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238"/>
      </w:tblGrid>
      <w:tr w:rsidR="00E3753E" w:rsidRPr="00FB17A1" w:rsidTr="00C04FD6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FB17A1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AC5A5A" w:rsidRDefault="00AC5A5A" w:rsidP="00AC5A5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UNIVERSITY OF EAST SARAJEVO </w:t>
            </w:r>
          </w:p>
          <w:p w:rsidR="00E3753E" w:rsidRPr="00FB17A1" w:rsidRDefault="00AC5A5A" w:rsidP="00AC5A5A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Faculty of Medicine</w:t>
            </w:r>
          </w:p>
        </w:tc>
        <w:tc>
          <w:tcPr>
            <w:tcW w:w="2238" w:type="dxa"/>
            <w:vMerge w:val="restart"/>
            <w:vAlign w:val="center"/>
          </w:tcPr>
          <w:p w:rsidR="00E3753E" w:rsidRPr="00FB17A1" w:rsidRDefault="00812493" w:rsidP="00F42FF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2493"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286004</wp:posOffset>
                  </wp:positionH>
                  <wp:positionV relativeFrom="paragraph">
                    <wp:posOffset>111150</wp:posOffset>
                  </wp:positionV>
                  <wp:extent cx="834288" cy="790042"/>
                  <wp:effectExtent l="19050" t="0" r="254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3753E" w:rsidRPr="00FB17A1" w:rsidTr="00C04FD6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FB17A1" w:rsidRDefault="00800DE2" w:rsidP="0066708D">
            <w:pPr>
              <w:spacing w:after="0"/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  <w:t>Study program: M</w:t>
            </w:r>
            <w:r w:rsidR="00AC5A5A"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  <w:t>edicine</w:t>
            </w:r>
          </w:p>
        </w:tc>
        <w:tc>
          <w:tcPr>
            <w:tcW w:w="2238" w:type="dxa"/>
            <w:vMerge/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E3753E" w:rsidRPr="00FB17A1" w:rsidTr="00C04FD6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FB17A1" w:rsidRDefault="00AC5A5A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FB17A1" w:rsidRDefault="00AC5A5A" w:rsidP="00B83A0C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V</w:t>
            </w:r>
            <w:r w:rsidR="00B83A0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study year 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510"/>
      </w:tblGrid>
      <w:tr w:rsidR="00E63C5B" w:rsidRPr="009D06BE" w:rsidTr="00C04FD6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9D06BE" w:rsidRDefault="00AC5A5A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Full course title</w:t>
            </w:r>
          </w:p>
        </w:tc>
        <w:tc>
          <w:tcPr>
            <w:tcW w:w="7510" w:type="dxa"/>
            <w:vAlign w:val="center"/>
          </w:tcPr>
          <w:p w:rsidR="00E63C5B" w:rsidRPr="00B83A0C" w:rsidRDefault="008B617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CLINICAL  PATHOLOGY</w:t>
            </w:r>
          </w:p>
        </w:tc>
      </w:tr>
      <w:tr w:rsidR="00E63C5B" w:rsidRPr="009D06BE" w:rsidTr="00C04FD6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9D06BE" w:rsidRDefault="00AC5A5A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Department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:rsidR="00E63C5B" w:rsidRPr="009D06BE" w:rsidRDefault="00B83A0C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Department of Propedeutics,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Faculty of Medicine in Foca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220"/>
      </w:tblGrid>
      <w:tr w:rsidR="00A16B9A" w:rsidRPr="00FB17A1" w:rsidTr="00C04FD6">
        <w:trPr>
          <w:trHeight w:val="24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C5A5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Course code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C5A5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Course status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C5A5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Semester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:rsidR="00A16B9A" w:rsidRPr="00AC5A5A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</w:pPr>
            <w:r w:rsidRPr="00AC5A5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16B9A" w:rsidRPr="00FB17A1" w:rsidTr="00C04FD6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A16B9A" w:rsidRPr="00FB17A1" w:rsidTr="00C04FD6">
        <w:tc>
          <w:tcPr>
            <w:tcW w:w="2512" w:type="dxa"/>
            <w:shd w:val="clear" w:color="auto" w:fill="auto"/>
            <w:vAlign w:val="center"/>
          </w:tcPr>
          <w:p w:rsidR="00A16B9A" w:rsidRPr="00FB17A1" w:rsidRDefault="00812493" w:rsidP="0053653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1</w:t>
            </w:r>
            <w:r w:rsidR="001B09C5" w:rsidRPr="00FB17A1">
              <w:rPr>
                <w:rFonts w:ascii="Arial Narrow" w:hAnsi="Arial Narrow"/>
                <w:sz w:val="20"/>
                <w:szCs w:val="20"/>
                <w:lang w:val="sr-Cyrl-BA"/>
              </w:rPr>
              <w:t>-2-</w:t>
            </w:r>
            <w:r w:rsidR="001B09C5" w:rsidRPr="00FB17A1">
              <w:rPr>
                <w:rFonts w:ascii="Arial Narrow" w:hAnsi="Arial Narrow"/>
                <w:sz w:val="20"/>
                <w:szCs w:val="20"/>
              </w:rPr>
              <w:t>0</w:t>
            </w:r>
            <w:r w:rsidR="001B09C5" w:rsidRPr="00FB17A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536535">
              <w:rPr>
                <w:rFonts w:ascii="Arial Narrow" w:hAnsi="Arial Narrow"/>
                <w:sz w:val="20"/>
                <w:szCs w:val="20"/>
              </w:rPr>
              <w:t>4</w:t>
            </w:r>
            <w:r w:rsidR="001B09C5" w:rsidRPr="00FB17A1">
              <w:rPr>
                <w:rFonts w:ascii="Arial Narrow" w:hAnsi="Arial Narrow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133CEB" w:rsidRDefault="00133CEB" w:rsidP="0066708D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elective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FB17A1" w:rsidRDefault="001B09C5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I</w:t>
            </w:r>
            <w:r w:rsidRPr="00FB17A1">
              <w:rPr>
                <w:rFonts w:ascii="Arial Narrow" w:eastAsia="Calibri" w:hAnsi="Arial Narrow"/>
                <w:sz w:val="20"/>
                <w:szCs w:val="20"/>
              </w:rPr>
              <w:t>X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16B9A" w:rsidRPr="00FB17A1" w:rsidRDefault="0066708D" w:rsidP="004B267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890"/>
      </w:tblGrid>
      <w:tr w:rsidR="00E63C5B" w:rsidRPr="009D06BE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9D06BE" w:rsidRDefault="00AC5A5A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Teacher/-s</w:t>
            </w:r>
          </w:p>
        </w:tc>
        <w:tc>
          <w:tcPr>
            <w:tcW w:w="7890" w:type="dxa"/>
            <w:vAlign w:val="center"/>
          </w:tcPr>
          <w:p w:rsidR="00E63C5B" w:rsidRPr="009D06BE" w:rsidRDefault="003D3491" w:rsidP="00B83A0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>Ass</w:t>
            </w:r>
            <w:r w:rsidR="00B83A0C">
              <w:rPr>
                <w:rFonts w:ascii="Arial Narrow" w:eastAsia="Calibri" w:hAnsi="Arial Narrow"/>
                <w:sz w:val="18"/>
                <w:szCs w:val="18"/>
                <w:lang w:val="sr-Latn-BA"/>
              </w:rPr>
              <w:t xml:space="preserve">ociate </w:t>
            </w: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 xml:space="preserve"> professor Mirjana Ćuk, MD, PhD; Profe</w:t>
            </w:r>
            <w:r w:rsidR="00B83A0C">
              <w:rPr>
                <w:rFonts w:ascii="Arial Narrow" w:eastAsia="Calibri" w:hAnsi="Arial Narrow"/>
                <w:sz w:val="18"/>
                <w:szCs w:val="18"/>
                <w:lang w:val="sr-Latn-BA"/>
              </w:rPr>
              <w:t>ssor Radoslav Gajanin, MD,</w:t>
            </w: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>PhD; Assistant professor Slaviša Đuričić, MD, PhD</w:t>
            </w:r>
          </w:p>
        </w:tc>
      </w:tr>
      <w:tr w:rsidR="00E63C5B" w:rsidRPr="009D06BE" w:rsidTr="00C04FD6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9D06BE" w:rsidRDefault="00AC5A5A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Associate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E63C5B" w:rsidRPr="00133CEB" w:rsidRDefault="00B83A0C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 xml:space="preserve">Senior </w:t>
            </w:r>
            <w:r w:rsidR="00133CEB">
              <w:rPr>
                <w:rFonts w:ascii="Arial Narrow" w:eastAsia="Calibri" w:hAnsi="Arial Narrow"/>
                <w:sz w:val="18"/>
                <w:szCs w:val="18"/>
                <w:lang w:val="sr-Latn-BA"/>
              </w:rPr>
              <w:t xml:space="preserve"> assistant Svjetlana Todorović, MD</w:t>
            </w: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F2645F" w:rsidRPr="00FB17A1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FB17A1" w:rsidRDefault="00BF71AD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The number of teaching hours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BA7B0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 w:rsidR="00BA7B0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teaching workload </w:t>
            </w:r>
            <w:r w:rsidR="00BA7B0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</w:t>
            </w:r>
            <w:r w:rsidR="00BA7B0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per week</w:t>
            </w:r>
            <w:r w:rsidR="00BA7B0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FB17A1" w:rsidRDefault="00BA7B0D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Individual student workload (in hours per semester)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382" w:rsidRPr="00FB17A1" w:rsidRDefault="00BA7B0D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 xml:space="preserve">Coefficient of student workload </w:t>
            </w:r>
            <w:r w:rsidR="00F2645F" w:rsidRPr="00BA7B0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="00F2645F" w:rsidRPr="00BA7B0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D21382" w:rsidRPr="00BA7B0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endnoteReference w:id="2"/>
            </w:r>
          </w:p>
        </w:tc>
      </w:tr>
      <w:tr w:rsidR="00726F80" w:rsidRPr="00FB17A1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26F80" w:rsidRPr="00193A58" w:rsidRDefault="00193A58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26F80" w:rsidRPr="00193A58" w:rsidRDefault="00193A58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26F80" w:rsidRPr="00193A58" w:rsidRDefault="00193A58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26F80" w:rsidRPr="00193A58" w:rsidRDefault="00193A58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L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26F80" w:rsidRPr="00800DE2" w:rsidRDefault="00800DE2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726F80" w:rsidRPr="00193A58" w:rsidRDefault="00193A58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SP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B1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04FD6" w:rsidRPr="00FB17A1" w:rsidTr="00F42FF5">
        <w:tc>
          <w:tcPr>
            <w:tcW w:w="1242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</w:tr>
      <w:tr w:rsidR="00C04FD6" w:rsidRPr="00FB17A1" w:rsidTr="00F42FF5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7B0D" w:rsidRDefault="00BA7B0D" w:rsidP="00BA7B0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teaching workload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in hours, per semester)</w:t>
            </w:r>
          </w:p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0*15+1*15+0*15=15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37FC" w:rsidRDefault="00FE37FC" w:rsidP="00FE37F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 student workload (in hours, per semester)</w:t>
            </w:r>
          </w:p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0*15*1+1*15*1+0*15*1=15</w:t>
            </w:r>
          </w:p>
        </w:tc>
      </w:tr>
      <w:tr w:rsidR="00F2645F" w:rsidRPr="00FB17A1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FE37FC" w:rsidRDefault="00FE37FC" w:rsidP="00FE37FC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Total subject workload (teaching+student): </w:t>
            </w:r>
            <w:r w:rsidR="00483549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5+15=</w:t>
            </w:r>
            <w:r w:rsidR="004B267E" w:rsidRPr="00FB17A1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536535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hours per semester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890"/>
      </w:tblGrid>
      <w:tr w:rsidR="003A2E2D" w:rsidRPr="00FB17A1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B17A1" w:rsidRDefault="00FE37FC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Learning outcomes</w:t>
            </w:r>
          </w:p>
        </w:tc>
        <w:tc>
          <w:tcPr>
            <w:tcW w:w="7890" w:type="dxa"/>
            <w:vAlign w:val="center"/>
          </w:tcPr>
          <w:p w:rsidR="00377A93" w:rsidRDefault="00377A93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B</w:t>
            </w:r>
            <w:r w:rsidR="00C9689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y the end of this course students will be able to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:</w:t>
            </w:r>
          </w:p>
          <w:p w:rsidR="003D3491" w:rsidRDefault="003D3491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1. A</w:t>
            </w:r>
            <w:r w:rsidR="00C9689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nalyze properly pathological conditions in routine </w:t>
            </w:r>
            <w:r w:rsidR="00133C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practices</w:t>
            </w:r>
          </w:p>
          <w:p w:rsidR="003A2E2D" w:rsidRPr="00FB17A1" w:rsidRDefault="003D3491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2. R</w:t>
            </w:r>
            <w:r w:rsidR="00377A9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ecognize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all </w:t>
            </w:r>
            <w:r w:rsidR="00310F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the important </w:t>
            </w:r>
            <w:r w:rsidR="00310F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morphological characteristics of pathological conditions </w:t>
            </w:r>
          </w:p>
          <w:p w:rsidR="003A2E2D" w:rsidRPr="00FB17A1" w:rsidRDefault="003D3491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3. A</w:t>
            </w:r>
            <w:r w:rsidR="00310F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pproach properly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to the </w:t>
            </w:r>
            <w:r w:rsidR="00310F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pathological conditions in clinical practice, assessing possible risks. </w:t>
            </w:r>
            <w:r w:rsidR="005A3CA8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савладавањем овог предмета студент ће бити оспособљен </w:t>
            </w:r>
            <w:r w:rsidR="004B267E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 правилно приступа патолошким ста</w:t>
            </w:r>
            <w:r w:rsidR="00325FFC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="004B267E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има у клиничкој пракси са процјеном могућих ризика</w:t>
            </w:r>
          </w:p>
          <w:p w:rsidR="003A2E2D" w:rsidRPr="00FB17A1" w:rsidRDefault="003D3491" w:rsidP="003D3491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-4. R</w:t>
            </w:r>
            <w:r w:rsidR="005650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ecognize symptoms and signs of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a </w:t>
            </w:r>
            <w:r w:rsidR="0056502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disease in practice and predict possible complications and course of the disease </w:t>
            </w:r>
          </w:p>
        </w:tc>
      </w:tr>
      <w:tr w:rsidR="003A2E2D" w:rsidRPr="00FB17A1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B17A1" w:rsidRDefault="00E20EBA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Preconditions</w:t>
            </w:r>
          </w:p>
        </w:tc>
        <w:tc>
          <w:tcPr>
            <w:tcW w:w="7890" w:type="dxa"/>
            <w:vAlign w:val="center"/>
          </w:tcPr>
          <w:p w:rsidR="003A2E2D" w:rsidRPr="00285132" w:rsidRDefault="00D432D1" w:rsidP="003A2E2D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Precondition for taking the exam: all of the fourth year exams passed</w:t>
            </w:r>
          </w:p>
        </w:tc>
      </w:tr>
      <w:tr w:rsidR="003A2E2D" w:rsidRPr="00FB17A1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B17A1" w:rsidRDefault="00D432D1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Teaching methods</w:t>
            </w:r>
          </w:p>
        </w:tc>
        <w:tc>
          <w:tcPr>
            <w:tcW w:w="7890" w:type="dxa"/>
            <w:vAlign w:val="center"/>
          </w:tcPr>
          <w:p w:rsidR="003A2E2D" w:rsidRPr="00D432D1" w:rsidRDefault="00D432D1" w:rsidP="00BA016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Exercises</w:t>
            </w:r>
          </w:p>
        </w:tc>
      </w:tr>
      <w:tr w:rsidR="003A2E2D" w:rsidRPr="00FB17A1" w:rsidTr="00C04FD6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FB17A1" w:rsidRDefault="00D432D1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Course content per week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C04FD6" w:rsidRPr="00FB17A1" w:rsidRDefault="00D432D1" w:rsidP="00C04FD6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Exercises</w:t>
            </w:r>
          </w:p>
          <w:p w:rsidR="00E92BDF" w:rsidRPr="00FB17A1" w:rsidRDefault="0056502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Introduction </w:t>
            </w:r>
          </w:p>
          <w:p w:rsidR="00923A9A" w:rsidRPr="00FB17A1" w:rsidRDefault="00456433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Microscopic diagnostics </w:t>
            </w:r>
          </w:p>
          <w:p w:rsidR="00923A9A" w:rsidRPr="003D3491" w:rsidRDefault="00E26B82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</w:t>
            </w:r>
            <w:r w:rsidR="00193A5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practice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3D349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Presentation of interesting practice cases </w:t>
            </w:r>
          </w:p>
          <w:p w:rsidR="003D3491" w:rsidRPr="00FB17A1" w:rsidRDefault="003D3491" w:rsidP="003D349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Seminar papers</w:t>
            </w:r>
          </w:p>
          <w:p w:rsidR="00E92BDF" w:rsidRPr="00193A58" w:rsidRDefault="00E26B82" w:rsidP="00DC500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Certification of semester</w:t>
            </w:r>
          </w:p>
          <w:p w:rsidR="00193A58" w:rsidRPr="00FB17A1" w:rsidRDefault="00193A58" w:rsidP="00193A58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1941"/>
      </w:tblGrid>
      <w:tr w:rsidR="00441DCF" w:rsidRPr="009D06BE" w:rsidTr="00C04FD6">
        <w:tc>
          <w:tcPr>
            <w:tcW w:w="955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9D06BE" w:rsidRDefault="005706A2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Compulsory literature</w:t>
            </w:r>
          </w:p>
        </w:tc>
      </w:tr>
      <w:tr w:rsidR="00441DCF" w:rsidRPr="009D06BE" w:rsidTr="00C04FD6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9D06BE" w:rsidRDefault="005706A2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Author/</w:t>
            </w:r>
            <w:r w:rsidR="00BF71A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9D06BE" w:rsidRDefault="005706A2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193A58" w:rsidRDefault="00193A58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>Year</w:t>
            </w:r>
          </w:p>
        </w:tc>
        <w:tc>
          <w:tcPr>
            <w:tcW w:w="1941" w:type="dxa"/>
            <w:shd w:val="clear" w:color="auto" w:fill="D9D9D9" w:themeFill="background1" w:themeFillShade="D9"/>
            <w:vAlign w:val="center"/>
          </w:tcPr>
          <w:p w:rsidR="00441DCF" w:rsidRPr="009D06BE" w:rsidRDefault="00193A58" w:rsidP="00193A58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>Pages (from-to)</w:t>
            </w:r>
          </w:p>
        </w:tc>
      </w:tr>
      <w:tr w:rsidR="00536535" w:rsidRPr="009D06BE" w:rsidTr="00C04FD6">
        <w:tc>
          <w:tcPr>
            <w:tcW w:w="2512" w:type="dxa"/>
            <w:shd w:val="clear" w:color="auto" w:fill="auto"/>
            <w:vAlign w:val="center"/>
          </w:tcPr>
          <w:p w:rsidR="00536535" w:rsidRPr="001C3EDE" w:rsidRDefault="00536535" w:rsidP="00C7538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Klatt EC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.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536535" w:rsidRPr="001C3EDE" w:rsidRDefault="00536535" w:rsidP="00C7538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Rob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bins and Cotran Atlas of Pathology. Sounders Elsevier , 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lastRenderedPageBreak/>
              <w:t>Philadelphia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6535" w:rsidRPr="001C3EDE" w:rsidRDefault="00536535" w:rsidP="00C7538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lastRenderedPageBreak/>
              <w:t>200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7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536535" w:rsidRPr="009D06BE" w:rsidRDefault="00536535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536535" w:rsidRPr="009D06BE" w:rsidTr="00C04FD6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535" w:rsidRPr="009D06BE" w:rsidRDefault="00536535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535" w:rsidRPr="009D06BE" w:rsidRDefault="00536535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535" w:rsidRPr="009D06BE" w:rsidRDefault="00536535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535" w:rsidRPr="009D06BE" w:rsidRDefault="00536535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536535" w:rsidRPr="009D06BE" w:rsidTr="00C04FD6">
        <w:tc>
          <w:tcPr>
            <w:tcW w:w="9558" w:type="dxa"/>
            <w:gridSpan w:val="4"/>
            <w:shd w:val="clear" w:color="auto" w:fill="D9D9D9" w:themeFill="background1" w:themeFillShade="D9"/>
            <w:vAlign w:val="center"/>
          </w:tcPr>
          <w:p w:rsidR="00536535" w:rsidRPr="009D06BE" w:rsidRDefault="00536535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Additional literature</w:t>
            </w:r>
          </w:p>
        </w:tc>
      </w:tr>
      <w:tr w:rsidR="00536535" w:rsidRPr="009D06BE" w:rsidTr="00C04FD6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536535" w:rsidRPr="009D06BE" w:rsidRDefault="00536535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Author/-s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536535" w:rsidRPr="009D06BE" w:rsidRDefault="00536535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Publication title, 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6535" w:rsidRPr="00193A58" w:rsidRDefault="00536535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>Year</w:t>
            </w:r>
          </w:p>
        </w:tc>
        <w:tc>
          <w:tcPr>
            <w:tcW w:w="1941" w:type="dxa"/>
            <w:shd w:val="clear" w:color="auto" w:fill="D9D9D9" w:themeFill="background1" w:themeFillShade="D9"/>
            <w:vAlign w:val="center"/>
          </w:tcPr>
          <w:p w:rsidR="00536535" w:rsidRPr="009D06BE" w:rsidRDefault="00536535" w:rsidP="00193A58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sr-Latn-BA"/>
              </w:rPr>
              <w:t>Pages (from-to)</w:t>
            </w:r>
          </w:p>
        </w:tc>
      </w:tr>
      <w:tr w:rsidR="00536535" w:rsidRPr="009D06BE" w:rsidTr="00C04FD6">
        <w:tc>
          <w:tcPr>
            <w:tcW w:w="2512" w:type="dxa"/>
            <w:shd w:val="clear" w:color="auto" w:fill="auto"/>
            <w:vAlign w:val="center"/>
          </w:tcPr>
          <w:p w:rsidR="00536535" w:rsidRPr="009D06BE" w:rsidRDefault="00536535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536535" w:rsidRPr="009D06BE" w:rsidRDefault="00536535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6535" w:rsidRPr="009D06BE" w:rsidRDefault="00536535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536535" w:rsidRPr="009D06BE" w:rsidRDefault="00536535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246"/>
      </w:tblGrid>
      <w:tr w:rsidR="00C71090" w:rsidRPr="00FB17A1" w:rsidTr="00C04FD6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C71090" w:rsidRPr="00FB17A1" w:rsidRDefault="005706A2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Student responsibilities, types of student assessment and grading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C71090" w:rsidRPr="00FB17A1" w:rsidRDefault="00FB2102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Grading policy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71090" w:rsidRPr="00193A58" w:rsidRDefault="00193A58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Points</w:t>
            </w: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:rsidR="00C71090" w:rsidRPr="00193A58" w:rsidRDefault="00193A58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Percentage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890" w:type="dxa"/>
            <w:gridSpan w:val="3"/>
            <w:vAlign w:val="center"/>
          </w:tcPr>
          <w:p w:rsidR="00C71090" w:rsidRPr="00193A58" w:rsidRDefault="00193A58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Pre-exam activities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71090" w:rsidRPr="00FB17A1" w:rsidRDefault="00193A58" w:rsidP="00193A58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lecture/exercise attendance</w:t>
            </w:r>
          </w:p>
        </w:tc>
        <w:tc>
          <w:tcPr>
            <w:tcW w:w="992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46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71090" w:rsidRPr="00193A58" w:rsidRDefault="00193A58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seminar paper</w:t>
            </w:r>
          </w:p>
        </w:tc>
        <w:tc>
          <w:tcPr>
            <w:tcW w:w="992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46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40%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890" w:type="dxa"/>
            <w:gridSpan w:val="3"/>
            <w:vAlign w:val="center"/>
          </w:tcPr>
          <w:p w:rsidR="00C71090" w:rsidRPr="00193A58" w:rsidRDefault="00193A58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Final exam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71090" w:rsidRPr="00193A58" w:rsidRDefault="00536535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Wtitten </w:t>
            </w:r>
            <w:r w:rsidR="00193A5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test</w:t>
            </w:r>
          </w:p>
        </w:tc>
        <w:tc>
          <w:tcPr>
            <w:tcW w:w="992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46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C71090" w:rsidRPr="00193A58" w:rsidRDefault="00193A58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100 %</w:t>
            </w:r>
          </w:p>
        </w:tc>
      </w:tr>
    </w:tbl>
    <w:tbl>
      <w:tblPr>
        <w:tblStyle w:val="TableGrid10"/>
        <w:tblW w:w="0" w:type="auto"/>
        <w:tblLook w:val="04A0"/>
      </w:tblPr>
      <w:tblGrid>
        <w:gridCol w:w="1668"/>
        <w:gridCol w:w="7890"/>
      </w:tblGrid>
      <w:tr w:rsidR="00536535" w:rsidRPr="00FB17A1" w:rsidTr="00C04FD6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36535" w:rsidRPr="00FB17A1" w:rsidRDefault="00536535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Certification date</w:t>
            </w:r>
          </w:p>
        </w:tc>
        <w:tc>
          <w:tcPr>
            <w:tcW w:w="7890" w:type="dxa"/>
            <w:vAlign w:val="center"/>
          </w:tcPr>
          <w:p w:rsidR="00536535" w:rsidRPr="00147BB7" w:rsidRDefault="00536535" w:rsidP="00C7538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FB2102" w:rsidRPr="00E7341C" w:rsidRDefault="00FB2102" w:rsidP="00FB2102">
      <w:pPr>
        <w:rPr>
          <w:rFonts w:ascii="Arial Narrow" w:hAnsi="Arial Narrow"/>
          <w:sz w:val="18"/>
          <w:szCs w:val="20"/>
        </w:rPr>
      </w:pPr>
      <w:r w:rsidRPr="00BB3616">
        <w:rPr>
          <w:rFonts w:ascii="Arial Narrow" w:hAnsi="Arial Narrow"/>
          <w:sz w:val="18"/>
          <w:szCs w:val="20"/>
          <w:lang w:val="sr-Cyrl-BA"/>
        </w:rPr>
        <w:t xml:space="preserve">* </w:t>
      </w:r>
      <w:r>
        <w:rPr>
          <w:rFonts w:ascii="Arial Narrow" w:hAnsi="Arial Narrow"/>
          <w:sz w:val="18"/>
          <w:szCs w:val="20"/>
        </w:rPr>
        <w:t xml:space="preserve">the number of necessary rows is added by using </w:t>
      </w:r>
      <w:r w:rsidRPr="00E7341C">
        <w:rPr>
          <w:rFonts w:ascii="Arial Narrow" w:hAnsi="Arial Narrow"/>
          <w:i/>
          <w:sz w:val="18"/>
          <w:szCs w:val="20"/>
        </w:rPr>
        <w:t>insert mode</w:t>
      </w: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  <w:bookmarkStart w:id="0" w:name="_GoBack"/>
      <w:bookmarkEnd w:id="0"/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sectPr w:rsidR="00D31FB5" w:rsidRPr="009D06BE" w:rsidSect="009B2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97A" w:rsidRDefault="0073497A" w:rsidP="00F2645F">
      <w:pPr>
        <w:spacing w:after="0" w:line="240" w:lineRule="auto"/>
      </w:pPr>
      <w:r>
        <w:separator/>
      </w:r>
    </w:p>
  </w:endnote>
  <w:endnote w:type="continuationSeparator" w:id="1">
    <w:p w:rsidR="0073497A" w:rsidRDefault="0073497A" w:rsidP="00F2645F">
      <w:pPr>
        <w:spacing w:after="0" w:line="240" w:lineRule="auto"/>
      </w:pPr>
      <w:r>
        <w:continuationSeparator/>
      </w:r>
    </w:p>
  </w:endnote>
  <w:endnote w:id="2">
    <w:p w:rsidR="00D21382" w:rsidRPr="003C3F5D" w:rsidRDefault="00D21382" w:rsidP="00D21382">
      <w:pPr>
        <w:pStyle w:val="EndnoteText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AD" w:rsidRDefault="00BF71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508" w:rsidRDefault="009B2508">
    <w:pPr>
      <w:pStyle w:val="Footer"/>
    </w:pPr>
  </w:p>
  <w:p w:rsidR="009B2508" w:rsidRPr="00133EE7" w:rsidRDefault="009B2508" w:rsidP="009B2508">
    <w:pPr>
      <w:spacing w:after="0" w:line="240" w:lineRule="auto"/>
      <w:rPr>
        <w:rFonts w:ascii="Arial Narrow" w:hAnsi="Arial Narrow"/>
        <w:sz w:val="16"/>
        <w:szCs w:val="16"/>
      </w:rPr>
    </w:pPr>
    <w:r w:rsidRPr="00133EE7">
      <w:rPr>
        <w:sz w:val="20"/>
        <w:szCs w:val="20"/>
        <w:vertAlign w:val="superscript"/>
      </w:rPr>
      <w:footnoteRef/>
    </w:r>
    <w:r w:rsidRPr="00133EE7">
      <w:rPr>
        <w:rFonts w:ascii="Arial Narrow" w:hAnsi="Arial Narrow"/>
        <w:sz w:val="16"/>
        <w:szCs w:val="16"/>
      </w:rPr>
      <w:t xml:space="preserve">Coefficient of student workload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</w:rPr>
      <w:t xml:space="preserve"> is calculated as it follows:</w:t>
    </w:r>
  </w:p>
  <w:p w:rsidR="009B2508" w:rsidRPr="00133EE7" w:rsidRDefault="009B2508" w:rsidP="009B2508">
    <w:pPr>
      <w:spacing w:after="0" w:line="240" w:lineRule="auto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а) for the study programs not going through the licens</w:t>
    </w:r>
    <w:r w:rsidRPr="00133EE7">
      <w:rPr>
        <w:rFonts w:ascii="Arial Narrow" w:hAnsi="Arial Narrow"/>
        <w:sz w:val="16"/>
        <w:szCs w:val="16"/>
      </w:rPr>
      <w:t xml:space="preserve">ing process: </w:t>
    </w:r>
    <w:r w:rsidRPr="00133EE7">
      <w:rPr>
        <w:rFonts w:ascii="Arial Narrow" w:hAnsi="Arial Narrow"/>
        <w:sz w:val="16"/>
        <w:szCs w:val="16"/>
        <w:lang w:val="sr-Latn-BA"/>
      </w:rPr>
      <w:t>S</w:t>
    </w:r>
    <w:r w:rsidRPr="00133EE7">
      <w:rPr>
        <w:rFonts w:ascii="Arial Narrow" w:hAnsi="Arial Narrow"/>
        <w:sz w:val="16"/>
        <w:szCs w:val="16"/>
        <w:vertAlign w:val="subscript"/>
        <w:lang w:val="sr-Latn-BA"/>
      </w:rPr>
      <w:t>o</w:t>
    </w:r>
    <w:r w:rsidRPr="00133EE7">
      <w:rPr>
        <w:rFonts w:ascii="Arial Narrow" w:hAnsi="Arial Narrow"/>
        <w:sz w:val="16"/>
        <w:szCs w:val="16"/>
        <w:lang w:val="sr-Cyrl-BA"/>
      </w:rPr>
      <w:t xml:space="preserve"> = (</w:t>
    </w:r>
    <w:r w:rsidRPr="00133EE7">
      <w:rPr>
        <w:rFonts w:ascii="Arial Narrow" w:hAnsi="Arial Narrow"/>
        <w:sz w:val="16"/>
        <w:szCs w:val="16"/>
      </w:rPr>
      <w:t>total workload in semester</w:t>
    </w:r>
    <w:r w:rsidR="00BF71AD">
      <w:rPr>
        <w:rFonts w:ascii="Arial Narrow" w:hAnsi="Arial Narrow"/>
        <w:sz w:val="16"/>
        <w:szCs w:val="16"/>
      </w:rPr>
      <w:t xml:space="preserve"> </w:t>
    </w:r>
    <w:r w:rsidRPr="00133EE7">
      <w:rPr>
        <w:rFonts w:ascii="Arial Narrow" w:hAnsi="Arial Narrow"/>
        <w:sz w:val="16"/>
        <w:szCs w:val="16"/>
      </w:rPr>
      <w:t xml:space="preserve">for all </w:t>
    </w:r>
    <w:r>
      <w:rPr>
        <w:rFonts w:ascii="Arial Narrow" w:hAnsi="Arial Narrow"/>
        <w:sz w:val="16"/>
        <w:szCs w:val="16"/>
      </w:rPr>
      <w:t xml:space="preserve">of the </w:t>
    </w:r>
    <w:r w:rsidRPr="00133EE7">
      <w:rPr>
        <w:rFonts w:ascii="Arial Narrow" w:hAnsi="Arial Narrow"/>
        <w:sz w:val="16"/>
        <w:szCs w:val="16"/>
      </w:rPr>
      <w:t>subjects</w:t>
    </w:r>
    <w:r w:rsidRPr="00133EE7">
      <w:rPr>
        <w:rFonts w:ascii="Arial Narrow" w:hAnsi="Arial Narrow"/>
        <w:sz w:val="16"/>
        <w:szCs w:val="16"/>
        <w:lang w:val="sr-Cyrl-BA"/>
      </w:rPr>
      <w:t xml:space="preserve"> 900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–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 for all</w:t>
    </w:r>
    <w:r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 </w:t>
    </w:r>
    <w:r w:rsidRPr="00133EE7">
      <w:rPr>
        <w:rFonts w:ascii="Arial Narrow" w:hAnsi="Arial Narrow"/>
        <w:sz w:val="16"/>
        <w:szCs w:val="16"/>
        <w:lang w:val="sr-Cyrl-BA"/>
      </w:rPr>
      <w:t xml:space="preserve">870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)/ </w:t>
    </w:r>
    <w:r w:rsidRPr="00133EE7">
      <w:rPr>
        <w:rFonts w:ascii="Arial Narrow" w:hAnsi="Arial Narrow"/>
        <w:sz w:val="16"/>
        <w:szCs w:val="16"/>
      </w:rPr>
      <w:t>total teaching workload L</w:t>
    </w:r>
    <w:r w:rsidRPr="00133EE7">
      <w:rPr>
        <w:rFonts w:ascii="Arial Narrow" w:hAnsi="Arial Narrow"/>
        <w:sz w:val="16"/>
        <w:szCs w:val="16"/>
        <w:lang w:val="sr-Cyrl-BA"/>
      </w:rPr>
      <w:t>+</w:t>
    </w:r>
    <w:r w:rsidRPr="00133EE7">
      <w:rPr>
        <w:rFonts w:ascii="Arial Narrow" w:hAnsi="Arial Narrow"/>
        <w:sz w:val="16"/>
        <w:szCs w:val="16"/>
      </w:rPr>
      <w:t>Ein semesterfor all</w:t>
    </w:r>
    <w:r>
      <w:rPr>
        <w:rFonts w:ascii="Arial Narrow" w:hAnsi="Arial Narrow"/>
        <w:sz w:val="16"/>
        <w:szCs w:val="16"/>
      </w:rPr>
      <w:t xml:space="preserve"> of</w:t>
    </w:r>
    <w:r w:rsidRPr="00133EE7">
      <w:rPr>
        <w:rFonts w:ascii="Arial Narrow" w:hAnsi="Arial Narrow"/>
        <w:sz w:val="16"/>
        <w:szCs w:val="16"/>
      </w:rPr>
      <w:t xml:space="preserve"> the subjects</w:t>
    </w:r>
    <w:r w:rsidRPr="00133EE7">
      <w:rPr>
        <w:rFonts w:ascii="Arial Narrow" w:hAnsi="Arial Narrow"/>
        <w:sz w:val="16"/>
        <w:szCs w:val="16"/>
        <w:lang w:val="sr-Cyrl-BA"/>
      </w:rPr>
      <w:t xml:space="preserve"> _____ </w:t>
    </w:r>
    <w:r w:rsidRPr="00133EE7">
      <w:rPr>
        <w:rFonts w:ascii="Arial Narrow" w:hAnsi="Arial Narrow"/>
        <w:sz w:val="16"/>
        <w:szCs w:val="16"/>
        <w:lang w:val="sr-Latn-BA"/>
      </w:rPr>
      <w:t>hrs</w:t>
    </w:r>
    <w:r w:rsidRPr="00133EE7">
      <w:rPr>
        <w:rFonts w:ascii="Arial Narrow" w:hAnsi="Arial Narrow"/>
        <w:sz w:val="16"/>
        <w:szCs w:val="16"/>
        <w:lang w:val="sr-Cyrl-BA"/>
      </w:rPr>
      <w:t xml:space="preserve"> = ____. </w:t>
    </w:r>
    <w:r w:rsidRPr="00133EE7">
      <w:rPr>
        <w:rFonts w:ascii="Arial Narrow" w:hAnsi="Arial Narrow"/>
        <w:sz w:val="16"/>
        <w:szCs w:val="16"/>
      </w:rPr>
      <w:t xml:space="preserve"> Consult form content and its explanation. </w:t>
    </w:r>
  </w:p>
  <w:p w:rsidR="009B2508" w:rsidRPr="00133EE7" w:rsidRDefault="009B2508" w:rsidP="009B2508">
    <w:pPr>
      <w:spacing w:after="0" w:line="240" w:lineRule="auto"/>
      <w:rPr>
        <w:sz w:val="20"/>
        <w:szCs w:val="20"/>
      </w:rPr>
    </w:pPr>
    <w:r w:rsidRPr="00133EE7">
      <w:rPr>
        <w:rFonts w:ascii="Arial Narrow" w:hAnsi="Arial Narrow"/>
        <w:sz w:val="16"/>
        <w:szCs w:val="16"/>
      </w:rPr>
      <w:t>b</w:t>
    </w:r>
    <w:r w:rsidRPr="00133EE7">
      <w:rPr>
        <w:rFonts w:ascii="Arial Narrow" w:hAnsi="Arial Narrow"/>
        <w:sz w:val="16"/>
        <w:szCs w:val="16"/>
        <w:lang w:val="sr-Cyrl-BA"/>
      </w:rPr>
      <w:t xml:space="preserve">) </w:t>
    </w:r>
    <w:r>
      <w:rPr>
        <w:rFonts w:ascii="Arial Narrow" w:hAnsi="Arial Narrow"/>
        <w:sz w:val="16"/>
        <w:szCs w:val="16"/>
      </w:rPr>
      <w:t>for the study programs going through the licens</w:t>
    </w:r>
    <w:r w:rsidRPr="00133EE7">
      <w:rPr>
        <w:rFonts w:ascii="Arial Narrow" w:hAnsi="Arial Narrow"/>
        <w:sz w:val="16"/>
        <w:szCs w:val="16"/>
      </w:rPr>
      <w:t>ing process, it is necessary to use form content and its explanation.</w:t>
    </w:r>
  </w:p>
  <w:p w:rsidR="009B2508" w:rsidRDefault="009B25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AD" w:rsidRDefault="00BF71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97A" w:rsidRDefault="0073497A" w:rsidP="00F2645F">
      <w:pPr>
        <w:spacing w:after="0" w:line="240" w:lineRule="auto"/>
      </w:pPr>
      <w:r>
        <w:separator/>
      </w:r>
    </w:p>
  </w:footnote>
  <w:footnote w:type="continuationSeparator" w:id="1">
    <w:p w:rsidR="0073497A" w:rsidRDefault="0073497A" w:rsidP="00F2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AD" w:rsidRDefault="00BF71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AD" w:rsidRDefault="00BF71A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AD" w:rsidRDefault="00BF71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952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5E78"/>
    <w:rsid w:val="000111E4"/>
    <w:rsid w:val="0001221C"/>
    <w:rsid w:val="000133FB"/>
    <w:rsid w:val="00016AD2"/>
    <w:rsid w:val="000176D0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38C7"/>
    <w:rsid w:val="000961F5"/>
    <w:rsid w:val="000A16CC"/>
    <w:rsid w:val="000A19C2"/>
    <w:rsid w:val="000A3181"/>
    <w:rsid w:val="000A327B"/>
    <w:rsid w:val="000A6532"/>
    <w:rsid w:val="000B2251"/>
    <w:rsid w:val="000C510F"/>
    <w:rsid w:val="000C55D0"/>
    <w:rsid w:val="000D1EB0"/>
    <w:rsid w:val="000D5523"/>
    <w:rsid w:val="000E33A2"/>
    <w:rsid w:val="000F0603"/>
    <w:rsid w:val="000F11AF"/>
    <w:rsid w:val="000F1CCA"/>
    <w:rsid w:val="000F2D94"/>
    <w:rsid w:val="000F37A8"/>
    <w:rsid w:val="000F75CB"/>
    <w:rsid w:val="00100F7D"/>
    <w:rsid w:val="00106179"/>
    <w:rsid w:val="00106F8B"/>
    <w:rsid w:val="0010740E"/>
    <w:rsid w:val="001130A2"/>
    <w:rsid w:val="00114BD4"/>
    <w:rsid w:val="00116ADD"/>
    <w:rsid w:val="00123D6F"/>
    <w:rsid w:val="00123DB3"/>
    <w:rsid w:val="001336D0"/>
    <w:rsid w:val="00133CEB"/>
    <w:rsid w:val="00135D02"/>
    <w:rsid w:val="001406AA"/>
    <w:rsid w:val="00145D75"/>
    <w:rsid w:val="00151135"/>
    <w:rsid w:val="00151DBE"/>
    <w:rsid w:val="0015418C"/>
    <w:rsid w:val="001549B3"/>
    <w:rsid w:val="00157C3F"/>
    <w:rsid w:val="00160B37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E24"/>
    <w:rsid w:val="0018411A"/>
    <w:rsid w:val="001843D7"/>
    <w:rsid w:val="0018474B"/>
    <w:rsid w:val="001906BD"/>
    <w:rsid w:val="00193A58"/>
    <w:rsid w:val="00193B00"/>
    <w:rsid w:val="00197EC2"/>
    <w:rsid w:val="001A20FC"/>
    <w:rsid w:val="001A3D06"/>
    <w:rsid w:val="001A3E3A"/>
    <w:rsid w:val="001A6FD9"/>
    <w:rsid w:val="001B09C5"/>
    <w:rsid w:val="001B5EAA"/>
    <w:rsid w:val="001C07D2"/>
    <w:rsid w:val="001D16A5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56E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85132"/>
    <w:rsid w:val="00290182"/>
    <w:rsid w:val="00294253"/>
    <w:rsid w:val="002A3A19"/>
    <w:rsid w:val="002A73E2"/>
    <w:rsid w:val="002C265B"/>
    <w:rsid w:val="002C2B51"/>
    <w:rsid w:val="002C7AB9"/>
    <w:rsid w:val="002D201C"/>
    <w:rsid w:val="002D4135"/>
    <w:rsid w:val="002E48CF"/>
    <w:rsid w:val="002E6848"/>
    <w:rsid w:val="002F5A5B"/>
    <w:rsid w:val="00300F34"/>
    <w:rsid w:val="00301595"/>
    <w:rsid w:val="0030668E"/>
    <w:rsid w:val="00310FAF"/>
    <w:rsid w:val="00311E5D"/>
    <w:rsid w:val="003121A4"/>
    <w:rsid w:val="00312D02"/>
    <w:rsid w:val="00317339"/>
    <w:rsid w:val="00317AC9"/>
    <w:rsid w:val="00317DBA"/>
    <w:rsid w:val="003233CA"/>
    <w:rsid w:val="00324020"/>
    <w:rsid w:val="00325FFC"/>
    <w:rsid w:val="0032754B"/>
    <w:rsid w:val="00331345"/>
    <w:rsid w:val="00331DC7"/>
    <w:rsid w:val="0034247E"/>
    <w:rsid w:val="00343453"/>
    <w:rsid w:val="00352737"/>
    <w:rsid w:val="0035381B"/>
    <w:rsid w:val="003636A1"/>
    <w:rsid w:val="00367773"/>
    <w:rsid w:val="00377A93"/>
    <w:rsid w:val="00381E6D"/>
    <w:rsid w:val="00390583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3D5B"/>
    <w:rsid w:val="003B6654"/>
    <w:rsid w:val="003C3F5D"/>
    <w:rsid w:val="003D116F"/>
    <w:rsid w:val="003D3491"/>
    <w:rsid w:val="003E5C8E"/>
    <w:rsid w:val="003E798C"/>
    <w:rsid w:val="003F1785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433"/>
    <w:rsid w:val="004633E9"/>
    <w:rsid w:val="00465A24"/>
    <w:rsid w:val="00467E82"/>
    <w:rsid w:val="00467E89"/>
    <w:rsid w:val="004761DC"/>
    <w:rsid w:val="00477756"/>
    <w:rsid w:val="00481790"/>
    <w:rsid w:val="00483549"/>
    <w:rsid w:val="004913B7"/>
    <w:rsid w:val="0049644B"/>
    <w:rsid w:val="004A0419"/>
    <w:rsid w:val="004A52F2"/>
    <w:rsid w:val="004A6848"/>
    <w:rsid w:val="004B267E"/>
    <w:rsid w:val="004B5D11"/>
    <w:rsid w:val="004B645B"/>
    <w:rsid w:val="004C2BF5"/>
    <w:rsid w:val="004C488D"/>
    <w:rsid w:val="004D1268"/>
    <w:rsid w:val="004D1635"/>
    <w:rsid w:val="004E14C8"/>
    <w:rsid w:val="004E2862"/>
    <w:rsid w:val="004E47C3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36535"/>
    <w:rsid w:val="005435D2"/>
    <w:rsid w:val="00546D73"/>
    <w:rsid w:val="00552DB7"/>
    <w:rsid w:val="0056174D"/>
    <w:rsid w:val="00564845"/>
    <w:rsid w:val="0056502B"/>
    <w:rsid w:val="005706A2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C4071"/>
    <w:rsid w:val="005D0CBB"/>
    <w:rsid w:val="005E1E0A"/>
    <w:rsid w:val="005E34A7"/>
    <w:rsid w:val="005E3980"/>
    <w:rsid w:val="005E6AA3"/>
    <w:rsid w:val="005F0248"/>
    <w:rsid w:val="005F0C77"/>
    <w:rsid w:val="005F746E"/>
    <w:rsid w:val="00607B25"/>
    <w:rsid w:val="00611B38"/>
    <w:rsid w:val="00612ED7"/>
    <w:rsid w:val="006161C8"/>
    <w:rsid w:val="00623B2A"/>
    <w:rsid w:val="00623ED2"/>
    <w:rsid w:val="0062468B"/>
    <w:rsid w:val="00634490"/>
    <w:rsid w:val="00641B67"/>
    <w:rsid w:val="00642D4E"/>
    <w:rsid w:val="00657179"/>
    <w:rsid w:val="00662B90"/>
    <w:rsid w:val="0066708D"/>
    <w:rsid w:val="00670D23"/>
    <w:rsid w:val="00676C6B"/>
    <w:rsid w:val="00686CCA"/>
    <w:rsid w:val="00691F52"/>
    <w:rsid w:val="006922AB"/>
    <w:rsid w:val="006929C7"/>
    <w:rsid w:val="00697D13"/>
    <w:rsid w:val="006A0DEF"/>
    <w:rsid w:val="006B5E1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D1E"/>
    <w:rsid w:val="00711E29"/>
    <w:rsid w:val="007210C2"/>
    <w:rsid w:val="00726F80"/>
    <w:rsid w:val="00732C20"/>
    <w:rsid w:val="0073497A"/>
    <w:rsid w:val="00744809"/>
    <w:rsid w:val="00756399"/>
    <w:rsid w:val="007571DD"/>
    <w:rsid w:val="0076224B"/>
    <w:rsid w:val="00764523"/>
    <w:rsid w:val="0077502D"/>
    <w:rsid w:val="0078094A"/>
    <w:rsid w:val="007834A9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214C"/>
    <w:rsid w:val="007D32B6"/>
    <w:rsid w:val="007D416D"/>
    <w:rsid w:val="007D6500"/>
    <w:rsid w:val="007E3873"/>
    <w:rsid w:val="007F1AA0"/>
    <w:rsid w:val="007F1C0E"/>
    <w:rsid w:val="007F764C"/>
    <w:rsid w:val="00800898"/>
    <w:rsid w:val="00800DE2"/>
    <w:rsid w:val="00810352"/>
    <w:rsid w:val="00812493"/>
    <w:rsid w:val="00813561"/>
    <w:rsid w:val="008135D9"/>
    <w:rsid w:val="00814307"/>
    <w:rsid w:val="00814AC6"/>
    <w:rsid w:val="00815415"/>
    <w:rsid w:val="00817803"/>
    <w:rsid w:val="00821ECE"/>
    <w:rsid w:val="008242CD"/>
    <w:rsid w:val="008254AA"/>
    <w:rsid w:val="008254CA"/>
    <w:rsid w:val="0083043F"/>
    <w:rsid w:val="0083545E"/>
    <w:rsid w:val="0084376A"/>
    <w:rsid w:val="008454AF"/>
    <w:rsid w:val="00863C63"/>
    <w:rsid w:val="00864C5D"/>
    <w:rsid w:val="00866861"/>
    <w:rsid w:val="008714B5"/>
    <w:rsid w:val="0087174D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6170"/>
    <w:rsid w:val="008B7D14"/>
    <w:rsid w:val="008C4737"/>
    <w:rsid w:val="008C5908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03CCE"/>
    <w:rsid w:val="00911E4A"/>
    <w:rsid w:val="00913124"/>
    <w:rsid w:val="00915B77"/>
    <w:rsid w:val="00917762"/>
    <w:rsid w:val="00923A9A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A4492"/>
    <w:rsid w:val="009B2508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06BE"/>
    <w:rsid w:val="009D2CD2"/>
    <w:rsid w:val="009D7589"/>
    <w:rsid w:val="009E0F42"/>
    <w:rsid w:val="009E533D"/>
    <w:rsid w:val="009F2717"/>
    <w:rsid w:val="009F4302"/>
    <w:rsid w:val="009F464D"/>
    <w:rsid w:val="009F56AA"/>
    <w:rsid w:val="009F5D62"/>
    <w:rsid w:val="009F6282"/>
    <w:rsid w:val="00A05318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536FD"/>
    <w:rsid w:val="00A53A40"/>
    <w:rsid w:val="00A54210"/>
    <w:rsid w:val="00A553B2"/>
    <w:rsid w:val="00A65F17"/>
    <w:rsid w:val="00A6645D"/>
    <w:rsid w:val="00A71272"/>
    <w:rsid w:val="00A74320"/>
    <w:rsid w:val="00A84BA7"/>
    <w:rsid w:val="00AA2F2D"/>
    <w:rsid w:val="00AB1A90"/>
    <w:rsid w:val="00AB6022"/>
    <w:rsid w:val="00AC0BD7"/>
    <w:rsid w:val="00AC0E02"/>
    <w:rsid w:val="00AC3A51"/>
    <w:rsid w:val="00AC3A6F"/>
    <w:rsid w:val="00AC5A5A"/>
    <w:rsid w:val="00AC6E5C"/>
    <w:rsid w:val="00AC7F98"/>
    <w:rsid w:val="00AD3E0A"/>
    <w:rsid w:val="00AD3F00"/>
    <w:rsid w:val="00AD729F"/>
    <w:rsid w:val="00AE5715"/>
    <w:rsid w:val="00AE6B88"/>
    <w:rsid w:val="00AF2232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3C6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4C9F"/>
    <w:rsid w:val="00B75D40"/>
    <w:rsid w:val="00B83A0C"/>
    <w:rsid w:val="00B8621A"/>
    <w:rsid w:val="00B868EB"/>
    <w:rsid w:val="00B93F46"/>
    <w:rsid w:val="00BA016B"/>
    <w:rsid w:val="00BA053F"/>
    <w:rsid w:val="00BA7268"/>
    <w:rsid w:val="00BA7B0D"/>
    <w:rsid w:val="00BB0B0B"/>
    <w:rsid w:val="00BC129E"/>
    <w:rsid w:val="00BC2877"/>
    <w:rsid w:val="00BC5049"/>
    <w:rsid w:val="00BC6548"/>
    <w:rsid w:val="00BE6510"/>
    <w:rsid w:val="00BE77C7"/>
    <w:rsid w:val="00BF1370"/>
    <w:rsid w:val="00BF52F4"/>
    <w:rsid w:val="00BF71AD"/>
    <w:rsid w:val="00C0148F"/>
    <w:rsid w:val="00C04FD6"/>
    <w:rsid w:val="00C0504B"/>
    <w:rsid w:val="00C17E94"/>
    <w:rsid w:val="00C209F0"/>
    <w:rsid w:val="00C225C9"/>
    <w:rsid w:val="00C239E2"/>
    <w:rsid w:val="00C24F0F"/>
    <w:rsid w:val="00C261B2"/>
    <w:rsid w:val="00C306F8"/>
    <w:rsid w:val="00C43C2D"/>
    <w:rsid w:val="00C43C96"/>
    <w:rsid w:val="00C47661"/>
    <w:rsid w:val="00C5627E"/>
    <w:rsid w:val="00C601F0"/>
    <w:rsid w:val="00C62CF5"/>
    <w:rsid w:val="00C65E61"/>
    <w:rsid w:val="00C71090"/>
    <w:rsid w:val="00C72AE0"/>
    <w:rsid w:val="00C73357"/>
    <w:rsid w:val="00C7582E"/>
    <w:rsid w:val="00C80F3D"/>
    <w:rsid w:val="00C85EFA"/>
    <w:rsid w:val="00C87F3D"/>
    <w:rsid w:val="00C87FA4"/>
    <w:rsid w:val="00C91E64"/>
    <w:rsid w:val="00C91FED"/>
    <w:rsid w:val="00C96896"/>
    <w:rsid w:val="00C974D7"/>
    <w:rsid w:val="00CB2560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D034ED"/>
    <w:rsid w:val="00D03B77"/>
    <w:rsid w:val="00D03BB0"/>
    <w:rsid w:val="00D042AC"/>
    <w:rsid w:val="00D1195A"/>
    <w:rsid w:val="00D13B44"/>
    <w:rsid w:val="00D15107"/>
    <w:rsid w:val="00D21382"/>
    <w:rsid w:val="00D23CDA"/>
    <w:rsid w:val="00D24505"/>
    <w:rsid w:val="00D24E27"/>
    <w:rsid w:val="00D25993"/>
    <w:rsid w:val="00D25A09"/>
    <w:rsid w:val="00D31FB5"/>
    <w:rsid w:val="00D32311"/>
    <w:rsid w:val="00D432D1"/>
    <w:rsid w:val="00D4639A"/>
    <w:rsid w:val="00D5008F"/>
    <w:rsid w:val="00D5213D"/>
    <w:rsid w:val="00D533BF"/>
    <w:rsid w:val="00D53A31"/>
    <w:rsid w:val="00D56EB8"/>
    <w:rsid w:val="00D623D9"/>
    <w:rsid w:val="00D62499"/>
    <w:rsid w:val="00D64BB7"/>
    <w:rsid w:val="00D64C2B"/>
    <w:rsid w:val="00D67887"/>
    <w:rsid w:val="00D71CBB"/>
    <w:rsid w:val="00D73BE4"/>
    <w:rsid w:val="00D74C37"/>
    <w:rsid w:val="00D74F87"/>
    <w:rsid w:val="00D7629C"/>
    <w:rsid w:val="00D81277"/>
    <w:rsid w:val="00D84950"/>
    <w:rsid w:val="00D86F70"/>
    <w:rsid w:val="00D87A67"/>
    <w:rsid w:val="00D96921"/>
    <w:rsid w:val="00DA3609"/>
    <w:rsid w:val="00DB0179"/>
    <w:rsid w:val="00DB7AC2"/>
    <w:rsid w:val="00DC002A"/>
    <w:rsid w:val="00DC186F"/>
    <w:rsid w:val="00DC500A"/>
    <w:rsid w:val="00DC7FB4"/>
    <w:rsid w:val="00DD076E"/>
    <w:rsid w:val="00DE03E9"/>
    <w:rsid w:val="00DE1A20"/>
    <w:rsid w:val="00DE4A66"/>
    <w:rsid w:val="00DF2A81"/>
    <w:rsid w:val="00E0079C"/>
    <w:rsid w:val="00E01387"/>
    <w:rsid w:val="00E06085"/>
    <w:rsid w:val="00E136C1"/>
    <w:rsid w:val="00E13EDA"/>
    <w:rsid w:val="00E172EA"/>
    <w:rsid w:val="00E20440"/>
    <w:rsid w:val="00E208EC"/>
    <w:rsid w:val="00E20EBA"/>
    <w:rsid w:val="00E26B82"/>
    <w:rsid w:val="00E3006A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43B7"/>
    <w:rsid w:val="00E85004"/>
    <w:rsid w:val="00E92808"/>
    <w:rsid w:val="00E92BDF"/>
    <w:rsid w:val="00EA0D21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34D1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85569"/>
    <w:rsid w:val="00F94F59"/>
    <w:rsid w:val="00FA34D4"/>
    <w:rsid w:val="00FA56A0"/>
    <w:rsid w:val="00FB17A1"/>
    <w:rsid w:val="00FB2102"/>
    <w:rsid w:val="00FC7D49"/>
    <w:rsid w:val="00FD13A4"/>
    <w:rsid w:val="00FD2825"/>
    <w:rsid w:val="00FD4C8E"/>
    <w:rsid w:val="00FD5092"/>
    <w:rsid w:val="00FE37FC"/>
    <w:rsid w:val="00FE71C6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26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F80"/>
    <w:rPr>
      <w:rFonts w:ascii="Cambria" w:eastAsiaTheme="minorHAnsi" w:hAnsi="Cambria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26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F80"/>
    <w:rPr>
      <w:rFonts w:ascii="Cambria" w:eastAsiaTheme="minorHAnsi" w:hAnsi="Cambria" w:cs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6F8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6F80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26F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26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F80"/>
    <w:rPr>
      <w:rFonts w:ascii="Cambria" w:eastAsiaTheme="minorHAnsi" w:hAnsi="Cambria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26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F80"/>
    <w:rPr>
      <w:rFonts w:ascii="Cambria" w:eastAsiaTheme="minorHAnsi" w:hAnsi="Cambria" w:cs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6F8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6F80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26F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7E656AF-7EA4-4AA8-AAEF-3A86815B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</cp:lastModifiedBy>
  <cp:revision>6</cp:revision>
  <cp:lastPrinted>2020-02-19T11:12:00Z</cp:lastPrinted>
  <dcterms:created xsi:type="dcterms:W3CDTF">2020-02-18T10:11:00Z</dcterms:created>
  <dcterms:modified xsi:type="dcterms:W3CDTF">2020-07-24T15:19:00Z</dcterms:modified>
</cp:coreProperties>
</file>