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B55CFF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B55CFF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202D48" w:rsidRPr="00C3047E" w:rsidRDefault="00202D48" w:rsidP="00202D48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UNIVERSITY OF EAST SARAJEVO</w:t>
            </w:r>
          </w:p>
          <w:p w:rsidR="00421F85" w:rsidRPr="00B55CFF" w:rsidRDefault="00202D48" w:rsidP="00202D4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Faculty of Medicine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B55CFF" w:rsidRDefault="00150263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202565</wp:posOffset>
                  </wp:positionH>
                  <wp:positionV relativeFrom="paragraph">
                    <wp:posOffset>121285</wp:posOffset>
                  </wp:positionV>
                  <wp:extent cx="835660" cy="789940"/>
                  <wp:effectExtent l="19050" t="0" r="2540" b="0"/>
                  <wp:wrapSquare wrapText="bothSides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660" cy="789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21F85" w:rsidRPr="00B55CFF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B55CFF" w:rsidRDefault="00421F85" w:rsidP="00AF6F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B55CFF" w:rsidRDefault="00202D48" w:rsidP="003C73A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i/>
                <w:sz w:val="20"/>
                <w:szCs w:val="20"/>
                <w:lang w:val="en-US"/>
              </w:rPr>
              <w:t>Study program</w:t>
            </w:r>
            <w:r w:rsidRPr="004867A1"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Arial Narrow" w:hAnsi="Arial Narrow" w:cs="Times New Roman"/>
                <w:b/>
                <w:i/>
                <w:sz w:val="20"/>
                <w:szCs w:val="20"/>
                <w:lang w:val="en-US"/>
              </w:rPr>
              <w:t>medicine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B55CFF" w:rsidRDefault="00421F85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202D48" w:rsidRPr="00B55CFF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2D48" w:rsidRPr="00B55CFF" w:rsidRDefault="00202D48" w:rsidP="00AF6F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202D48" w:rsidRPr="00C3047E" w:rsidRDefault="00202D48" w:rsidP="00A72BA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Integrated academic studies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202D48" w:rsidRPr="00C3047E" w:rsidRDefault="00202D48" w:rsidP="00A72BA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study year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202D48" w:rsidRPr="00B55CFF" w:rsidRDefault="00202D48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202D48" w:rsidRPr="00B55CFF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202D48" w:rsidRPr="00C3047E" w:rsidRDefault="00202D48" w:rsidP="00A72BA6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Full subject title</w:t>
            </w:r>
          </w:p>
        </w:tc>
        <w:tc>
          <w:tcPr>
            <w:tcW w:w="7558" w:type="dxa"/>
            <w:gridSpan w:val="14"/>
            <w:vAlign w:val="center"/>
          </w:tcPr>
          <w:p w:rsidR="00202D48" w:rsidRPr="00B55CFF" w:rsidRDefault="00202D48" w:rsidP="001C4C18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02D4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PHYSIOLOGY</w:t>
            </w:r>
            <w:r w:rsidR="001C4C18" w:rsidRPr="00202D4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1C4C1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OF </w:t>
            </w:r>
            <w:r w:rsidR="001C4C18" w:rsidRPr="00202D4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SPORT</w:t>
            </w:r>
          </w:p>
        </w:tc>
      </w:tr>
      <w:tr w:rsidR="00202D48" w:rsidRPr="00B55CFF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2D48" w:rsidRPr="004867A1" w:rsidRDefault="00202D48" w:rsidP="00A72BA6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Department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202D48" w:rsidRPr="00B55CFF" w:rsidRDefault="00202D48" w:rsidP="00872E93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hr-BA"/>
              </w:rPr>
              <w:t>Department for preclinical subjects</w:t>
            </w:r>
            <w:r w:rsidRPr="00147BB7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="00542C32">
              <w:rPr>
                <w:rFonts w:ascii="Arial Narrow" w:hAnsi="Arial Narrow"/>
                <w:sz w:val="20"/>
                <w:szCs w:val="20"/>
                <w:lang w:val="hr-BA"/>
              </w:rPr>
              <w:t>Faculty of Medicine in Foc</w:t>
            </w:r>
            <w:r>
              <w:rPr>
                <w:rFonts w:ascii="Arial Narrow" w:hAnsi="Arial Narrow"/>
                <w:sz w:val="20"/>
                <w:szCs w:val="20"/>
                <w:lang w:val="hr-BA"/>
              </w:rPr>
              <w:t>a</w:t>
            </w:r>
          </w:p>
        </w:tc>
      </w:tr>
      <w:tr w:rsidR="00202D48" w:rsidRPr="00B55CFF" w:rsidTr="00592CFD">
        <w:trPr>
          <w:trHeight w:val="275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202D48" w:rsidRPr="00CF6D64" w:rsidRDefault="00202D48" w:rsidP="00A72BA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Subject code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202D48" w:rsidRPr="00CF6D64" w:rsidRDefault="00202D48" w:rsidP="00A72BA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Subject status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02D48" w:rsidRPr="00CF6D64" w:rsidRDefault="00202D48" w:rsidP="00A72BA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Semester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02D48" w:rsidRPr="00B55CFF" w:rsidRDefault="001C4C18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B55CFF" w:rsidTr="00592CFD">
        <w:trPr>
          <w:trHeight w:val="275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55CF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55CF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55CF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55CF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B55CFF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B55CFF" w:rsidRDefault="003C73AE" w:rsidP="0015026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55CFF">
              <w:rPr>
                <w:rFonts w:ascii="Arial Narrow" w:hAnsi="Arial Narrow"/>
                <w:sz w:val="20"/>
                <w:szCs w:val="20"/>
              </w:rPr>
              <w:t>ME-0</w:t>
            </w:r>
            <w:r w:rsidR="00150263">
              <w:rPr>
                <w:rFonts w:ascii="Arial Narrow" w:hAnsi="Arial Narrow"/>
                <w:sz w:val="20"/>
                <w:szCs w:val="20"/>
              </w:rPr>
              <w:t>1</w:t>
            </w:r>
            <w:r w:rsidRPr="00B55CFF">
              <w:rPr>
                <w:rFonts w:ascii="Arial Narrow" w:hAnsi="Arial Narrow"/>
                <w:sz w:val="20"/>
                <w:szCs w:val="20"/>
              </w:rPr>
              <w:t>-2-02</w:t>
            </w:r>
            <w:r w:rsidR="001401F5">
              <w:rPr>
                <w:rFonts w:ascii="Arial Narrow" w:hAnsi="Arial Narrow"/>
                <w:sz w:val="20"/>
                <w:szCs w:val="20"/>
              </w:rPr>
              <w:t>2</w:t>
            </w:r>
            <w:r w:rsidRPr="00B55CFF">
              <w:rPr>
                <w:rFonts w:ascii="Arial Narrow" w:hAnsi="Arial Narrow"/>
                <w:sz w:val="20"/>
                <w:szCs w:val="20"/>
              </w:rPr>
              <w:t>-3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B55CFF" w:rsidRDefault="00202D48" w:rsidP="002921A8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elective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B55CFF" w:rsidRDefault="003C73AE" w:rsidP="00F3611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B55CFF" w:rsidRDefault="000F07B0" w:rsidP="004C54E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</w:t>
            </w:r>
          </w:p>
        </w:tc>
      </w:tr>
      <w:tr w:rsidR="00D45E5C" w:rsidRPr="00B55CFF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45E5C" w:rsidRPr="00CF6D64" w:rsidRDefault="00D45E5C" w:rsidP="00A72BA6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Professor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</w:rPr>
              <w:t>/ -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s</w:t>
            </w:r>
          </w:p>
        </w:tc>
        <w:tc>
          <w:tcPr>
            <w:tcW w:w="7938" w:type="dxa"/>
            <w:gridSpan w:val="15"/>
            <w:vAlign w:val="center"/>
          </w:tcPr>
          <w:p w:rsidR="00D45E5C" w:rsidRPr="008A5762" w:rsidRDefault="00D45E5C" w:rsidP="006F27BE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Full professor  Zvezdana Kojic, PhD</w:t>
            </w: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;  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Full professor Sinisa Ristic, PhD</w:t>
            </w:r>
            <w:r w:rsidRPr="00B55CFF">
              <w:rPr>
                <w:rFonts w:ascii="Arial Narrow" w:hAnsi="Arial Narrow" w:cs="Times New Roman"/>
                <w:sz w:val="20"/>
                <w:szCs w:val="20"/>
              </w:rPr>
              <w:t xml:space="preserve">; 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associate. professor. Nenad Ponorac, PhD</w:t>
            </w:r>
          </w:p>
        </w:tc>
      </w:tr>
      <w:tr w:rsidR="00202D48" w:rsidRPr="00B55CFF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2D48" w:rsidRPr="00CF6D64" w:rsidRDefault="00202D48" w:rsidP="00A72BA6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Associate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</w:rPr>
              <w:t>/ -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s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202D48" w:rsidRPr="00B55CFF" w:rsidRDefault="00202D48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</w:tr>
      <w:tr w:rsidR="00202D48" w:rsidRPr="00B55CFF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2D48" w:rsidRPr="004867A1" w:rsidRDefault="00202D48" w:rsidP="00A72BA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Number of lectur</w:t>
            </w:r>
            <w:r w:rsidR="001E0C2E">
              <w:rPr>
                <w:rFonts w:ascii="Arial Narrow" w:eastAsia="Calibri" w:hAnsi="Arial Narrow"/>
                <w:b/>
                <w:sz w:val="20"/>
                <w:szCs w:val="20"/>
              </w:rPr>
              <w:t>es/ teaching workload (per week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</w:rPr>
              <w:t>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2D48" w:rsidRPr="004867A1" w:rsidRDefault="00202D48" w:rsidP="00A72BA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Individual student workload (in hours per semester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</w:rPr>
              <w:t>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2D48" w:rsidRPr="00B55CFF" w:rsidRDefault="00202D48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Coefficient of student workload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</w:rPr>
              <w:t xml:space="preserve"> 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202D48" w:rsidRPr="00B55CFF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202D48" w:rsidRPr="009A1CDA" w:rsidRDefault="00202D48" w:rsidP="00A72BA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L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202D48" w:rsidRPr="004867A1" w:rsidRDefault="00202D48" w:rsidP="00A72BA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E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202D48" w:rsidRPr="00667A01" w:rsidRDefault="00202D48" w:rsidP="00A72BA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SP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202D48" w:rsidRPr="009A1CDA" w:rsidRDefault="00202D48" w:rsidP="00A72BA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L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202D48" w:rsidRPr="009A1CDA" w:rsidRDefault="00202D48" w:rsidP="00A72BA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E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202D48" w:rsidRPr="00667A01" w:rsidRDefault="00202D48" w:rsidP="00A72BA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SP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202D48" w:rsidRPr="00B55CFF" w:rsidRDefault="00202D48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B55CFF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С</w:t>
            </w:r>
            <w:r w:rsidRPr="00B55CFF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о</w:t>
            </w:r>
          </w:p>
        </w:tc>
      </w:tr>
      <w:tr w:rsidR="008A1C31" w:rsidRPr="00B55CFF" w:rsidTr="00BB3616">
        <w:tc>
          <w:tcPr>
            <w:tcW w:w="1242" w:type="dxa"/>
            <w:shd w:val="clear" w:color="auto" w:fill="auto"/>
            <w:vAlign w:val="center"/>
          </w:tcPr>
          <w:p w:rsidR="008A1C31" w:rsidRPr="00B55CFF" w:rsidRDefault="000F07B0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55CF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8A1C31" w:rsidRPr="00B55CFF" w:rsidRDefault="000F07B0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55CF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A1C31" w:rsidRPr="00B55CFF" w:rsidRDefault="003A1C40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55CF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A1C31" w:rsidRPr="00B55CFF" w:rsidRDefault="003C73AE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55CFF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B55CF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B55CFF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8A1C31" w:rsidRPr="00B55CFF" w:rsidRDefault="003C73AE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B55CFF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B55CF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B55CFF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8A1C31" w:rsidRPr="00B55CFF" w:rsidRDefault="003C73AE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B55CFF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B55CF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B55CFF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B55CFF" w:rsidRDefault="000F07B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CS"/>
              </w:rPr>
            </w:pPr>
            <w:r w:rsidRPr="00B55CFF">
              <w:rPr>
                <w:rFonts w:ascii="Arial Narrow" w:eastAsia="Calibri" w:hAnsi="Arial Narrow"/>
                <w:sz w:val="20"/>
                <w:szCs w:val="20"/>
                <w:lang w:val="sr-Latn-CS"/>
              </w:rPr>
              <w:t>1</w:t>
            </w:r>
          </w:p>
        </w:tc>
      </w:tr>
      <w:tr w:rsidR="008A1C31" w:rsidRPr="00B55CFF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2D48" w:rsidRPr="004867A1" w:rsidRDefault="00202D48" w:rsidP="00202D48">
            <w:pPr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total teaching workload (in hours, per semester</w:t>
            </w:r>
            <w:r w:rsidRPr="004867A1">
              <w:rPr>
                <w:rFonts w:ascii="Arial Narrow" w:eastAsia="Calibri" w:hAnsi="Arial Narrow"/>
                <w:sz w:val="20"/>
                <w:szCs w:val="20"/>
              </w:rPr>
              <w:t xml:space="preserve">) </w:t>
            </w:r>
          </w:p>
          <w:p w:rsidR="008A1C31" w:rsidRPr="00B55CFF" w:rsidRDefault="008D7EA7" w:rsidP="008D7EA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55CF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B55CF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B55CFF">
              <w:rPr>
                <w:rFonts w:ascii="Arial Narrow" w:eastAsia="Calibri" w:hAnsi="Arial Narrow"/>
                <w:sz w:val="20"/>
                <w:szCs w:val="20"/>
              </w:rPr>
              <w:t xml:space="preserve"> +</w:t>
            </w:r>
            <w:r w:rsidRPr="00B55CF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B55CF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B55CFF">
              <w:rPr>
                <w:rFonts w:ascii="Arial Narrow" w:eastAsia="Calibri" w:hAnsi="Arial Narrow"/>
                <w:sz w:val="20"/>
                <w:szCs w:val="20"/>
              </w:rPr>
              <w:t xml:space="preserve"> + </w:t>
            </w:r>
            <w:r w:rsidRPr="00B55CF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B55CF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B55CFF">
              <w:rPr>
                <w:rFonts w:ascii="Arial Narrow" w:eastAsia="Calibri" w:hAnsi="Arial Narrow"/>
                <w:sz w:val="20"/>
                <w:szCs w:val="20"/>
              </w:rPr>
              <w:t xml:space="preserve">  =</w:t>
            </w:r>
            <w:r w:rsidR="008A1C31" w:rsidRPr="00B55CF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="000F07B0" w:rsidRPr="00B55CF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B55CFF" w:rsidRDefault="00202D4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total student workload  (in hours, per semester</w:t>
            </w:r>
            <w:r w:rsidRPr="004867A1">
              <w:rPr>
                <w:rFonts w:ascii="Arial Narrow" w:eastAsia="Calibri" w:hAnsi="Arial Narrow"/>
                <w:sz w:val="20"/>
                <w:szCs w:val="20"/>
              </w:rPr>
              <w:t>)</w:t>
            </w:r>
          </w:p>
          <w:p w:rsidR="008A1C31" w:rsidRPr="00B55CFF" w:rsidRDefault="003C73AE" w:rsidP="003C73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55CFF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B55CF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B55CFF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B55CF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B55CFF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B55CF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B55CFF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B55CFF">
              <w:rPr>
                <w:rFonts w:ascii="Arial Narrow" w:eastAsia="Calibri" w:hAnsi="Arial Narrow"/>
                <w:sz w:val="20"/>
                <w:szCs w:val="20"/>
              </w:rPr>
              <w:t xml:space="preserve"> + </w:t>
            </w:r>
            <w:r w:rsidRPr="00B55CFF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B55CF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B55CFF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B55CFF">
              <w:rPr>
                <w:rFonts w:ascii="Arial Narrow" w:eastAsia="Calibri" w:hAnsi="Arial Narrow"/>
                <w:sz w:val="20"/>
                <w:szCs w:val="20"/>
              </w:rPr>
              <w:t xml:space="preserve"> = </w:t>
            </w:r>
            <w:r w:rsidR="000F07B0" w:rsidRPr="00B55CF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</w:tr>
      <w:tr w:rsidR="008A1C31" w:rsidRPr="00B55CFF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202D48" w:rsidRDefault="00202D48" w:rsidP="00202D48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Total subject workload (teaching + student</w:t>
            </w:r>
            <w:r w:rsidRPr="004867A1">
              <w:rPr>
                <w:rFonts w:ascii="Arial Narrow" w:eastAsia="Calibri" w:hAnsi="Arial Narrow"/>
                <w:sz w:val="20"/>
                <w:szCs w:val="20"/>
              </w:rPr>
              <w:t>):</w:t>
            </w:r>
            <w:r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="003C73AE" w:rsidRPr="00B55CFF">
              <w:rPr>
                <w:rFonts w:ascii="Arial Narrow" w:eastAsia="Calibri" w:hAnsi="Arial Narrow"/>
                <w:sz w:val="20"/>
                <w:szCs w:val="20"/>
              </w:rPr>
              <w:t>15</w:t>
            </w:r>
            <w:r w:rsidR="008A1C31" w:rsidRPr="00B55CFF">
              <w:rPr>
                <w:rFonts w:ascii="Arial Narrow" w:eastAsia="Calibri" w:hAnsi="Arial Narrow"/>
                <w:sz w:val="20"/>
                <w:szCs w:val="20"/>
              </w:rPr>
              <w:t xml:space="preserve">+ </w:t>
            </w:r>
            <w:r w:rsidR="003C73AE" w:rsidRPr="00B55CFF">
              <w:rPr>
                <w:rFonts w:ascii="Arial Narrow" w:eastAsia="Calibri" w:hAnsi="Arial Narrow"/>
                <w:sz w:val="20"/>
                <w:szCs w:val="20"/>
              </w:rPr>
              <w:t>15</w:t>
            </w:r>
            <w:r w:rsidR="008A1C31" w:rsidRPr="00B55CFF">
              <w:rPr>
                <w:rFonts w:ascii="Arial Narrow" w:eastAsia="Calibri" w:hAnsi="Arial Narrow"/>
                <w:sz w:val="20"/>
                <w:szCs w:val="20"/>
              </w:rPr>
              <w:t xml:space="preserve"> = </w:t>
            </w:r>
            <w:r w:rsidR="003C73AE" w:rsidRPr="00B55CFF">
              <w:rPr>
                <w:rFonts w:ascii="Arial Narrow" w:eastAsia="Calibri" w:hAnsi="Arial Narrow"/>
                <w:sz w:val="20"/>
                <w:szCs w:val="20"/>
              </w:rPr>
              <w:t>30</w:t>
            </w:r>
            <w:r w:rsidR="007A5F59" w:rsidRPr="00B55CFF">
              <w:rPr>
                <w:rFonts w:ascii="Arial Narrow" w:eastAsia="Calibri" w:hAnsi="Arial Narrow"/>
                <w:sz w:val="20"/>
                <w:szCs w:val="20"/>
                <w:vertAlign w:val="subscript"/>
              </w:rPr>
              <w:t xml:space="preserve"> </w:t>
            </w:r>
            <w:r w:rsidR="008A1C31" w:rsidRPr="00B55CFF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</w:rPr>
              <w:t>hours per semester</w:t>
            </w:r>
          </w:p>
        </w:tc>
      </w:tr>
      <w:tr w:rsidR="008A1C31" w:rsidRPr="00B55CFF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B55CFF" w:rsidRDefault="00202D48" w:rsidP="00DD2E69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Learning outcomes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B55CFF" w:rsidRDefault="00202D48" w:rsidP="004C54E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02D48">
              <w:rPr>
                <w:rFonts w:ascii="Arial Narrow" w:hAnsi="Arial Narrow" w:cs="Times New Roman"/>
                <w:sz w:val="20"/>
                <w:szCs w:val="20"/>
              </w:rPr>
              <w:t>understanding the theoretical basis of physiology of sports and functional diagnostics in sports</w:t>
            </w:r>
          </w:p>
        </w:tc>
      </w:tr>
      <w:tr w:rsidR="008A1C31" w:rsidRPr="00B55CFF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B55CFF" w:rsidRDefault="00202D48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Preconditions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E91455" w:rsidRDefault="00202D48" w:rsidP="00E9145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Precondition for taking the exam: all year I exams passed</w:t>
            </w:r>
          </w:p>
        </w:tc>
      </w:tr>
      <w:tr w:rsidR="008A1C31" w:rsidRPr="00B55CFF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B55CFF" w:rsidRDefault="00202D48" w:rsidP="002B0879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Teaching methods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B55CFF" w:rsidRDefault="00202D48" w:rsidP="000F07B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02D4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Theoretical lectures, theoretical seminars,</w:t>
            </w:r>
          </w:p>
        </w:tc>
      </w:tr>
      <w:tr w:rsidR="008A1C31" w:rsidRPr="00B55CFF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1E0C2E" w:rsidRDefault="00202D48" w:rsidP="008409D6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Subject content per week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4C54E4" w:rsidRPr="00202D48" w:rsidRDefault="00202D48" w:rsidP="001F1733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Lectures:</w:t>
            </w:r>
          </w:p>
          <w:p w:rsidR="00202D48" w:rsidRPr="00202D48" w:rsidRDefault="00202D48" w:rsidP="00202D4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02D4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Homeostasis in sports</w:t>
            </w:r>
          </w:p>
          <w:p w:rsidR="00202D48" w:rsidRPr="00202D48" w:rsidRDefault="00202D48" w:rsidP="00202D4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02D4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muscle contraction</w:t>
            </w:r>
          </w:p>
          <w:p w:rsidR="00202D48" w:rsidRPr="00202D48" w:rsidRDefault="00202D48" w:rsidP="00202D4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02D4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neurophysiology of sport</w:t>
            </w:r>
          </w:p>
          <w:p w:rsidR="00202D48" w:rsidRDefault="00202D48" w:rsidP="00202D4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02D4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neurophysiology of sport</w:t>
            </w:r>
          </w:p>
          <w:p w:rsidR="00202D48" w:rsidRPr="00202D48" w:rsidRDefault="00202D48" w:rsidP="00202D4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02D4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sport - growth and development of the organism</w:t>
            </w:r>
          </w:p>
          <w:p w:rsidR="00202D48" w:rsidRPr="00202D48" w:rsidRDefault="00202D48" w:rsidP="00202D4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02D4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sport - sensibility and senses</w:t>
            </w:r>
          </w:p>
          <w:p w:rsidR="00202D48" w:rsidRPr="00202D48" w:rsidRDefault="00202D48" w:rsidP="00202D4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02D4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sport - organization of motori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city</w:t>
            </w:r>
          </w:p>
          <w:p w:rsidR="00202D48" w:rsidRPr="00202D48" w:rsidRDefault="00202D48" w:rsidP="00202D4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sport - organization of motoricity</w:t>
            </w:r>
          </w:p>
          <w:p w:rsidR="00202D48" w:rsidRDefault="00202D48" w:rsidP="00202D4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sport - organization of motoricity</w:t>
            </w:r>
          </w:p>
          <w:p w:rsidR="008C34BD" w:rsidRPr="008C34BD" w:rsidRDefault="008C34BD" w:rsidP="008C34BD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s</w:t>
            </w:r>
            <w:r w:rsidRPr="008C34B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ports and cardiovascular system</w:t>
            </w:r>
          </w:p>
          <w:p w:rsidR="008C34BD" w:rsidRPr="008C34BD" w:rsidRDefault="008C34BD" w:rsidP="008C34BD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s</w:t>
            </w:r>
            <w:r w:rsidRPr="008C34B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port - respiration, kidneys</w:t>
            </w:r>
          </w:p>
          <w:p w:rsidR="008C34BD" w:rsidRPr="008C34BD" w:rsidRDefault="008C34BD" w:rsidP="008C34BD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C34B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sport git, nutrition</w:t>
            </w:r>
          </w:p>
          <w:p w:rsidR="008C34BD" w:rsidRPr="008C34BD" w:rsidRDefault="008C34BD" w:rsidP="008C34BD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C34B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sport - energy</w:t>
            </w:r>
          </w:p>
          <w:p w:rsidR="008C34BD" w:rsidRPr="008C34BD" w:rsidRDefault="008C34BD" w:rsidP="008C34BD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C34B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sport - endocrine system</w:t>
            </w:r>
          </w:p>
          <w:p w:rsidR="007D3583" w:rsidRPr="00B55CFF" w:rsidRDefault="008C34BD" w:rsidP="008C34BD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C34B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sport - physiology in extreme conditions</w:t>
            </w:r>
          </w:p>
        </w:tc>
      </w:tr>
      <w:tr w:rsidR="008A1C31" w:rsidRPr="00B55CFF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B55CFF" w:rsidRDefault="008C34BD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Compulsory literature</w:t>
            </w:r>
          </w:p>
        </w:tc>
      </w:tr>
      <w:tr w:rsidR="008C34BD" w:rsidRPr="00B55CFF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C34BD" w:rsidRPr="00D91E60" w:rsidRDefault="008C34BD" w:rsidP="00A72BA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Aut</w:t>
            </w:r>
            <w:r w:rsidR="00A5734E">
              <w:rPr>
                <w:rFonts w:ascii="Arial Narrow" w:hAnsi="Arial Narrow" w:cs="Times New Roman"/>
                <w:b/>
                <w:sz w:val="20"/>
                <w:szCs w:val="20"/>
                <w:lang w:val="hr-BA"/>
              </w:rPr>
              <w:t>h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or/s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C34BD" w:rsidRPr="00D91E60" w:rsidRDefault="008C34BD" w:rsidP="00A72BA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Publication title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Publisher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C34BD" w:rsidRPr="00D91E60" w:rsidRDefault="008C34BD" w:rsidP="00A72BA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Year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C34BD" w:rsidRPr="004867A1" w:rsidRDefault="008C34BD" w:rsidP="00A72BA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Pages (from-to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</w:rPr>
              <w:t>)</w:t>
            </w:r>
          </w:p>
        </w:tc>
      </w:tr>
      <w:tr w:rsidR="00D45E5C" w:rsidRPr="00B55CFF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5E5C" w:rsidRPr="00994446" w:rsidRDefault="00D45E5C" w:rsidP="006F27BE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Guyton AC,Hall JE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5E5C" w:rsidRPr="0062250C" w:rsidRDefault="00D45E5C" w:rsidP="006F27BE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Textbook of Medical Physiology. 13 th wd. WB Saunders Company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5E5C" w:rsidRPr="0062250C" w:rsidRDefault="00D45E5C" w:rsidP="006F27BE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2016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5E5C" w:rsidRPr="00B55CFF" w:rsidRDefault="00D45E5C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</w:tr>
      <w:tr w:rsidR="008A1C31" w:rsidRPr="00B55CFF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B55CFF" w:rsidRDefault="008C34BD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Additional literature</w:t>
            </w:r>
          </w:p>
        </w:tc>
      </w:tr>
      <w:tr w:rsidR="008C34BD" w:rsidRPr="00B55CFF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C34BD" w:rsidRPr="00D91E60" w:rsidRDefault="008C34BD" w:rsidP="00A72BA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Aut</w:t>
            </w:r>
            <w:r w:rsidR="00A5734E">
              <w:rPr>
                <w:rFonts w:ascii="Arial Narrow" w:hAnsi="Arial Narrow" w:cs="Times New Roman"/>
                <w:b/>
                <w:sz w:val="20"/>
                <w:szCs w:val="20"/>
                <w:lang w:val="hr-BA"/>
              </w:rPr>
              <w:t>h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or/s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C34BD" w:rsidRPr="00D91E60" w:rsidRDefault="008C34BD" w:rsidP="00A72BA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Publication title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Publisher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C34BD" w:rsidRPr="00D91E60" w:rsidRDefault="008C34BD" w:rsidP="00A72BA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Year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C34BD" w:rsidRPr="004867A1" w:rsidRDefault="008C34BD" w:rsidP="00A72BA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Pages (from-to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</w:rPr>
              <w:t>)</w:t>
            </w:r>
          </w:p>
        </w:tc>
      </w:tr>
      <w:tr w:rsidR="008C34BD" w:rsidRPr="00B55CFF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C34BD" w:rsidRPr="00B55CFF" w:rsidRDefault="008C34BD" w:rsidP="00AF6F4F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Student responsibilities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types of student assessment and grading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C34BD" w:rsidRPr="00BF1185" w:rsidRDefault="008C34BD" w:rsidP="00A72BA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Grading policy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C34BD" w:rsidRPr="00D91E60" w:rsidRDefault="008C34BD" w:rsidP="00A72BA6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Points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C34BD" w:rsidRPr="00D91E60" w:rsidRDefault="008C34BD" w:rsidP="00A72BA6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Percentage</w:t>
            </w:r>
          </w:p>
        </w:tc>
      </w:tr>
      <w:tr w:rsidR="008A1C31" w:rsidRPr="00B55CF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B55CFF" w:rsidRDefault="008A1C31" w:rsidP="00AF6F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B55CFF" w:rsidRDefault="008C34BD" w:rsidP="0014247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Pre-exam activities</w:t>
            </w:r>
            <w:r w:rsidRPr="004867A1"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                                                                 </w:t>
            </w:r>
          </w:p>
        </w:tc>
      </w:tr>
      <w:tr w:rsidR="00D3480C" w:rsidRPr="00B55CF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3480C" w:rsidRPr="00B55CFF" w:rsidRDefault="00D3480C" w:rsidP="00AF6F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3480C" w:rsidRPr="00B55CFF" w:rsidRDefault="008C34BD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lecture/exercise attendance</w:t>
            </w:r>
          </w:p>
        </w:tc>
        <w:tc>
          <w:tcPr>
            <w:tcW w:w="992" w:type="dxa"/>
            <w:gridSpan w:val="2"/>
            <w:vAlign w:val="center"/>
          </w:tcPr>
          <w:p w:rsidR="00D3480C" w:rsidRPr="00B55CFF" w:rsidRDefault="00D3480C" w:rsidP="007A5F5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294" w:type="dxa"/>
            <w:vAlign w:val="center"/>
          </w:tcPr>
          <w:p w:rsidR="00D3480C" w:rsidRPr="00B55CFF" w:rsidRDefault="00D3480C" w:rsidP="007A5F5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  <w:r w:rsidRPr="00B55CFF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D3480C" w:rsidRPr="00B55CF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3480C" w:rsidRPr="00B55CFF" w:rsidRDefault="00D3480C" w:rsidP="00AF6F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3480C" w:rsidRPr="008C34BD" w:rsidRDefault="008C34BD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case study – group work</w:t>
            </w:r>
          </w:p>
        </w:tc>
        <w:tc>
          <w:tcPr>
            <w:tcW w:w="992" w:type="dxa"/>
            <w:gridSpan w:val="2"/>
            <w:vAlign w:val="center"/>
          </w:tcPr>
          <w:p w:rsidR="00D3480C" w:rsidRPr="00B55CFF" w:rsidRDefault="00D3480C" w:rsidP="007A5F5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294" w:type="dxa"/>
            <w:vAlign w:val="center"/>
          </w:tcPr>
          <w:p w:rsidR="00D3480C" w:rsidRPr="00B55CFF" w:rsidRDefault="00D3480C" w:rsidP="007A5F5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  <w:r w:rsidRPr="00B55CFF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D3480C" w:rsidRPr="00B55CF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3480C" w:rsidRPr="00B55CFF" w:rsidRDefault="00D3480C" w:rsidP="00AF6F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3480C" w:rsidRPr="008C34BD" w:rsidRDefault="008C34BD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test</w:t>
            </w:r>
          </w:p>
        </w:tc>
        <w:tc>
          <w:tcPr>
            <w:tcW w:w="992" w:type="dxa"/>
            <w:gridSpan w:val="2"/>
            <w:vAlign w:val="center"/>
          </w:tcPr>
          <w:p w:rsidR="00D3480C" w:rsidRPr="00B55CFF" w:rsidRDefault="00D3480C" w:rsidP="007A5F5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40</w:t>
            </w:r>
          </w:p>
        </w:tc>
        <w:tc>
          <w:tcPr>
            <w:tcW w:w="1294" w:type="dxa"/>
            <w:vAlign w:val="center"/>
          </w:tcPr>
          <w:p w:rsidR="00D3480C" w:rsidRPr="00B55CFF" w:rsidRDefault="00D3480C" w:rsidP="007A5F5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40</w:t>
            </w:r>
            <w:r w:rsidRPr="00B55CFF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8A1C31" w:rsidRPr="00B55CF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B55CFF" w:rsidRDefault="008A1C31" w:rsidP="00AF6F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B55CFF" w:rsidRDefault="008C34BD" w:rsidP="0014247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Final exam</w:t>
            </w:r>
            <w:r w:rsidRPr="004867A1"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                                                                         </w:t>
            </w:r>
          </w:p>
        </w:tc>
      </w:tr>
      <w:tr w:rsidR="00D3480C" w:rsidRPr="00B55CF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3480C" w:rsidRPr="00B55CFF" w:rsidRDefault="00D3480C" w:rsidP="00AF6F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3480C" w:rsidRPr="00B55CFF" w:rsidRDefault="001C4C18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written </w:t>
            </w:r>
            <w:r w:rsidR="008C34B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test</w:t>
            </w:r>
          </w:p>
        </w:tc>
        <w:tc>
          <w:tcPr>
            <w:tcW w:w="992" w:type="dxa"/>
            <w:gridSpan w:val="2"/>
            <w:vAlign w:val="center"/>
          </w:tcPr>
          <w:p w:rsidR="00D3480C" w:rsidRPr="00B55CFF" w:rsidRDefault="00D45E5C" w:rsidP="007A5F5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  <w:r w:rsidR="00D3480C"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294" w:type="dxa"/>
            <w:vAlign w:val="center"/>
          </w:tcPr>
          <w:p w:rsidR="00D3480C" w:rsidRPr="00B55CFF" w:rsidRDefault="00D45E5C" w:rsidP="007A5F5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  <w:r w:rsidR="00D3480C"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  <w:r w:rsidR="00D3480C" w:rsidRPr="00B55CFF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8A1C31" w:rsidRPr="00B55CFF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B55CFF" w:rsidRDefault="008A1C31" w:rsidP="00AF6F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D45E5C" w:rsidRDefault="008C34BD" w:rsidP="00D45E5C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T</w:t>
            </w:r>
            <w:r w:rsidR="00D45E5C">
              <w:rPr>
                <w:rFonts w:ascii="Arial Narrow" w:hAnsi="Arial Narrow" w:cs="Times New Roman"/>
                <w:sz w:val="20"/>
                <w:szCs w:val="20"/>
              </w:rPr>
              <w:t>OTAL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B55CFF" w:rsidRDefault="008A1C31" w:rsidP="007A5F5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B55CFF" w:rsidRDefault="008A1C31" w:rsidP="007A5F5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</w:rPr>
              <w:t>100 %</w:t>
            </w:r>
          </w:p>
        </w:tc>
      </w:tr>
      <w:tr w:rsidR="00D45E5C" w:rsidRPr="00B55CFF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45E5C" w:rsidRPr="00B55CFF" w:rsidRDefault="00D45E5C" w:rsidP="00817290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lastRenderedPageBreak/>
              <w:t>Certification date</w:t>
            </w:r>
          </w:p>
        </w:tc>
        <w:tc>
          <w:tcPr>
            <w:tcW w:w="7938" w:type="dxa"/>
            <w:gridSpan w:val="15"/>
            <w:vAlign w:val="center"/>
          </w:tcPr>
          <w:p w:rsidR="00D45E5C" w:rsidRPr="00147BB7" w:rsidRDefault="00D45E5C" w:rsidP="006F27B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December 13 th 2018</w:t>
            </w:r>
          </w:p>
        </w:tc>
      </w:tr>
    </w:tbl>
    <w:p w:rsidR="00B36B65" w:rsidRDefault="00B36B65">
      <w:pPr>
        <w:rPr>
          <w:rFonts w:ascii="Arial Narrow" w:hAnsi="Arial Narrow" w:cs="Times New Roman"/>
          <w:sz w:val="24"/>
          <w:szCs w:val="24"/>
        </w:rPr>
      </w:pPr>
    </w:p>
    <w:p w:rsidR="00076086" w:rsidRDefault="00076086">
      <w:pPr>
        <w:rPr>
          <w:rFonts w:ascii="Arial Narrow" w:hAnsi="Arial Narrow" w:cs="Times New Roman"/>
          <w:sz w:val="24"/>
          <w:szCs w:val="24"/>
          <w:lang w:val="sr-Latn-RS"/>
        </w:rPr>
      </w:pPr>
      <w:r>
        <w:rPr>
          <w:rFonts w:ascii="Arial Narrow" w:hAnsi="Arial Narrow" w:cs="Times New Roman"/>
          <w:sz w:val="24"/>
          <w:szCs w:val="24"/>
          <w:lang w:val="sr-Latn-RS"/>
        </w:rPr>
        <w:t xml:space="preserve">                                                                                                      Responsible Person of the Faculty</w:t>
      </w:r>
    </w:p>
    <w:p w:rsidR="00076086" w:rsidRPr="00076086" w:rsidRDefault="00076086">
      <w:pPr>
        <w:rPr>
          <w:rFonts w:ascii="Arial Narrow" w:hAnsi="Arial Narrow" w:cs="Times New Roman"/>
          <w:sz w:val="24"/>
          <w:szCs w:val="24"/>
          <w:lang w:val="sr-Latn-RS"/>
        </w:rPr>
      </w:pPr>
      <w:r>
        <w:rPr>
          <w:rFonts w:ascii="Arial Narrow" w:hAnsi="Arial Narrow" w:cs="Times New Roman"/>
          <w:sz w:val="24"/>
          <w:szCs w:val="24"/>
          <w:lang w:val="sr-Latn-RS"/>
        </w:rPr>
        <w:t xml:space="preserve">                                                                                                  ____________________________________</w:t>
      </w:r>
      <w:bookmarkStart w:id="0" w:name="_GoBack"/>
      <w:bookmarkEnd w:id="0"/>
    </w:p>
    <w:sectPr w:rsidR="00076086" w:rsidRPr="0007608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133" w:rsidRDefault="008E3133" w:rsidP="00662C2A">
      <w:pPr>
        <w:spacing w:after="0" w:line="240" w:lineRule="auto"/>
      </w:pPr>
      <w:r>
        <w:separator/>
      </w:r>
    </w:p>
  </w:endnote>
  <w:endnote w:type="continuationSeparator" w:id="0">
    <w:p w:rsidR="008E3133" w:rsidRDefault="008E3133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3133" w:rsidRDefault="008E3133" w:rsidP="00662C2A">
      <w:pPr>
        <w:spacing w:after="0" w:line="240" w:lineRule="auto"/>
      </w:pPr>
      <w:r>
        <w:separator/>
      </w:r>
    </w:p>
  </w:footnote>
  <w:footnote w:type="continuationSeparator" w:id="0">
    <w:p w:rsidR="008E3133" w:rsidRDefault="008E3133" w:rsidP="00662C2A">
      <w:pPr>
        <w:spacing w:after="0" w:line="240" w:lineRule="auto"/>
      </w:pPr>
      <w:r>
        <w:continuationSeparator/>
      </w:r>
    </w:p>
  </w:footnote>
  <w:footnote w:id="1">
    <w:p w:rsidR="00202D48" w:rsidRPr="00BF1185" w:rsidRDefault="00202D48" w:rsidP="00202D48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/>
          <w:sz w:val="16"/>
          <w:szCs w:val="16"/>
        </w:rPr>
        <w:t xml:space="preserve">Coefficient of student workload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</w:rPr>
        <w:t xml:space="preserve"> is calculated as it follows:</w:t>
      </w:r>
    </w:p>
    <w:p w:rsidR="00202D48" w:rsidRDefault="00202D48" w:rsidP="00202D48">
      <w:pPr>
        <w:pStyle w:val="FootnoteTex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а) for the study progra</w:t>
      </w:r>
      <w:r w:rsidR="00A5734E">
        <w:rPr>
          <w:rFonts w:ascii="Arial Narrow" w:hAnsi="Arial Narrow"/>
          <w:sz w:val="16"/>
          <w:szCs w:val="16"/>
        </w:rPr>
        <w:t>ms  not going through the licen</w:t>
      </w:r>
      <w:r w:rsidR="00A5734E">
        <w:rPr>
          <w:rFonts w:ascii="Arial Narrow" w:hAnsi="Arial Narrow"/>
          <w:sz w:val="16"/>
          <w:szCs w:val="16"/>
          <w:lang w:val="hr-BA"/>
        </w:rPr>
        <w:t>s</w:t>
      </w:r>
      <w:r>
        <w:rPr>
          <w:rFonts w:ascii="Arial Narrow" w:hAnsi="Arial Narrow"/>
          <w:sz w:val="16"/>
          <w:szCs w:val="16"/>
        </w:rPr>
        <w:t>ing process</w:t>
      </w:r>
      <w:r w:rsidRPr="00ED59F8">
        <w:rPr>
          <w:rFonts w:ascii="Arial Narrow" w:hAnsi="Arial Narrow"/>
          <w:sz w:val="16"/>
          <w:szCs w:val="16"/>
        </w:rPr>
        <w:t xml:space="preserve">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</w:rPr>
        <w:t xml:space="preserve"> = (total workload in semester for all </w:t>
      </w:r>
      <w:r w:rsidR="00A5734E">
        <w:rPr>
          <w:rFonts w:ascii="Arial Narrow" w:hAnsi="Arial Narrow"/>
          <w:sz w:val="16"/>
          <w:szCs w:val="16"/>
          <w:lang w:val="hr-BA"/>
        </w:rPr>
        <w:t xml:space="preserve">the </w:t>
      </w:r>
      <w:r>
        <w:rPr>
          <w:rFonts w:ascii="Arial Narrow" w:hAnsi="Arial Narrow"/>
          <w:sz w:val="16"/>
          <w:szCs w:val="16"/>
        </w:rPr>
        <w:t>subjects</w:t>
      </w:r>
      <w:r w:rsidRPr="00ED59F8">
        <w:rPr>
          <w:rFonts w:ascii="Arial Narrow" w:hAnsi="Arial Narrow"/>
          <w:sz w:val="16"/>
          <w:szCs w:val="16"/>
        </w:rPr>
        <w:t xml:space="preserve">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>
        <w:rPr>
          <w:rFonts w:ascii="Arial Narrow" w:hAnsi="Arial Narrow"/>
          <w:sz w:val="16"/>
          <w:szCs w:val="16"/>
          <w:lang w:val="sr-Latn-BA"/>
        </w:rPr>
        <w:t>rs</w:t>
      </w:r>
      <w:r>
        <w:rPr>
          <w:rFonts w:ascii="Arial Narrow" w:hAnsi="Arial Narrow"/>
          <w:sz w:val="16"/>
          <w:szCs w:val="16"/>
        </w:rPr>
        <w:t xml:space="preserve"> – total teaching workload  L+E</w:t>
      </w:r>
      <w:r w:rsidRPr="00ED59F8">
        <w:rPr>
          <w:rFonts w:ascii="Arial Narrow" w:hAnsi="Arial Narrow"/>
          <w:sz w:val="16"/>
          <w:szCs w:val="16"/>
        </w:rPr>
        <w:t xml:space="preserve"> </w:t>
      </w:r>
      <w:r>
        <w:rPr>
          <w:rFonts w:ascii="Arial Narrow" w:hAnsi="Arial Narrow"/>
          <w:sz w:val="16"/>
          <w:szCs w:val="16"/>
        </w:rPr>
        <w:t>in semester for all the subjects 870</w:t>
      </w:r>
      <w:r w:rsidRPr="00ED59F8">
        <w:rPr>
          <w:rFonts w:ascii="Arial Narrow" w:hAnsi="Arial Narrow"/>
          <w:sz w:val="16"/>
          <w:szCs w:val="16"/>
        </w:rPr>
        <w:t xml:space="preserve">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>
        <w:rPr>
          <w:rFonts w:ascii="Arial Narrow" w:hAnsi="Arial Narrow"/>
          <w:sz w:val="16"/>
          <w:szCs w:val="16"/>
          <w:lang w:val="sr-Latn-BA"/>
        </w:rPr>
        <w:t>rs</w:t>
      </w:r>
      <w:r>
        <w:rPr>
          <w:rFonts w:ascii="Arial Narrow" w:hAnsi="Arial Narrow"/>
          <w:sz w:val="16"/>
          <w:szCs w:val="16"/>
        </w:rPr>
        <w:t>)/ total teaching workload  L+E in semester for all the subjects</w:t>
      </w:r>
      <w:r w:rsidRPr="00BB3616">
        <w:rPr>
          <w:rFonts w:ascii="Arial Narrow" w:hAnsi="Arial Narrow"/>
          <w:sz w:val="16"/>
          <w:szCs w:val="16"/>
        </w:rPr>
        <w:t xml:space="preserve">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>
        <w:rPr>
          <w:rFonts w:ascii="Arial Narrow" w:hAnsi="Arial Narrow"/>
          <w:sz w:val="16"/>
          <w:szCs w:val="16"/>
          <w:lang w:val="sr-Latn-BA"/>
        </w:rPr>
        <w:t>rs</w:t>
      </w:r>
      <w:r w:rsidRPr="00BB3616">
        <w:rPr>
          <w:rFonts w:ascii="Arial Narrow" w:hAnsi="Arial Narrow"/>
          <w:sz w:val="16"/>
          <w:szCs w:val="16"/>
        </w:rPr>
        <w:t xml:space="preserve"> = ____.</w:t>
      </w:r>
      <w:r>
        <w:rPr>
          <w:rFonts w:ascii="Arial Narrow" w:hAnsi="Arial Narrow"/>
          <w:sz w:val="16"/>
          <w:szCs w:val="16"/>
        </w:rPr>
        <w:t xml:space="preserve">  Consult form content and its explanation. </w:t>
      </w:r>
    </w:p>
    <w:p w:rsidR="00202D48" w:rsidRDefault="00202D48" w:rsidP="00202D48">
      <w:pPr>
        <w:pStyle w:val="FootnoteText"/>
      </w:pPr>
      <w:r>
        <w:rPr>
          <w:rFonts w:ascii="Arial Narrow" w:hAnsi="Arial Narrow"/>
          <w:sz w:val="16"/>
          <w:szCs w:val="16"/>
        </w:rPr>
        <w:t>b) for the study pr</w:t>
      </w:r>
      <w:r w:rsidR="00A5734E">
        <w:rPr>
          <w:rFonts w:ascii="Arial Narrow" w:hAnsi="Arial Narrow"/>
          <w:sz w:val="16"/>
          <w:szCs w:val="16"/>
        </w:rPr>
        <w:t>ograms  going through the licen</w:t>
      </w:r>
      <w:r w:rsidR="00A5734E">
        <w:rPr>
          <w:rFonts w:ascii="Arial Narrow" w:hAnsi="Arial Narrow"/>
          <w:sz w:val="16"/>
          <w:szCs w:val="16"/>
          <w:lang w:val="hr-BA"/>
        </w:rPr>
        <w:t>s</w:t>
      </w:r>
      <w:r>
        <w:rPr>
          <w:rFonts w:ascii="Arial Narrow" w:hAnsi="Arial Narrow"/>
          <w:sz w:val="16"/>
          <w:szCs w:val="16"/>
        </w:rPr>
        <w:t>ing process, it is necessary to use form content and its explanation.</w:t>
      </w:r>
    </w:p>
    <w:p w:rsidR="00202D48" w:rsidRPr="00DA36D9" w:rsidRDefault="00202D48" w:rsidP="00202D48">
      <w:pPr>
        <w:pStyle w:val="FootnoteText"/>
        <w:rPr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DE040B"/>
    <w:multiLevelType w:val="hybridMultilevel"/>
    <w:tmpl w:val="809C70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205F6"/>
    <w:multiLevelType w:val="hybridMultilevel"/>
    <w:tmpl w:val="CD3C1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8326DD"/>
    <w:multiLevelType w:val="hybridMultilevel"/>
    <w:tmpl w:val="156AF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3129FC"/>
    <w:multiLevelType w:val="hybridMultilevel"/>
    <w:tmpl w:val="135613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10D52"/>
    <w:rsid w:val="00045978"/>
    <w:rsid w:val="00054643"/>
    <w:rsid w:val="00060A17"/>
    <w:rsid w:val="00073BE8"/>
    <w:rsid w:val="00076086"/>
    <w:rsid w:val="000B0FB9"/>
    <w:rsid w:val="000C1EE0"/>
    <w:rsid w:val="000C20EE"/>
    <w:rsid w:val="000C4C55"/>
    <w:rsid w:val="000D2947"/>
    <w:rsid w:val="000E58CF"/>
    <w:rsid w:val="000E6CA4"/>
    <w:rsid w:val="000E7953"/>
    <w:rsid w:val="000F07B0"/>
    <w:rsid w:val="00100CE6"/>
    <w:rsid w:val="001401F5"/>
    <w:rsid w:val="00142472"/>
    <w:rsid w:val="00150263"/>
    <w:rsid w:val="00174CE3"/>
    <w:rsid w:val="00191E6E"/>
    <w:rsid w:val="001B6A8D"/>
    <w:rsid w:val="001C4C18"/>
    <w:rsid w:val="001E0C2E"/>
    <w:rsid w:val="001E27BB"/>
    <w:rsid w:val="001F1733"/>
    <w:rsid w:val="00202D48"/>
    <w:rsid w:val="00253B1D"/>
    <w:rsid w:val="00276A64"/>
    <w:rsid w:val="002833F0"/>
    <w:rsid w:val="002921A8"/>
    <w:rsid w:val="002A3345"/>
    <w:rsid w:val="002B0879"/>
    <w:rsid w:val="002B2A8B"/>
    <w:rsid w:val="002C5A48"/>
    <w:rsid w:val="002E4AEF"/>
    <w:rsid w:val="00322925"/>
    <w:rsid w:val="00324A50"/>
    <w:rsid w:val="00347AB8"/>
    <w:rsid w:val="00355B14"/>
    <w:rsid w:val="0035721F"/>
    <w:rsid w:val="0037103D"/>
    <w:rsid w:val="003848E7"/>
    <w:rsid w:val="003A1C40"/>
    <w:rsid w:val="003A52B9"/>
    <w:rsid w:val="003B1A86"/>
    <w:rsid w:val="003B5A99"/>
    <w:rsid w:val="003C73AE"/>
    <w:rsid w:val="003E37B1"/>
    <w:rsid w:val="003E3F83"/>
    <w:rsid w:val="003E5AA5"/>
    <w:rsid w:val="004200C7"/>
    <w:rsid w:val="00421F85"/>
    <w:rsid w:val="0042397D"/>
    <w:rsid w:val="0043206D"/>
    <w:rsid w:val="00446201"/>
    <w:rsid w:val="00452BC9"/>
    <w:rsid w:val="004601FF"/>
    <w:rsid w:val="00467A16"/>
    <w:rsid w:val="004B62A7"/>
    <w:rsid w:val="004C54E4"/>
    <w:rsid w:val="004F744B"/>
    <w:rsid w:val="00502E97"/>
    <w:rsid w:val="0050625A"/>
    <w:rsid w:val="005107F6"/>
    <w:rsid w:val="00516918"/>
    <w:rsid w:val="00542C32"/>
    <w:rsid w:val="00545329"/>
    <w:rsid w:val="00546E2D"/>
    <w:rsid w:val="00550AD9"/>
    <w:rsid w:val="00564658"/>
    <w:rsid w:val="00581BDB"/>
    <w:rsid w:val="00592CFD"/>
    <w:rsid w:val="005B2ACE"/>
    <w:rsid w:val="005B4110"/>
    <w:rsid w:val="005B5014"/>
    <w:rsid w:val="005E063C"/>
    <w:rsid w:val="005F11A8"/>
    <w:rsid w:val="00620598"/>
    <w:rsid w:val="00621E22"/>
    <w:rsid w:val="006321B1"/>
    <w:rsid w:val="006361A8"/>
    <w:rsid w:val="00662C2A"/>
    <w:rsid w:val="00686EE2"/>
    <w:rsid w:val="00692D79"/>
    <w:rsid w:val="00696562"/>
    <w:rsid w:val="006C05AF"/>
    <w:rsid w:val="006F0D88"/>
    <w:rsid w:val="00707181"/>
    <w:rsid w:val="00720EA3"/>
    <w:rsid w:val="00727088"/>
    <w:rsid w:val="00741E90"/>
    <w:rsid w:val="00792C39"/>
    <w:rsid w:val="007A2723"/>
    <w:rsid w:val="007A5F59"/>
    <w:rsid w:val="007A7335"/>
    <w:rsid w:val="007B29B5"/>
    <w:rsid w:val="007C1C6D"/>
    <w:rsid w:val="007D2B35"/>
    <w:rsid w:val="007D3583"/>
    <w:rsid w:val="007D42C1"/>
    <w:rsid w:val="007D4D9B"/>
    <w:rsid w:val="007F2E31"/>
    <w:rsid w:val="00817290"/>
    <w:rsid w:val="00834BB9"/>
    <w:rsid w:val="00862C36"/>
    <w:rsid w:val="008A1C31"/>
    <w:rsid w:val="008A5AAE"/>
    <w:rsid w:val="008B4447"/>
    <w:rsid w:val="008C34BD"/>
    <w:rsid w:val="008D5263"/>
    <w:rsid w:val="008D7EA7"/>
    <w:rsid w:val="008E1659"/>
    <w:rsid w:val="008E3133"/>
    <w:rsid w:val="008E6F9C"/>
    <w:rsid w:val="008F54FF"/>
    <w:rsid w:val="00900406"/>
    <w:rsid w:val="00913143"/>
    <w:rsid w:val="009315BA"/>
    <w:rsid w:val="00953D0B"/>
    <w:rsid w:val="00964A76"/>
    <w:rsid w:val="009C12A9"/>
    <w:rsid w:val="009C6099"/>
    <w:rsid w:val="009E2C1E"/>
    <w:rsid w:val="00A05E6A"/>
    <w:rsid w:val="00A255BB"/>
    <w:rsid w:val="00A43ED6"/>
    <w:rsid w:val="00A45AB1"/>
    <w:rsid w:val="00A55E6E"/>
    <w:rsid w:val="00A5734E"/>
    <w:rsid w:val="00A60258"/>
    <w:rsid w:val="00A6669B"/>
    <w:rsid w:val="00A8544E"/>
    <w:rsid w:val="00A96387"/>
    <w:rsid w:val="00AC1498"/>
    <w:rsid w:val="00AD6782"/>
    <w:rsid w:val="00AF2B61"/>
    <w:rsid w:val="00AF6F4F"/>
    <w:rsid w:val="00B0655F"/>
    <w:rsid w:val="00B07E76"/>
    <w:rsid w:val="00B118BB"/>
    <w:rsid w:val="00B20869"/>
    <w:rsid w:val="00B27FCB"/>
    <w:rsid w:val="00B36B65"/>
    <w:rsid w:val="00B41027"/>
    <w:rsid w:val="00B55CFF"/>
    <w:rsid w:val="00B732CF"/>
    <w:rsid w:val="00B73D94"/>
    <w:rsid w:val="00B80F7D"/>
    <w:rsid w:val="00B91E28"/>
    <w:rsid w:val="00B93FA8"/>
    <w:rsid w:val="00B94753"/>
    <w:rsid w:val="00BB3616"/>
    <w:rsid w:val="00BB5190"/>
    <w:rsid w:val="00BC3986"/>
    <w:rsid w:val="00BC5C78"/>
    <w:rsid w:val="00BD301E"/>
    <w:rsid w:val="00BF3DA2"/>
    <w:rsid w:val="00C3214B"/>
    <w:rsid w:val="00C36E2B"/>
    <w:rsid w:val="00C52FB5"/>
    <w:rsid w:val="00C85CCF"/>
    <w:rsid w:val="00C93003"/>
    <w:rsid w:val="00C94081"/>
    <w:rsid w:val="00CB3299"/>
    <w:rsid w:val="00CB7036"/>
    <w:rsid w:val="00CC6752"/>
    <w:rsid w:val="00CC7446"/>
    <w:rsid w:val="00CD1242"/>
    <w:rsid w:val="00CE39D6"/>
    <w:rsid w:val="00D223A6"/>
    <w:rsid w:val="00D3480C"/>
    <w:rsid w:val="00D4285C"/>
    <w:rsid w:val="00D45E5C"/>
    <w:rsid w:val="00D857FC"/>
    <w:rsid w:val="00D86FF0"/>
    <w:rsid w:val="00D93B3E"/>
    <w:rsid w:val="00DA06AB"/>
    <w:rsid w:val="00DB18CF"/>
    <w:rsid w:val="00DB3A19"/>
    <w:rsid w:val="00DB5FF4"/>
    <w:rsid w:val="00DC1323"/>
    <w:rsid w:val="00DC452B"/>
    <w:rsid w:val="00DD1EF4"/>
    <w:rsid w:val="00DE08F5"/>
    <w:rsid w:val="00DF29EF"/>
    <w:rsid w:val="00E50261"/>
    <w:rsid w:val="00E527C8"/>
    <w:rsid w:val="00E52DDD"/>
    <w:rsid w:val="00E5702E"/>
    <w:rsid w:val="00E579B5"/>
    <w:rsid w:val="00E72E4F"/>
    <w:rsid w:val="00E77298"/>
    <w:rsid w:val="00E80829"/>
    <w:rsid w:val="00E91455"/>
    <w:rsid w:val="00ED11DC"/>
    <w:rsid w:val="00ED59F8"/>
    <w:rsid w:val="00F00649"/>
    <w:rsid w:val="00F02280"/>
    <w:rsid w:val="00F3611E"/>
    <w:rsid w:val="00F36BE3"/>
    <w:rsid w:val="00F56672"/>
    <w:rsid w:val="00FA2DF4"/>
    <w:rsid w:val="00FC0946"/>
    <w:rsid w:val="00FC37FA"/>
    <w:rsid w:val="00FF79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7772D63-48F3-493C-8F1F-F8B8683E4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263"/>
    <w:rPr>
      <w:lang w:val="sr-Cyrl-BA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Emphasis">
    <w:name w:val="Emphasis"/>
    <w:basedOn w:val="DefaultParagraphFont"/>
    <w:uiPriority w:val="20"/>
    <w:qFormat/>
    <w:rsid w:val="00452BC9"/>
    <w:rPr>
      <w:i/>
      <w:iCs/>
    </w:rPr>
  </w:style>
  <w:style w:type="character" w:customStyle="1" w:styleId="apple-converted-space">
    <w:name w:val="apple-converted-space"/>
    <w:basedOn w:val="DefaultParagraphFont"/>
    <w:rsid w:val="00452B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16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1523A5A8-9DBF-47DE-B624-291BF09B0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8</cp:revision>
  <cp:lastPrinted>2023-11-24T09:57:00Z</cp:lastPrinted>
  <dcterms:created xsi:type="dcterms:W3CDTF">2020-02-17T13:50:00Z</dcterms:created>
  <dcterms:modified xsi:type="dcterms:W3CDTF">2023-11-24T09:58:00Z</dcterms:modified>
</cp:coreProperties>
</file>