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348"/>
        <w:gridCol w:w="237"/>
        <w:gridCol w:w="407"/>
        <w:gridCol w:w="1295"/>
      </w:tblGrid>
      <w:tr w:rsidR="000632DC" w:rsidRPr="00B91077" w:rsidTr="00E94D6F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632DC" w:rsidRPr="00B91077" w:rsidRDefault="000632DC" w:rsidP="000632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452E004F" wp14:editId="10CEBA6F">
                  <wp:extent cx="742950" cy="742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632DC" w:rsidRPr="00C06C00" w:rsidRDefault="000632DC" w:rsidP="000632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UNIVERSITY OF EAST SARAJEVO</w:t>
            </w:r>
          </w:p>
          <w:p w:rsidR="000632DC" w:rsidRPr="00C06C00" w:rsidRDefault="000632DC" w:rsidP="000632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Faculty of Medicine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sz w:val="20"/>
                <w:szCs w:val="20"/>
              </w:rPr>
              <w:t>Foča</w:t>
            </w:r>
            <w:proofErr w:type="spellEnd"/>
          </w:p>
        </w:tc>
        <w:tc>
          <w:tcPr>
            <w:tcW w:w="2287" w:type="dxa"/>
            <w:gridSpan w:val="4"/>
            <w:vMerge w:val="restart"/>
            <w:vAlign w:val="center"/>
          </w:tcPr>
          <w:p w:rsidR="000632DC" w:rsidRPr="00B91077" w:rsidRDefault="000632DC" w:rsidP="000632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theme="minorHAnsi"/>
                <w:noProof/>
                <w:sz w:val="20"/>
                <w:szCs w:val="20"/>
              </w:rPr>
              <w:drawing>
                <wp:inline distT="0" distB="0" distL="0" distR="0" wp14:anchorId="65D2DEBB" wp14:editId="65B7A4CA">
                  <wp:extent cx="765740" cy="730231"/>
                  <wp:effectExtent l="0" t="0" r="0" b="0"/>
                  <wp:docPr id="6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2DC" w:rsidRPr="00B91077" w:rsidTr="00E94D6F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632DC" w:rsidRPr="00B91077" w:rsidRDefault="000632DC" w:rsidP="000632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0632DC" w:rsidRPr="00C06C00" w:rsidRDefault="000632DC" w:rsidP="000632D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Study program: Nursing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0632DC" w:rsidRPr="00B91077" w:rsidRDefault="000632DC" w:rsidP="000632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632DC" w:rsidRPr="00B91077" w:rsidTr="00E94D6F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2DC" w:rsidRPr="00B91077" w:rsidRDefault="000632DC" w:rsidP="000632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0632DC" w:rsidRPr="00DB2B7F" w:rsidRDefault="000632DC" w:rsidP="000632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First 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0632DC" w:rsidRPr="00DB2B7F" w:rsidRDefault="000632DC" w:rsidP="000632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First study year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0632DC" w:rsidRPr="00B91077" w:rsidRDefault="000632DC" w:rsidP="000632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632DC" w:rsidRPr="00B91077" w:rsidTr="00E94D6F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0632DC" w:rsidRPr="00686EE2" w:rsidRDefault="000632DC" w:rsidP="000632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sz w:val="20"/>
              </w:rPr>
              <w:t>Full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subject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title</w:t>
            </w:r>
          </w:p>
        </w:tc>
        <w:tc>
          <w:tcPr>
            <w:tcW w:w="7559" w:type="dxa"/>
            <w:gridSpan w:val="15"/>
            <w:vAlign w:val="center"/>
          </w:tcPr>
          <w:p w:rsidR="000632DC" w:rsidRPr="000632DC" w:rsidRDefault="000632DC" w:rsidP="000632D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MICROBIOLOGY AND IMMUNOLOGY</w:t>
            </w:r>
          </w:p>
        </w:tc>
      </w:tr>
      <w:tr w:rsidR="000632DC" w:rsidRPr="00B91077" w:rsidTr="00E94D6F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DC" w:rsidRPr="00C06C00" w:rsidRDefault="000632DC" w:rsidP="000632DC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0632DC" w:rsidRPr="00B91077" w:rsidRDefault="000632DC" w:rsidP="000632D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Department of Propedeutics, Faculty of Medicine Foča</w:t>
            </w:r>
          </w:p>
        </w:tc>
      </w:tr>
      <w:tr w:rsidR="000632DC" w:rsidRPr="00B91077" w:rsidTr="00E94D6F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632DC" w:rsidRPr="00DB2B7F" w:rsidRDefault="000632DC" w:rsidP="000632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0632DC" w:rsidRPr="00C06C00" w:rsidRDefault="000632DC" w:rsidP="000632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632DC" w:rsidRPr="00C06C00" w:rsidRDefault="000632DC" w:rsidP="000632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0632DC" w:rsidRPr="00DB2B7F" w:rsidRDefault="000632DC" w:rsidP="000632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91077" w:rsidRPr="00B91077" w:rsidTr="00E94D6F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91077" w:rsidRPr="00B91077" w:rsidTr="00E94D6F">
        <w:tc>
          <w:tcPr>
            <w:tcW w:w="2943" w:type="dxa"/>
            <w:gridSpan w:val="6"/>
            <w:shd w:val="clear" w:color="auto" w:fill="auto"/>
            <w:vAlign w:val="center"/>
          </w:tcPr>
          <w:p w:rsidR="00B91077" w:rsidRPr="00B91077" w:rsidRDefault="001B00F6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</w:t>
            </w:r>
            <w:bookmarkStart w:id="0" w:name="_GoBack"/>
            <w:bookmarkEnd w:id="0"/>
            <w:r w:rsidR="00BA3FD4">
              <w:rPr>
                <w:rFonts w:ascii="Arial Narrow" w:hAnsi="Arial Narrow" w:cs="Times New Roman"/>
                <w:sz w:val="20"/>
                <w:szCs w:val="20"/>
              </w:rPr>
              <w:t>-0</w:t>
            </w:r>
            <w:r w:rsidR="00BA3FD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B91077" w:rsidRPr="00B91077">
              <w:rPr>
                <w:rFonts w:ascii="Arial Narrow" w:hAnsi="Arial Narrow" w:cs="Times New Roman"/>
                <w:sz w:val="20"/>
                <w:szCs w:val="20"/>
              </w:rPr>
              <w:t>-1-009-2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91077" w:rsidRPr="000632DC" w:rsidRDefault="000632DC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0632DC" w:rsidRPr="00B91077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632DC" w:rsidRPr="00686EE2" w:rsidRDefault="000632DC" w:rsidP="000632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Professor/ -s</w:t>
            </w:r>
          </w:p>
        </w:tc>
        <w:tc>
          <w:tcPr>
            <w:tcW w:w="7939" w:type="dxa"/>
            <w:gridSpan w:val="16"/>
            <w:vAlign w:val="center"/>
          </w:tcPr>
          <w:p w:rsidR="000632DC" w:rsidRPr="0069178E" w:rsidRDefault="000632DC" w:rsidP="000632DC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proofErr w:type="spellStart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>Nebojša</w:t>
            </w:r>
            <w:proofErr w:type="spellEnd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>Arsenijević</w:t>
            </w:r>
            <w:proofErr w:type="spellEnd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, Full Professor; Ivan </w:t>
            </w:r>
            <w:proofErr w:type="spellStart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>Jovanović</w:t>
            </w:r>
            <w:proofErr w:type="spellEnd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, Associate Professor; </w:t>
            </w:r>
            <w:proofErr w:type="spellStart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>Ružica</w:t>
            </w:r>
            <w:proofErr w:type="spellEnd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>Lukić</w:t>
            </w:r>
            <w:proofErr w:type="spellEnd"/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Assistant Professor</w:t>
            </w:r>
          </w:p>
        </w:tc>
      </w:tr>
      <w:tr w:rsidR="000632DC" w:rsidRPr="00B91077" w:rsidTr="00E94D6F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DC" w:rsidRPr="00686EE2" w:rsidRDefault="000632DC" w:rsidP="000632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sz w:val="20"/>
              </w:rPr>
              <w:t>Associate/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10"/>
                <w:w w:val="80"/>
                <w:sz w:val="20"/>
              </w:rPr>
              <w:t>s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632DC" w:rsidRPr="0069178E" w:rsidRDefault="000632DC" w:rsidP="000632DC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Zorana Marić Ostović</w:t>
            </w:r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, </w:t>
            </w:r>
            <w:r w:rsidRPr="0069178E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Assistant</w:t>
            </w:r>
          </w:p>
        </w:tc>
      </w:tr>
      <w:tr w:rsidR="000632DC" w:rsidRPr="00B91077" w:rsidTr="00E94D6F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DC" w:rsidRDefault="000632DC" w:rsidP="000632DC">
            <w:pPr>
              <w:pStyle w:val="TableParagraph"/>
              <w:spacing w:line="224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Number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lectures/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teaching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workload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(per</w:t>
            </w:r>
          </w:p>
          <w:p w:rsidR="000632DC" w:rsidRPr="00DB2B7F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week)</w:t>
            </w:r>
          </w:p>
        </w:tc>
        <w:tc>
          <w:tcPr>
            <w:tcW w:w="411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DC" w:rsidRDefault="000632DC" w:rsidP="000632DC">
            <w:pPr>
              <w:pStyle w:val="TableParagraph"/>
              <w:spacing w:line="224" w:lineRule="exact"/>
              <w:ind w:left="7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Individual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student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workload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(in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hours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w w:val="80"/>
                <w:sz w:val="20"/>
              </w:rPr>
              <w:t>per</w:t>
            </w:r>
          </w:p>
          <w:p w:rsidR="000632DC" w:rsidRPr="00DB2B7F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semester)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DC" w:rsidRDefault="000632DC" w:rsidP="000632DC">
            <w:pPr>
              <w:pStyle w:val="TableParagraph"/>
              <w:spacing w:line="223" w:lineRule="exact"/>
              <w:ind w:left="8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Coefficient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student</w:t>
            </w:r>
          </w:p>
          <w:p w:rsidR="000632DC" w:rsidRPr="00686EE2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position w:val="1"/>
                <w:sz w:val="20"/>
              </w:rPr>
              <w:t>workload</w:t>
            </w:r>
            <w:r>
              <w:rPr>
                <w:rFonts w:ascii="Arial"/>
                <w:b/>
                <w:spacing w:val="-1"/>
                <w:position w:val="1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5"/>
                <w:w w:val="90"/>
                <w:position w:val="1"/>
                <w:sz w:val="20"/>
              </w:rPr>
              <w:t>S</w:t>
            </w:r>
            <w:r>
              <w:rPr>
                <w:rFonts w:ascii="Arial"/>
                <w:b/>
                <w:spacing w:val="-5"/>
                <w:w w:val="90"/>
                <w:sz w:val="13"/>
              </w:rPr>
              <w:t>o</w:t>
            </w:r>
            <w:proofErr w:type="spellEnd"/>
            <w:r>
              <w:rPr>
                <w:rFonts w:ascii="Arial"/>
                <w:b/>
                <w:spacing w:val="-5"/>
                <w:w w:val="90"/>
                <w:position w:val="6"/>
                <w:sz w:val="13"/>
              </w:rPr>
              <w:t>1</w:t>
            </w:r>
          </w:p>
        </w:tc>
      </w:tr>
      <w:tr w:rsidR="000632DC" w:rsidRPr="00B91077" w:rsidTr="00E94D6F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0632DC" w:rsidRPr="00686EE2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0632DC" w:rsidRPr="00DB2B7F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0632DC" w:rsidRPr="00DC488D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0632DC" w:rsidRPr="00686EE2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0632DC" w:rsidRPr="00DB2B7F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E</w:t>
            </w:r>
          </w:p>
        </w:tc>
        <w:tc>
          <w:tcPr>
            <w:tcW w:w="1560" w:type="dxa"/>
            <w:gridSpan w:val="4"/>
            <w:shd w:val="clear" w:color="auto" w:fill="F2F2F2" w:themeFill="background1" w:themeFillShade="F2"/>
            <w:vAlign w:val="center"/>
          </w:tcPr>
          <w:p w:rsidR="000632DC" w:rsidRPr="00DC488D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SP</w:t>
            </w:r>
          </w:p>
        </w:tc>
        <w:tc>
          <w:tcPr>
            <w:tcW w:w="1702" w:type="dxa"/>
            <w:gridSpan w:val="2"/>
            <w:shd w:val="clear" w:color="auto" w:fill="F2F2F2" w:themeFill="background1" w:themeFillShade="F2"/>
            <w:vAlign w:val="center"/>
          </w:tcPr>
          <w:p w:rsidR="000632DC" w:rsidRPr="00686EE2" w:rsidRDefault="000632DC" w:rsidP="000632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L</w:t>
            </w:r>
          </w:p>
        </w:tc>
      </w:tr>
      <w:tr w:rsidR="00B91077" w:rsidRPr="00B91077" w:rsidTr="00E94D6F">
        <w:tc>
          <w:tcPr>
            <w:tcW w:w="1242" w:type="dxa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2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0,83</w:t>
            </w:r>
          </w:p>
        </w:tc>
      </w:tr>
      <w:tr w:rsidR="00B91077" w:rsidRPr="00B91077" w:rsidTr="00E94D6F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2DC" w:rsidRPr="00F938E2" w:rsidRDefault="000632DC" w:rsidP="000632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938E2">
              <w:rPr>
                <w:rFonts w:ascii="Arial Narrow" w:eastAsia="Calibri" w:hAnsi="Arial Narrow"/>
                <w:sz w:val="20"/>
                <w:szCs w:val="20"/>
              </w:rPr>
              <w:t>total teaching workload (in hours, per semester)</w:t>
            </w:r>
          </w:p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30+0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0632DC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total student workload (in hours, per semester) </w:t>
            </w:r>
            <w:r w:rsidR="00B91077"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  <w:r w:rsidR="00B91077" w:rsidRPr="00B9107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="00B91077"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25+40</w:t>
            </w:r>
            <w:r w:rsidR="00B91077" w:rsidRPr="00B9107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B91077" w:rsidRPr="00B9107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B91077" w:rsidRPr="00B91077" w:rsidTr="00E94D6F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0632DC" w:rsidRDefault="000632DC" w:rsidP="000632D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938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Total subject workload (teaching + student): </w:t>
            </w:r>
            <w:r w:rsidR="00B91077"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="00B91077" w:rsidRPr="00B9107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90= 150 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hours per semester</w:t>
            </w:r>
          </w:p>
        </w:tc>
      </w:tr>
      <w:tr w:rsidR="00B91077" w:rsidRPr="00B91077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1077" w:rsidRPr="000632DC" w:rsidRDefault="000632DC" w:rsidP="00B91077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9" w:type="dxa"/>
            <w:gridSpan w:val="16"/>
            <w:vAlign w:val="center"/>
          </w:tcPr>
          <w:p w:rsidR="000632DC" w:rsidRPr="000632DC" w:rsidRDefault="000632DC" w:rsidP="000632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</w:rPr>
              <w:t>After completing the course, the student will be able to:</w:t>
            </w:r>
          </w:p>
          <w:p w:rsidR="000632DC" w:rsidRPr="000632DC" w:rsidRDefault="000632DC" w:rsidP="000632DC">
            <w:pPr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</w:rPr>
              <w:t>Recognize possible causes of infectious diseases within the clinical manifestations.</w:t>
            </w:r>
          </w:p>
          <w:p w:rsidR="000632DC" w:rsidRPr="000632DC" w:rsidRDefault="000632DC" w:rsidP="000632DC">
            <w:pPr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</w:rPr>
              <w:t>Determine the type of patient material for diagnosing the disease.</w:t>
            </w:r>
          </w:p>
          <w:p w:rsidR="000632DC" w:rsidRPr="000632DC" w:rsidRDefault="000632DC" w:rsidP="000632DC">
            <w:pPr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</w:rPr>
              <w:t>Describe basic microbiological and immunological techniques.</w:t>
            </w:r>
          </w:p>
          <w:p w:rsidR="00B91077" w:rsidRPr="000632DC" w:rsidRDefault="000632DC" w:rsidP="000632DC">
            <w:pPr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</w:rPr>
              <w:t>Correctly interpret microbiological findings.</w:t>
            </w:r>
          </w:p>
        </w:tc>
      </w:tr>
      <w:tr w:rsidR="00B91077" w:rsidRPr="00B91077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1077" w:rsidRPr="000632DC" w:rsidRDefault="000632DC" w:rsidP="000632DC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0632DC" w:rsidP="00B9107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No preconditions</w:t>
            </w:r>
            <w:r w:rsidR="00B91077" w:rsidRPr="00B9107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B91077" w:rsidRPr="00B91077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1077" w:rsidRPr="000632DC" w:rsidRDefault="000632DC" w:rsidP="00B91077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0632DC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Lectures, exercises, discussions, team work, group work, independent work, consultations, pedagogical practice.</w:t>
            </w:r>
          </w:p>
        </w:tc>
      </w:tr>
      <w:tr w:rsidR="00B91077" w:rsidRPr="00B91077" w:rsidTr="00E94D6F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B91077" w:rsidRPr="00B91077" w:rsidRDefault="000632DC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  <w:r w:rsidR="00B91077" w:rsidRPr="00B9107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General properties and components of the immune system. Terms and vocabulary. Primary and secondary immune response. Innate and acquired immunity. Cells and tissues of the immune system. Major histocompatibility complex.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Cellular and humoral immune response. Effector mechanisms of cellular and humoral immunity.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Immune response to tumors and transplanted tissues.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Classes of antibodies; functions of antibodies at specific anatomical sites; application of antibodies in prophylaxis and therapy. Definition and classification of vaccines. Active and passive immunization; intravenous immunoglobulins. Side effects and contraindications for immunoglobulin use.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Specifics of cell wall structure in Gram+ and Gram- bacteria. Bacterial genome. Normal microflora. Infection. Pathogenicity. Exotoxins, endotoxins.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Bacterial virulence factors. Mechanisms of antibacterial action of antibiotics and chemotherapeutics. Mechanisms of bacterial resistance to antibiotics.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Most common causative agents of bacterial meningitis. Most common cause of bacterial pneumonia. Angina syndrome. (Streptococcus spp, Staphylococcus spp, Pn</w:t>
            </w:r>
            <w:r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eumococcus spp, Neisseria spp..</w:t>
            </w: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.)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Most common causative agents of bacterial invasive gastrointestinal infections and secretory d</w:t>
            </w:r>
            <w:r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iarrhea. (Enterobacterales, ...</w:t>
            </w: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)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Tuberculosis, tetanus, and botulism. Bacterial infections of the urogenital system (Enterobacterales spp, Chlamydia spp, Mycoplasma spp, Ureaplasma spp....).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Types of vaginal secretions. Nosocomial infections. Methods for preventing and controlling the spread of nosocomial infections.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Protozoal infections. Malaria. Helminth infections.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Opportunistic fungal infections; subcutaneous, cutaneous, and superficial mycoses.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Structure and classification of viruses. Virus and cell relationship. Types of infections and pathogenesis. Viral infections of the central nervous system.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Viral hepatitis. Rubeola: clinical course specifics.</w:t>
            </w:r>
          </w:p>
          <w:p w:rsidR="000632DC" w:rsidRPr="000632DC" w:rsidRDefault="000632DC" w:rsidP="000632DC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0632DC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Viral respiratory infections. Infectious mononucleosis. HIV virus.</w:t>
            </w:r>
          </w:p>
          <w:p w:rsidR="00B91077" w:rsidRPr="00B91077" w:rsidRDefault="00B91077" w:rsidP="00B91077">
            <w:pPr>
              <w:ind w:left="720"/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91077" w:rsidRPr="00B91077" w:rsidRDefault="000632DC" w:rsidP="00B91077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Exercises</w:t>
            </w:r>
            <w:r w:rsidR="00B91077" w:rsidRPr="00B9107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:rsidR="00B91077" w:rsidRPr="00B91077" w:rsidRDefault="00B91077" w:rsidP="00B9107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Introduction to immunology. Terms and vocabulary. Primary and secondary immune response.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Role of professional medical nurses/technicians in the prevention of transplant rejection.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lastRenderedPageBreak/>
              <w:t>Mandatory vaccination schedule. Side effects of vaccination.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Collection and transportation of material for bacteriological examinations - techniques for collecting samples.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Methods of antibiogram testing. Interpretation of antibiogram results.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Collection of material when anaerobic bacteria are suspected as the causative agent.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Collection of urine and feces for bacteriological examination. Collection of tissue samples, organs, wounds, and burns. (Enterobacterales, …..)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Collection of cerebrospinal fluid for bacteriological examinations. (Staphylococcus spp, Streptococcus spp, Enterococcus spp, Neisseria spp........)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Methods for preventing and controlling the spread of nosocomial infections and multiresistant bacteria.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Collection and transportation of material in cases of suspected protozoan and helminth infections.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Collection and transportation of material in cases of suspected fungal infections.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Collection, sending, and processing material for virological examinations.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Blood collection for serological analyses. General principles of serological diagnosis of viral diseases. (Antigen-antibody reactions)</w:t>
            </w:r>
          </w:p>
          <w:p w:rsidR="000632DC" w:rsidRPr="000632DC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Procedures for diagnosing and managing nosocomial infections.</w:t>
            </w:r>
          </w:p>
          <w:p w:rsidR="00B91077" w:rsidRPr="00B91077" w:rsidRDefault="000632DC" w:rsidP="000632DC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632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Sepsis and septic shock (blood cultures).</w:t>
            </w:r>
          </w:p>
        </w:tc>
      </w:tr>
      <w:tr w:rsidR="00C267BC" w:rsidRPr="00B91077" w:rsidTr="00C971D0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267BC" w:rsidRPr="003B3E96" w:rsidRDefault="00C267BC" w:rsidP="00C267BC">
            <w:pPr>
              <w:jc w:val="center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</w:rPr>
              <w:lastRenderedPageBreak/>
              <w:t>Compulsory literature</w:t>
            </w:r>
          </w:p>
        </w:tc>
      </w:tr>
      <w:tr w:rsidR="00C267BC" w:rsidRPr="00B91077" w:rsidTr="00C971D0">
        <w:tc>
          <w:tcPr>
            <w:tcW w:w="2512" w:type="dxa"/>
            <w:gridSpan w:val="4"/>
            <w:shd w:val="clear" w:color="auto" w:fill="D9D9D9" w:themeFill="background1" w:themeFillShade="D9"/>
          </w:tcPr>
          <w:p w:rsidR="00C267BC" w:rsidRPr="003B3E96" w:rsidRDefault="00C267BC" w:rsidP="00C267BC">
            <w:pPr>
              <w:rPr>
                <w:rFonts w:ascii="Arial Narrow" w:hAnsi="Arial Narrow"/>
              </w:rPr>
            </w:pPr>
            <w:r w:rsidRPr="003B3E96">
              <w:rPr>
                <w:rFonts w:ascii="Arial Narrow" w:hAnsi="Arial Narrow"/>
              </w:rPr>
              <w:t>Author/s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</w:tcPr>
          <w:p w:rsidR="00C267BC" w:rsidRPr="003B3E96" w:rsidRDefault="00C267BC" w:rsidP="00C267BC">
            <w:pPr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</w:rPr>
              <w:t>Publication title, Publisher</w:t>
            </w:r>
          </w:p>
        </w:tc>
        <w:tc>
          <w:tcPr>
            <w:tcW w:w="1137" w:type="dxa"/>
            <w:gridSpan w:val="3"/>
            <w:shd w:val="clear" w:color="auto" w:fill="D9D9D9" w:themeFill="background1" w:themeFillShade="D9"/>
          </w:tcPr>
          <w:p w:rsidR="00C267BC" w:rsidRPr="003B3E96" w:rsidRDefault="00C267BC" w:rsidP="00C267BC">
            <w:pPr>
              <w:rPr>
                <w:rFonts w:ascii="Arial Narrow" w:hAnsi="Arial Narrow"/>
              </w:rPr>
            </w:pPr>
            <w:r w:rsidRPr="003B3E96">
              <w:rPr>
                <w:rFonts w:ascii="Arial Narrow" w:hAnsi="Arial Narrow"/>
              </w:rPr>
              <w:t>Year</w:t>
            </w:r>
          </w:p>
        </w:tc>
        <w:tc>
          <w:tcPr>
            <w:tcW w:w="1702" w:type="dxa"/>
            <w:gridSpan w:val="2"/>
            <w:shd w:val="clear" w:color="auto" w:fill="D9D9D9" w:themeFill="background1" w:themeFillShade="D9"/>
          </w:tcPr>
          <w:p w:rsidR="00C267BC" w:rsidRPr="003B3E96" w:rsidRDefault="00C267BC" w:rsidP="00C267BC">
            <w:pPr>
              <w:rPr>
                <w:rFonts w:ascii="Arial Narrow" w:hAnsi="Arial Narrow"/>
              </w:rPr>
            </w:pPr>
            <w:r w:rsidRPr="003B3E96">
              <w:rPr>
                <w:rFonts w:ascii="Arial Narrow" w:hAnsi="Arial Narrow"/>
              </w:rPr>
              <w:t>Pages (from-to)</w:t>
            </w:r>
          </w:p>
        </w:tc>
      </w:tr>
      <w:tr w:rsidR="00B91077" w:rsidRPr="00B91077" w:rsidTr="00E94D6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</w:rPr>
            </w:pP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Latn-CS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B91077" w:rsidRPr="00B91077" w:rsidTr="00E94D6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Latn-CS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B91077" w:rsidRPr="00B91077" w:rsidTr="00E94D6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  <w:r w:rsidRPr="003B3E96">
              <w:rPr>
                <w:rFonts w:ascii="Arial Narrow" w:hAnsi="Arial Narrow" w:cs="Times New Roman"/>
                <w:lang w:val="sr-Cyrl-BA"/>
              </w:rPr>
              <w:t>N. Cary Engleberg, Walters Kluwer,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lang w:val="sr-Latn-CS"/>
              </w:rPr>
            </w:pPr>
            <w:r w:rsidRPr="003B3E96">
              <w:rPr>
                <w:rFonts w:ascii="Arial Narrow" w:hAnsi="Arial Narrow" w:cs="Times New Roman"/>
                <w:lang w:val="sr-Latn-CS"/>
              </w:rPr>
              <w:t>Schaechter's Mechanisms of Microbial Disease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  <w:r w:rsidRPr="003B3E96">
              <w:rPr>
                <w:rFonts w:ascii="Arial Narrow" w:hAnsi="Arial Narrow" w:cs="Times New Roman"/>
                <w:lang w:val="sr-Cyrl-BA"/>
              </w:rPr>
              <w:t>2012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B91077" w:rsidRPr="00B91077" w:rsidTr="00E94D6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C267BC" w:rsidP="00B91077">
            <w:pPr>
              <w:rPr>
                <w:rFonts w:ascii="Arial Narrow" w:hAnsi="Arial Narrow" w:cs="Times New Roman"/>
              </w:rPr>
            </w:pPr>
            <w:r w:rsidRPr="003B3E96">
              <w:rPr>
                <w:rFonts w:ascii="Arial Narrow" w:hAnsi="Arial Narrow" w:cs="Times New Roman"/>
              </w:rPr>
              <w:t>Presentations and Word texts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Latn-CS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C267BC" w:rsidRPr="00B91077" w:rsidTr="00CF2AE9">
        <w:tc>
          <w:tcPr>
            <w:tcW w:w="9607" w:type="dxa"/>
            <w:gridSpan w:val="18"/>
            <w:shd w:val="clear" w:color="auto" w:fill="D9D9D9" w:themeFill="background1" w:themeFillShade="D9"/>
          </w:tcPr>
          <w:p w:rsidR="00C267BC" w:rsidRPr="003B3E96" w:rsidRDefault="00C267BC" w:rsidP="00C267BC">
            <w:pPr>
              <w:pStyle w:val="TableParagraph"/>
              <w:ind w:left="7"/>
              <w:jc w:val="center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  <w:w w:val="80"/>
              </w:rPr>
              <w:t>Additional</w:t>
            </w:r>
            <w:r w:rsidRPr="003B3E96">
              <w:rPr>
                <w:rFonts w:ascii="Arial Narrow" w:hAnsi="Arial Narrow"/>
                <w:b/>
              </w:rPr>
              <w:t xml:space="preserve"> </w:t>
            </w:r>
            <w:r w:rsidRPr="003B3E96">
              <w:rPr>
                <w:rFonts w:ascii="Arial Narrow" w:hAnsi="Arial Narrow"/>
                <w:b/>
                <w:spacing w:val="-2"/>
                <w:w w:val="90"/>
              </w:rPr>
              <w:t>literature</w:t>
            </w:r>
          </w:p>
        </w:tc>
      </w:tr>
      <w:tr w:rsidR="00C267BC" w:rsidRPr="00B91077" w:rsidTr="00CF2AE9">
        <w:tc>
          <w:tcPr>
            <w:tcW w:w="2512" w:type="dxa"/>
            <w:gridSpan w:val="4"/>
            <w:shd w:val="clear" w:color="auto" w:fill="D9D9D9" w:themeFill="background1" w:themeFillShade="D9"/>
          </w:tcPr>
          <w:p w:rsidR="00C267BC" w:rsidRPr="003B3E96" w:rsidRDefault="00C267BC" w:rsidP="00C267BC">
            <w:pPr>
              <w:pStyle w:val="TableParagraph"/>
              <w:ind w:left="8"/>
              <w:jc w:val="center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  <w:spacing w:val="-2"/>
                <w:w w:val="90"/>
              </w:rPr>
              <w:t>Author/s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</w:tcPr>
          <w:p w:rsidR="00C267BC" w:rsidRPr="003B3E96" w:rsidRDefault="00C267BC" w:rsidP="00C267BC">
            <w:pPr>
              <w:pStyle w:val="TableParagraph"/>
              <w:ind w:left="8"/>
              <w:jc w:val="center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</w:rPr>
              <w:t>Publication title, Publisher</w:t>
            </w:r>
          </w:p>
        </w:tc>
        <w:tc>
          <w:tcPr>
            <w:tcW w:w="1137" w:type="dxa"/>
            <w:gridSpan w:val="3"/>
            <w:shd w:val="clear" w:color="auto" w:fill="D9D9D9" w:themeFill="background1" w:themeFillShade="D9"/>
          </w:tcPr>
          <w:p w:rsidR="00C267BC" w:rsidRPr="003B3E96" w:rsidRDefault="00C267BC" w:rsidP="00C267BC">
            <w:pPr>
              <w:pStyle w:val="TableParagraph"/>
              <w:ind w:left="8"/>
              <w:jc w:val="center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  <w:spacing w:val="-2"/>
                <w:w w:val="90"/>
              </w:rPr>
              <w:t>Year</w:t>
            </w:r>
          </w:p>
        </w:tc>
        <w:tc>
          <w:tcPr>
            <w:tcW w:w="1702" w:type="dxa"/>
            <w:gridSpan w:val="2"/>
            <w:shd w:val="clear" w:color="auto" w:fill="D9D9D9" w:themeFill="background1" w:themeFillShade="D9"/>
          </w:tcPr>
          <w:p w:rsidR="00C267BC" w:rsidRPr="003B3E96" w:rsidRDefault="00C267BC" w:rsidP="00C267BC">
            <w:pPr>
              <w:pStyle w:val="TableParagraph"/>
              <w:ind w:left="8"/>
              <w:jc w:val="center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</w:rPr>
              <w:t>Pages (from-to)</w:t>
            </w:r>
          </w:p>
        </w:tc>
      </w:tr>
      <w:tr w:rsidR="00B91077" w:rsidRPr="00B91077" w:rsidTr="00E94D6F">
        <w:tc>
          <w:tcPr>
            <w:tcW w:w="2512" w:type="dxa"/>
            <w:gridSpan w:val="4"/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B91077" w:rsidRPr="00B91077" w:rsidTr="00E94D6F">
        <w:tc>
          <w:tcPr>
            <w:tcW w:w="2512" w:type="dxa"/>
            <w:gridSpan w:val="4"/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B91077" w:rsidRPr="003B3E96" w:rsidRDefault="00B91077" w:rsidP="00B91077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C267BC" w:rsidRPr="00B91077" w:rsidTr="00F5049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267BC" w:rsidRPr="003B3E96" w:rsidRDefault="00C267BC" w:rsidP="00C267BC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3B3E96">
              <w:rPr>
                <w:rFonts w:ascii="Arial Narrow" w:hAnsi="Arial Narrow" w:cs="Times New Roman"/>
                <w:b/>
                <w:lang w:val="sr-Cyrl-BA"/>
              </w:rPr>
              <w:t xml:space="preserve">Student </w:t>
            </w:r>
            <w:r w:rsidRPr="003B3E96">
              <w:rPr>
                <w:rFonts w:ascii="Arial Narrow" w:hAnsi="Arial Narrow" w:cs="Times New Roman"/>
                <w:b/>
              </w:rPr>
              <w:t>obligations</w:t>
            </w:r>
            <w:r w:rsidRPr="003B3E96">
              <w:rPr>
                <w:rFonts w:ascii="Arial Narrow" w:hAnsi="Arial Narrow" w:cs="Times New Roman"/>
                <w:b/>
                <w:lang w:val="sr-Cyrl-BA"/>
              </w:rPr>
              <w:t>, types of student assessment and grading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</w:tcPr>
          <w:p w:rsidR="00C267BC" w:rsidRPr="003B3E96" w:rsidRDefault="00C267BC" w:rsidP="00C267BC">
            <w:pPr>
              <w:pStyle w:val="TableParagraph"/>
              <w:spacing w:line="208" w:lineRule="exact"/>
              <w:ind w:left="9"/>
              <w:jc w:val="center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  <w:w w:val="80"/>
              </w:rPr>
              <w:t>Grading</w:t>
            </w:r>
            <w:r w:rsidRPr="003B3E96">
              <w:rPr>
                <w:rFonts w:ascii="Arial Narrow" w:hAnsi="Arial Narrow"/>
                <w:b/>
                <w:spacing w:val="-2"/>
              </w:rPr>
              <w:t xml:space="preserve"> </w:t>
            </w:r>
            <w:r w:rsidRPr="003B3E96">
              <w:rPr>
                <w:rFonts w:ascii="Arial Narrow" w:hAnsi="Arial Narrow"/>
                <w:b/>
                <w:spacing w:val="-2"/>
                <w:w w:val="90"/>
              </w:rPr>
              <w:t>policy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</w:tcPr>
          <w:p w:rsidR="00C267BC" w:rsidRPr="003B3E96" w:rsidRDefault="00C267BC" w:rsidP="00C267BC">
            <w:pPr>
              <w:pStyle w:val="TableParagraph"/>
              <w:spacing w:line="208" w:lineRule="exact"/>
              <w:ind w:left="109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  <w:spacing w:val="-2"/>
                <w:w w:val="90"/>
              </w:rPr>
              <w:t>Points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:rsidR="00C267BC" w:rsidRPr="003B3E96" w:rsidRDefault="00C267BC" w:rsidP="00C267BC">
            <w:pPr>
              <w:pStyle w:val="TableParagraph"/>
              <w:spacing w:line="208" w:lineRule="exact"/>
              <w:ind w:left="110"/>
              <w:rPr>
                <w:rFonts w:ascii="Arial Narrow" w:hAnsi="Arial Narrow"/>
                <w:b/>
              </w:rPr>
            </w:pPr>
            <w:r w:rsidRPr="003B3E96">
              <w:rPr>
                <w:rFonts w:ascii="Arial Narrow" w:hAnsi="Arial Narrow"/>
                <w:b/>
                <w:spacing w:val="-2"/>
                <w:w w:val="90"/>
              </w:rPr>
              <w:t>Percentage</w:t>
            </w:r>
          </w:p>
        </w:tc>
      </w:tr>
      <w:tr w:rsidR="00C267BC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C267BC" w:rsidRPr="0037103D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Pre-exam activities</w:t>
            </w:r>
          </w:p>
        </w:tc>
      </w:tr>
      <w:tr w:rsidR="00C267BC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C267BC" w:rsidRPr="00B91077" w:rsidRDefault="00C267BC" w:rsidP="00C267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lecture/exercise attendance</w:t>
            </w:r>
          </w:p>
        </w:tc>
        <w:tc>
          <w:tcPr>
            <w:tcW w:w="900" w:type="dxa"/>
            <w:gridSpan w:val="2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3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C267BC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C267BC" w:rsidRPr="00B91077" w:rsidRDefault="00C267BC" w:rsidP="00C267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laboratory work/laboratory exercises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939" w:type="dxa"/>
            <w:gridSpan w:val="3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C267BC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C267BC" w:rsidRPr="00C267BC" w:rsidRDefault="00C267BC" w:rsidP="00C267B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</w:p>
        </w:tc>
      </w:tr>
      <w:tr w:rsidR="00C267BC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C267BC" w:rsidRPr="00C267BC" w:rsidRDefault="00C267BC" w:rsidP="00C267BC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written</w:t>
            </w:r>
          </w:p>
        </w:tc>
        <w:tc>
          <w:tcPr>
            <w:tcW w:w="900" w:type="dxa"/>
            <w:gridSpan w:val="2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3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C267BC" w:rsidRPr="00B91077" w:rsidTr="00E94D6F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C267BC" w:rsidRPr="00C267BC" w:rsidRDefault="00C267BC" w:rsidP="00C267B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3"/>
            <w:tcBorders>
              <w:bottom w:val="single" w:sz="4" w:space="0" w:color="auto"/>
            </w:tcBorders>
            <w:vAlign w:val="center"/>
          </w:tcPr>
          <w:p w:rsidR="00C267BC" w:rsidRPr="00B91077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267BC" w:rsidRPr="00B91077" w:rsidTr="00E94D6F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267BC" w:rsidRPr="00686EE2" w:rsidRDefault="00C267BC" w:rsidP="00C267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Certification date</w:t>
            </w:r>
          </w:p>
        </w:tc>
        <w:tc>
          <w:tcPr>
            <w:tcW w:w="7939" w:type="dxa"/>
            <w:gridSpan w:val="16"/>
            <w:vAlign w:val="center"/>
          </w:tcPr>
          <w:p w:rsidR="00C267BC" w:rsidRDefault="00C267BC" w:rsidP="00C267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69178E" w:rsidRPr="0069178E" w:rsidRDefault="0069178E" w:rsidP="00C267B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December 2024.</w:t>
            </w:r>
          </w:p>
        </w:tc>
      </w:tr>
    </w:tbl>
    <w:p w:rsidR="00B36B65" w:rsidRPr="00B91077" w:rsidRDefault="00B36B65" w:rsidP="00B91077">
      <w:pPr>
        <w:rPr>
          <w:lang w:val="en-US"/>
        </w:rPr>
      </w:pPr>
    </w:p>
    <w:sectPr w:rsidR="00B36B65" w:rsidRPr="00B9107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0A9" w:rsidRDefault="005600A9" w:rsidP="00662C2A">
      <w:pPr>
        <w:spacing w:after="0" w:line="240" w:lineRule="auto"/>
      </w:pPr>
      <w:r>
        <w:separator/>
      </w:r>
    </w:p>
  </w:endnote>
  <w:endnote w:type="continuationSeparator" w:id="0">
    <w:p w:rsidR="005600A9" w:rsidRDefault="005600A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214" w:rsidRDefault="00DE5214">
    <w:pPr>
      <w:pStyle w:val="Footer"/>
      <w:jc w:val="right"/>
    </w:pPr>
  </w:p>
  <w:p w:rsidR="00DE5214" w:rsidRDefault="00DE52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0A9" w:rsidRDefault="005600A9" w:rsidP="00662C2A">
      <w:pPr>
        <w:spacing w:after="0" w:line="240" w:lineRule="auto"/>
      </w:pPr>
      <w:r>
        <w:separator/>
      </w:r>
    </w:p>
  </w:footnote>
  <w:footnote w:type="continuationSeparator" w:id="0">
    <w:p w:rsidR="005600A9" w:rsidRDefault="005600A9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02B9E"/>
    <w:multiLevelType w:val="hybridMultilevel"/>
    <w:tmpl w:val="2702D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3246E"/>
    <w:multiLevelType w:val="hybridMultilevel"/>
    <w:tmpl w:val="CECE3490"/>
    <w:lvl w:ilvl="0" w:tplc="D7241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45B20"/>
    <w:multiLevelType w:val="hybridMultilevel"/>
    <w:tmpl w:val="B7B4E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2295A"/>
    <w:multiLevelType w:val="multilevel"/>
    <w:tmpl w:val="5B2AE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7"/>
  </w:num>
  <w:num w:numId="3">
    <w:abstractNumId w:val="26"/>
  </w:num>
  <w:num w:numId="4">
    <w:abstractNumId w:val="24"/>
  </w:num>
  <w:num w:numId="5">
    <w:abstractNumId w:val="20"/>
  </w:num>
  <w:num w:numId="6">
    <w:abstractNumId w:val="27"/>
  </w:num>
  <w:num w:numId="7">
    <w:abstractNumId w:val="17"/>
  </w:num>
  <w:num w:numId="8">
    <w:abstractNumId w:val="11"/>
  </w:num>
  <w:num w:numId="9">
    <w:abstractNumId w:val="1"/>
  </w:num>
  <w:num w:numId="10">
    <w:abstractNumId w:val="25"/>
  </w:num>
  <w:num w:numId="11">
    <w:abstractNumId w:val="14"/>
  </w:num>
  <w:num w:numId="12">
    <w:abstractNumId w:val="29"/>
  </w:num>
  <w:num w:numId="13">
    <w:abstractNumId w:val="12"/>
  </w:num>
  <w:num w:numId="14">
    <w:abstractNumId w:val="15"/>
  </w:num>
  <w:num w:numId="15">
    <w:abstractNumId w:val="28"/>
  </w:num>
  <w:num w:numId="16">
    <w:abstractNumId w:val="33"/>
  </w:num>
  <w:num w:numId="17">
    <w:abstractNumId w:val="4"/>
  </w:num>
  <w:num w:numId="18">
    <w:abstractNumId w:val="22"/>
  </w:num>
  <w:num w:numId="19">
    <w:abstractNumId w:val="21"/>
  </w:num>
  <w:num w:numId="20">
    <w:abstractNumId w:val="19"/>
  </w:num>
  <w:num w:numId="21">
    <w:abstractNumId w:val="2"/>
  </w:num>
  <w:num w:numId="22">
    <w:abstractNumId w:val="31"/>
  </w:num>
  <w:num w:numId="23">
    <w:abstractNumId w:val="30"/>
  </w:num>
  <w:num w:numId="24">
    <w:abstractNumId w:val="6"/>
  </w:num>
  <w:num w:numId="25">
    <w:abstractNumId w:val="5"/>
  </w:num>
  <w:num w:numId="26">
    <w:abstractNumId w:val="10"/>
  </w:num>
  <w:num w:numId="27">
    <w:abstractNumId w:val="9"/>
  </w:num>
  <w:num w:numId="28">
    <w:abstractNumId w:val="8"/>
  </w:num>
  <w:num w:numId="29">
    <w:abstractNumId w:val="18"/>
  </w:num>
  <w:num w:numId="30">
    <w:abstractNumId w:val="23"/>
  </w:num>
  <w:num w:numId="31">
    <w:abstractNumId w:val="3"/>
  </w:num>
  <w:num w:numId="32">
    <w:abstractNumId w:val="0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07054"/>
    <w:rsid w:val="000141CA"/>
    <w:rsid w:val="00045978"/>
    <w:rsid w:val="000524E9"/>
    <w:rsid w:val="00060A17"/>
    <w:rsid w:val="000632DC"/>
    <w:rsid w:val="00073BE8"/>
    <w:rsid w:val="000C20EE"/>
    <w:rsid w:val="000C4C55"/>
    <w:rsid w:val="000E6CA4"/>
    <w:rsid w:val="000F33AB"/>
    <w:rsid w:val="001274EB"/>
    <w:rsid w:val="00142472"/>
    <w:rsid w:val="00177C63"/>
    <w:rsid w:val="00183948"/>
    <w:rsid w:val="00191E6E"/>
    <w:rsid w:val="001B00F6"/>
    <w:rsid w:val="001B6A8D"/>
    <w:rsid w:val="001D19B1"/>
    <w:rsid w:val="001E27BB"/>
    <w:rsid w:val="00246DAF"/>
    <w:rsid w:val="0026772A"/>
    <w:rsid w:val="002833F0"/>
    <w:rsid w:val="00297A83"/>
    <w:rsid w:val="002B0879"/>
    <w:rsid w:val="002B5622"/>
    <w:rsid w:val="002C3720"/>
    <w:rsid w:val="002F40C2"/>
    <w:rsid w:val="00322925"/>
    <w:rsid w:val="00333198"/>
    <w:rsid w:val="00355B14"/>
    <w:rsid w:val="00364F7B"/>
    <w:rsid w:val="0037103D"/>
    <w:rsid w:val="003848E7"/>
    <w:rsid w:val="00387001"/>
    <w:rsid w:val="003A52B9"/>
    <w:rsid w:val="003B01FA"/>
    <w:rsid w:val="003B1A86"/>
    <w:rsid w:val="003B3E96"/>
    <w:rsid w:val="003B5A99"/>
    <w:rsid w:val="003F0B75"/>
    <w:rsid w:val="00405A21"/>
    <w:rsid w:val="00406369"/>
    <w:rsid w:val="00412CA7"/>
    <w:rsid w:val="00421F85"/>
    <w:rsid w:val="0043206D"/>
    <w:rsid w:val="00446201"/>
    <w:rsid w:val="00450535"/>
    <w:rsid w:val="004528EA"/>
    <w:rsid w:val="004866A1"/>
    <w:rsid w:val="004B2C63"/>
    <w:rsid w:val="004C4A79"/>
    <w:rsid w:val="004C736E"/>
    <w:rsid w:val="004E3A49"/>
    <w:rsid w:val="004E6246"/>
    <w:rsid w:val="00516918"/>
    <w:rsid w:val="0052714E"/>
    <w:rsid w:val="00545329"/>
    <w:rsid w:val="00550AD9"/>
    <w:rsid w:val="005600A9"/>
    <w:rsid w:val="00564658"/>
    <w:rsid w:val="00581BDB"/>
    <w:rsid w:val="00592CFD"/>
    <w:rsid w:val="00595484"/>
    <w:rsid w:val="005A462E"/>
    <w:rsid w:val="005A61DB"/>
    <w:rsid w:val="005B5014"/>
    <w:rsid w:val="0060036C"/>
    <w:rsid w:val="00620598"/>
    <w:rsid w:val="00621E22"/>
    <w:rsid w:val="00632D5C"/>
    <w:rsid w:val="00662C2A"/>
    <w:rsid w:val="0066795F"/>
    <w:rsid w:val="00686EE2"/>
    <w:rsid w:val="0069178E"/>
    <w:rsid w:val="00696562"/>
    <w:rsid w:val="006A0018"/>
    <w:rsid w:val="006E2C40"/>
    <w:rsid w:val="006F0D88"/>
    <w:rsid w:val="006F2738"/>
    <w:rsid w:val="00704FF8"/>
    <w:rsid w:val="00705F99"/>
    <w:rsid w:val="00707181"/>
    <w:rsid w:val="007148B8"/>
    <w:rsid w:val="0071623A"/>
    <w:rsid w:val="007169AB"/>
    <w:rsid w:val="00720EA3"/>
    <w:rsid w:val="007227BE"/>
    <w:rsid w:val="00741E90"/>
    <w:rsid w:val="00760D25"/>
    <w:rsid w:val="00760DF1"/>
    <w:rsid w:val="007923ED"/>
    <w:rsid w:val="00794234"/>
    <w:rsid w:val="007A2356"/>
    <w:rsid w:val="007A7335"/>
    <w:rsid w:val="007D4D9B"/>
    <w:rsid w:val="007E3BE3"/>
    <w:rsid w:val="00816C7D"/>
    <w:rsid w:val="00817290"/>
    <w:rsid w:val="00834BB9"/>
    <w:rsid w:val="00851871"/>
    <w:rsid w:val="008A5AAE"/>
    <w:rsid w:val="008C2294"/>
    <w:rsid w:val="008C3810"/>
    <w:rsid w:val="008D5263"/>
    <w:rsid w:val="008E6F9C"/>
    <w:rsid w:val="008F54FF"/>
    <w:rsid w:val="00953D0B"/>
    <w:rsid w:val="00953E9E"/>
    <w:rsid w:val="00964A76"/>
    <w:rsid w:val="009667EC"/>
    <w:rsid w:val="009A4279"/>
    <w:rsid w:val="009C12A9"/>
    <w:rsid w:val="009C6099"/>
    <w:rsid w:val="00A04950"/>
    <w:rsid w:val="00A05E6A"/>
    <w:rsid w:val="00A255BB"/>
    <w:rsid w:val="00A357B5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5885"/>
    <w:rsid w:val="00B36B65"/>
    <w:rsid w:val="00B41027"/>
    <w:rsid w:val="00B72BE6"/>
    <w:rsid w:val="00B732CF"/>
    <w:rsid w:val="00B73D94"/>
    <w:rsid w:val="00B91077"/>
    <w:rsid w:val="00B91E28"/>
    <w:rsid w:val="00B93FA8"/>
    <w:rsid w:val="00B94753"/>
    <w:rsid w:val="00BA3FD4"/>
    <w:rsid w:val="00BB3616"/>
    <w:rsid w:val="00BD32B2"/>
    <w:rsid w:val="00C226C3"/>
    <w:rsid w:val="00C267BC"/>
    <w:rsid w:val="00C36E2B"/>
    <w:rsid w:val="00C4759A"/>
    <w:rsid w:val="00C6476F"/>
    <w:rsid w:val="00C85CCF"/>
    <w:rsid w:val="00C93003"/>
    <w:rsid w:val="00CA0420"/>
    <w:rsid w:val="00CA4AA9"/>
    <w:rsid w:val="00CB3299"/>
    <w:rsid w:val="00CB7036"/>
    <w:rsid w:val="00CC0EC5"/>
    <w:rsid w:val="00CC6752"/>
    <w:rsid w:val="00CC7446"/>
    <w:rsid w:val="00CD1242"/>
    <w:rsid w:val="00D20602"/>
    <w:rsid w:val="00D3065D"/>
    <w:rsid w:val="00D4285C"/>
    <w:rsid w:val="00D614AF"/>
    <w:rsid w:val="00D86FF0"/>
    <w:rsid w:val="00D93B3E"/>
    <w:rsid w:val="00D97575"/>
    <w:rsid w:val="00DA0067"/>
    <w:rsid w:val="00DA3DB8"/>
    <w:rsid w:val="00DB0541"/>
    <w:rsid w:val="00DC452B"/>
    <w:rsid w:val="00DE5214"/>
    <w:rsid w:val="00DF29EF"/>
    <w:rsid w:val="00E11A19"/>
    <w:rsid w:val="00E14AB3"/>
    <w:rsid w:val="00E36128"/>
    <w:rsid w:val="00E50261"/>
    <w:rsid w:val="00E54B7A"/>
    <w:rsid w:val="00E579B5"/>
    <w:rsid w:val="00E6173F"/>
    <w:rsid w:val="00E72E4F"/>
    <w:rsid w:val="00E77298"/>
    <w:rsid w:val="00ED59F8"/>
    <w:rsid w:val="00EE3D08"/>
    <w:rsid w:val="00EF0A0B"/>
    <w:rsid w:val="00F6075E"/>
    <w:rsid w:val="00F656A6"/>
    <w:rsid w:val="00F6577F"/>
    <w:rsid w:val="00F829D2"/>
    <w:rsid w:val="00FB237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EB1E8B-BD61-4A05-9848-3ADC81BD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91077"/>
    <w:pPr>
      <w:spacing w:after="0" w:line="240" w:lineRule="auto"/>
    </w:pPr>
    <w:rPr>
      <w:rFonts w:eastAsiaTheme="minorEastAsia"/>
      <w:lang w:val="en-US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632DC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6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6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4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9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64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69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0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10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3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7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F962A92-A758-447A-86B0-28B02867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2016-06-01T08:13:00Z</cp:lastPrinted>
  <dcterms:created xsi:type="dcterms:W3CDTF">2024-12-07T14:57:00Z</dcterms:created>
  <dcterms:modified xsi:type="dcterms:W3CDTF">2024-12-09T09:15:00Z</dcterms:modified>
</cp:coreProperties>
</file>