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415"/>
        <w:gridCol w:w="1872"/>
        <w:gridCol w:w="18"/>
      </w:tblGrid>
      <w:tr w:rsidR="00421F85" w:rsidRPr="0037103D" w:rsidTr="004757DA">
        <w:trPr>
          <w:gridAfter w:val="1"/>
          <w:wAfter w:w="1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8890DEA" wp14:editId="5CE794EF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06C00" w:rsidRPr="00C06C00" w:rsidRDefault="00C06C00" w:rsidP="00DC7BE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UNIVERSITY OF EAST SARAJEVO</w:t>
            </w:r>
          </w:p>
          <w:p w:rsidR="00421F85" w:rsidRPr="00C06C00" w:rsidRDefault="00C06C00" w:rsidP="00C06C0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Faculty of Medicine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 xml:space="preserve"> Foča</w:t>
            </w:r>
          </w:p>
        </w:tc>
        <w:tc>
          <w:tcPr>
            <w:tcW w:w="2287" w:type="dxa"/>
            <w:gridSpan w:val="2"/>
            <w:vMerge w:val="restart"/>
            <w:vAlign w:val="center"/>
          </w:tcPr>
          <w:p w:rsidR="00421F85" w:rsidRPr="00DB2B7F" w:rsidRDefault="008E53F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3B49873E" wp14:editId="0ED6170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4757DA">
        <w:trPr>
          <w:gridAfter w:val="1"/>
          <w:wAfter w:w="1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06C00" w:rsidRDefault="00C06C00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program: Nursing</w:t>
            </w:r>
          </w:p>
        </w:tc>
        <w:tc>
          <w:tcPr>
            <w:tcW w:w="2287" w:type="dxa"/>
            <w:gridSpan w:val="2"/>
            <w:vMerge/>
            <w:vAlign w:val="center"/>
          </w:tcPr>
          <w:p w:rsidR="00421F85" w:rsidRPr="00DB2B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4757DA">
        <w:trPr>
          <w:gridAfter w:val="1"/>
          <w:wAfter w:w="1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B2B7F" w:rsidRDefault="001C0A4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First 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B2B7F" w:rsidRDefault="004757DA" w:rsidP="00C06C0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1C0A4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First</w:t>
            </w:r>
            <w:r w:rsidR="00C06C0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study year</w:t>
            </w:r>
          </w:p>
        </w:tc>
        <w:tc>
          <w:tcPr>
            <w:tcW w:w="228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21F85" w:rsidRPr="00DB2B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4757DA">
        <w:trPr>
          <w:gridAfter w:val="1"/>
          <w:wAfter w:w="1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C06C00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Full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subject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title</w:t>
            </w:r>
          </w:p>
        </w:tc>
        <w:tc>
          <w:tcPr>
            <w:tcW w:w="7559" w:type="dxa"/>
            <w:gridSpan w:val="13"/>
            <w:vAlign w:val="center"/>
          </w:tcPr>
          <w:p w:rsidR="00AF6F4F" w:rsidRPr="00C06C00" w:rsidRDefault="00DB2B7F" w:rsidP="00C06C0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="00237E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C06C00">
              <w:rPr>
                <w:rFonts w:ascii="Arial Narrow" w:hAnsi="Arial Narrow" w:cs="Times New Roman"/>
                <w:sz w:val="20"/>
                <w:szCs w:val="20"/>
                <w:lang w:val="en-US"/>
              </w:rPr>
              <w:t>ANATOMY, HI</w:t>
            </w:r>
            <w:r w:rsidR="00F938E2">
              <w:rPr>
                <w:rFonts w:ascii="Arial Narrow" w:hAnsi="Arial Narrow" w:cs="Times New Roman"/>
                <w:sz w:val="20"/>
                <w:szCs w:val="20"/>
                <w:lang w:val="en-US"/>
              </w:rPr>
              <w:t>STOLOGY AND EMBRY</w:t>
            </w:r>
            <w:r w:rsidR="00C06C00">
              <w:rPr>
                <w:rFonts w:ascii="Arial Narrow" w:hAnsi="Arial Narrow" w:cs="Times New Roman"/>
                <w:sz w:val="20"/>
                <w:szCs w:val="20"/>
                <w:lang w:val="en-US"/>
              </w:rPr>
              <w:t>OLOGY</w:t>
            </w:r>
          </w:p>
        </w:tc>
      </w:tr>
      <w:tr w:rsidR="00DF29EF" w:rsidRPr="0037103D" w:rsidTr="004757DA">
        <w:trPr>
          <w:gridAfter w:val="1"/>
          <w:wAfter w:w="1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06C00" w:rsidRDefault="00C06C00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9" w:type="dxa"/>
            <w:gridSpan w:val="13"/>
            <w:tcBorders>
              <w:bottom w:val="single" w:sz="4" w:space="0" w:color="auto"/>
            </w:tcBorders>
            <w:vAlign w:val="center"/>
          </w:tcPr>
          <w:p w:rsidR="00DF29EF" w:rsidRPr="00DB2B7F" w:rsidRDefault="00DC488D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C06C00" w:rsidRPr="00C06C0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Department for preclinical subjects, Faculty of Medicine in Foča</w:t>
            </w:r>
          </w:p>
        </w:tc>
      </w:tr>
      <w:tr w:rsidR="007A7335" w:rsidRPr="0037103D" w:rsidTr="004757DA">
        <w:trPr>
          <w:gridAfter w:val="1"/>
          <w:wAfter w:w="18" w:type="dxa"/>
          <w:trHeight w:val="264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C06C0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06C00" w:rsidRDefault="00C06C0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06C00" w:rsidRDefault="00C06C0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8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4757DA">
        <w:trPr>
          <w:gridAfter w:val="1"/>
          <w:wAfter w:w="18" w:type="dxa"/>
          <w:trHeight w:val="264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4757DA">
        <w:trPr>
          <w:gridAfter w:val="1"/>
          <w:wAfter w:w="18" w:type="dxa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DB2B7F" w:rsidRDefault="00457B4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NU</w:t>
            </w:r>
            <w:bookmarkStart w:id="0" w:name="_GoBack"/>
            <w:bookmarkEnd w:id="0"/>
            <w:r w:rsidR="00CE266C">
              <w:rPr>
                <w:rFonts w:ascii="Arial Narrow" w:hAnsi="Arial Narrow"/>
                <w:sz w:val="20"/>
                <w:szCs w:val="20"/>
              </w:rPr>
              <w:t>-0</w:t>
            </w:r>
            <w:r w:rsidR="00CE266C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A22051" w:rsidRPr="00A22051">
              <w:rPr>
                <w:rFonts w:ascii="Arial Narrow" w:hAnsi="Arial Narrow"/>
                <w:sz w:val="20"/>
                <w:szCs w:val="20"/>
              </w:rPr>
              <w:t>-1-001-1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06C00" w:rsidRDefault="00C06C0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DB2B7F" w:rsidRDefault="004757D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C06C0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II</w:t>
            </w:r>
          </w:p>
        </w:tc>
        <w:tc>
          <w:tcPr>
            <w:tcW w:w="2287" w:type="dxa"/>
            <w:gridSpan w:val="2"/>
            <w:shd w:val="clear" w:color="auto" w:fill="auto"/>
            <w:vAlign w:val="center"/>
          </w:tcPr>
          <w:p w:rsidR="007A7335" w:rsidRPr="00DB2B7F" w:rsidRDefault="004757D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4757DA">
        <w:trPr>
          <w:gridAfter w:val="1"/>
          <w:wAfter w:w="1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C06C00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C0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Professor/ -s</w:t>
            </w:r>
          </w:p>
        </w:tc>
        <w:tc>
          <w:tcPr>
            <w:tcW w:w="7939" w:type="dxa"/>
            <w:gridSpan w:val="14"/>
            <w:vAlign w:val="center"/>
          </w:tcPr>
          <w:p w:rsidR="003373AA" w:rsidRPr="005B2650" w:rsidRDefault="004757DA" w:rsidP="003373AA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lang w:val="en-US"/>
              </w:rPr>
            </w:pPr>
            <w:r w:rsidRPr="005B265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5B2650" w:rsidRPr="005B2650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 xml:space="preserve">Associate professor Adnan Mujezinović, Assistant professor </w:t>
            </w:r>
            <w:r w:rsidR="007158C3" w:rsidRPr="005B2650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R</w:t>
            </w:r>
            <w:r w:rsidR="005B2650" w:rsidRPr="005B2650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admila Balaban-Đurević, </w:t>
            </w:r>
            <w:r w:rsidR="005B2650" w:rsidRPr="005B2650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 xml:space="preserve">Assistant profesor </w:t>
            </w:r>
            <w:r w:rsidR="007158C3" w:rsidRPr="005B2650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Miloš Gašić</w:t>
            </w:r>
            <w:r w:rsidR="005B2650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>, Assistant profesor Marija Drakul</w:t>
            </w:r>
          </w:p>
          <w:p w:rsidR="003373AA" w:rsidRPr="00C06C00" w:rsidRDefault="003373AA" w:rsidP="003373AA">
            <w:pPr>
              <w:shd w:val="clear" w:color="auto" w:fill="FFFFFF"/>
              <w:rPr>
                <w:rFonts w:ascii="Arial Narrow" w:eastAsia="Calibri" w:hAnsi="Arial Narrow" w:cs="Times New Roman"/>
                <w:sz w:val="20"/>
                <w:szCs w:val="20"/>
                <w:highlight w:val="yellow"/>
              </w:rPr>
            </w:pPr>
          </w:p>
        </w:tc>
      </w:tr>
      <w:tr w:rsidR="00DF29EF" w:rsidRPr="0037103D" w:rsidTr="004757DA">
        <w:trPr>
          <w:gridAfter w:val="1"/>
          <w:wAfter w:w="1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C06C00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Associate/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10"/>
                <w:w w:val="80"/>
                <w:sz w:val="20"/>
              </w:rPr>
              <w:t>s</w:t>
            </w:r>
          </w:p>
        </w:tc>
        <w:tc>
          <w:tcPr>
            <w:tcW w:w="7939" w:type="dxa"/>
            <w:gridSpan w:val="14"/>
            <w:tcBorders>
              <w:bottom w:val="single" w:sz="4" w:space="0" w:color="auto"/>
            </w:tcBorders>
            <w:vAlign w:val="center"/>
          </w:tcPr>
          <w:p w:rsidR="003373AA" w:rsidRDefault="005B2650" w:rsidP="004731F3">
            <w:pPr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5B2650"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 xml:space="preserve">Senior assistant </w:t>
            </w:r>
            <w:r w:rsidRPr="005B265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Vanja Pljevaljčić, assistant </w:t>
            </w:r>
            <w:r w:rsidR="007158C3" w:rsidRPr="005B265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Tamara Šolaja</w:t>
            </w:r>
            <w:r w:rsidR="007158C3" w:rsidRPr="007158C3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  <w:p w:rsidR="007158C3" w:rsidRPr="00C06C00" w:rsidRDefault="007158C3" w:rsidP="004731F3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3B5A99" w:rsidRPr="0037103D" w:rsidTr="001C0A40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6C00" w:rsidRDefault="00C06C00" w:rsidP="00C06C00">
            <w:pPr>
              <w:pStyle w:val="TableParagraph"/>
              <w:spacing w:line="224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Number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lectures/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teaching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workload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(per</w:t>
            </w:r>
          </w:p>
          <w:p w:rsidR="003B5A99" w:rsidRPr="00DB2B7F" w:rsidRDefault="00C06C00" w:rsidP="00C06C0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week)</w:t>
            </w:r>
          </w:p>
        </w:tc>
        <w:tc>
          <w:tcPr>
            <w:tcW w:w="394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6C00" w:rsidRDefault="00C06C00" w:rsidP="00C06C00">
            <w:pPr>
              <w:pStyle w:val="TableParagraph"/>
              <w:spacing w:line="224" w:lineRule="exact"/>
              <w:ind w:left="7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Individual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student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workload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(in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hours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w w:val="80"/>
                <w:sz w:val="20"/>
              </w:rPr>
              <w:t>per</w:t>
            </w:r>
          </w:p>
          <w:p w:rsidR="003B5A99" w:rsidRPr="00DB2B7F" w:rsidRDefault="00C06C00" w:rsidP="00C06C0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semester)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38E2" w:rsidRDefault="00F938E2" w:rsidP="00F938E2">
            <w:pPr>
              <w:pStyle w:val="TableParagraph"/>
              <w:spacing w:line="223" w:lineRule="exact"/>
              <w:ind w:left="8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Coefficient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student</w:t>
            </w:r>
          </w:p>
          <w:p w:rsidR="003B5A99" w:rsidRPr="00686EE2" w:rsidRDefault="00F938E2" w:rsidP="00F938E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position w:val="1"/>
                <w:sz w:val="20"/>
              </w:rPr>
              <w:t>workload</w:t>
            </w:r>
            <w:r>
              <w:rPr>
                <w:rFonts w:ascii="Arial"/>
                <w:b/>
                <w:spacing w:val="-1"/>
                <w:position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w w:val="90"/>
                <w:position w:val="1"/>
                <w:sz w:val="20"/>
              </w:rPr>
              <w:t>S</w:t>
            </w:r>
            <w:r>
              <w:rPr>
                <w:rFonts w:ascii="Arial"/>
                <w:b/>
                <w:spacing w:val="-5"/>
                <w:w w:val="90"/>
                <w:sz w:val="13"/>
              </w:rPr>
              <w:t>o</w:t>
            </w:r>
            <w:r>
              <w:rPr>
                <w:rFonts w:ascii="Arial"/>
                <w:b/>
                <w:spacing w:val="-5"/>
                <w:w w:val="90"/>
                <w:position w:val="6"/>
                <w:sz w:val="13"/>
              </w:rPr>
              <w:t>1</w:t>
            </w:r>
          </w:p>
        </w:tc>
      </w:tr>
      <w:tr w:rsidR="003B5A99" w:rsidRPr="0037103D" w:rsidTr="004465EC">
        <w:trPr>
          <w:gridAfter w:val="1"/>
          <w:wAfter w:w="1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F938E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B2B7F" w:rsidRDefault="00F938E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C488D" w:rsidRDefault="00F938E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B2B7F" w:rsidRDefault="00F938E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B2B7F" w:rsidRDefault="00F938E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E</w:t>
            </w:r>
          </w:p>
        </w:tc>
        <w:tc>
          <w:tcPr>
            <w:tcW w:w="1390" w:type="dxa"/>
            <w:gridSpan w:val="3"/>
            <w:shd w:val="clear" w:color="auto" w:fill="F2F2F2" w:themeFill="background1" w:themeFillShade="F2"/>
            <w:vAlign w:val="center"/>
          </w:tcPr>
          <w:p w:rsidR="003B5A99" w:rsidRPr="00DB2B7F" w:rsidRDefault="00F938E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SP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4465EC">
        <w:trPr>
          <w:gridAfter w:val="1"/>
          <w:wAfter w:w="18" w:type="dxa"/>
        </w:trPr>
        <w:tc>
          <w:tcPr>
            <w:tcW w:w="1242" w:type="dxa"/>
            <w:shd w:val="clear" w:color="auto" w:fill="auto"/>
            <w:vAlign w:val="center"/>
          </w:tcPr>
          <w:p w:rsidR="003B5A99" w:rsidRPr="00F2645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B2B7F" w:rsidRDefault="00700C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B2B7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B2B7F" w:rsidRDefault="00DC488D" w:rsidP="004757D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390" w:type="dxa"/>
            <w:gridSpan w:val="3"/>
            <w:shd w:val="clear" w:color="auto" w:fill="auto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B5A99" w:rsidRPr="00F2645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:rsidTr="004757DA">
        <w:trPr>
          <w:gridAfter w:val="1"/>
          <w:wAfter w:w="1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38E2" w:rsidRPr="00F938E2" w:rsidRDefault="00F938E2" w:rsidP="00F938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938E2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</w:p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+30</w:t>
            </w:r>
            <w:r w:rsidR="00700C5C">
              <w:rPr>
                <w:rFonts w:ascii="Arial Narrow" w:eastAsia="Calibri" w:hAnsi="Arial Narrow"/>
                <w:sz w:val="20"/>
                <w:szCs w:val="20"/>
                <w:lang w:val="sr-Latn-CS"/>
              </w:rPr>
              <w:t>+0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=75</w:t>
            </w:r>
          </w:p>
        </w:tc>
        <w:tc>
          <w:tcPr>
            <w:tcW w:w="499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938E2" w:rsidRDefault="00F938E2" w:rsidP="00F938E2">
            <w:pPr>
              <w:pStyle w:val="TableParagraph"/>
              <w:spacing w:line="240" w:lineRule="auto"/>
              <w:ind w:left="741"/>
              <w:rPr>
                <w:sz w:val="20"/>
              </w:rPr>
            </w:pPr>
            <w:r>
              <w:rPr>
                <w:w w:val="80"/>
                <w:sz w:val="20"/>
              </w:rPr>
              <w:t>total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workload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semester)</w:t>
            </w:r>
            <w:r w:rsidR="003B5A99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3B5A99" w:rsidRPr="00DB2B7F" w:rsidRDefault="00700C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 +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+0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105</w:t>
            </w:r>
          </w:p>
        </w:tc>
      </w:tr>
      <w:tr w:rsidR="003B5A99" w:rsidRPr="0037103D" w:rsidTr="004757DA">
        <w:trPr>
          <w:gridAfter w:val="1"/>
          <w:wAfter w:w="18" w:type="dxa"/>
        </w:trPr>
        <w:tc>
          <w:tcPr>
            <w:tcW w:w="9607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938E2" w:rsidRDefault="00F938E2" w:rsidP="004757D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938E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Total subject workload (teaching + student):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75+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105 = 180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hours per semester</w:t>
            </w:r>
          </w:p>
        </w:tc>
      </w:tr>
      <w:tr w:rsidR="00355B14" w:rsidRPr="0037103D" w:rsidTr="004757DA">
        <w:trPr>
          <w:gridAfter w:val="1"/>
          <w:wAfter w:w="1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F938E2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 xml:space="preserve">Learning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outcomes</w:t>
            </w:r>
          </w:p>
        </w:tc>
        <w:tc>
          <w:tcPr>
            <w:tcW w:w="7939" w:type="dxa"/>
            <w:gridSpan w:val="14"/>
            <w:vAlign w:val="center"/>
          </w:tcPr>
          <w:p w:rsidR="00693BCC" w:rsidRDefault="00F938E2" w:rsidP="00693BCC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93BCC">
              <w:rPr>
                <w:rFonts w:ascii="Arial Narrow" w:hAnsi="Arial Narrow"/>
                <w:sz w:val="20"/>
                <w:szCs w:val="20"/>
                <w:lang w:val="sr-Cyrl-CS"/>
              </w:rPr>
              <w:t>Mastering the subject, the student will be able to</w:t>
            </w:r>
            <w:r w:rsidR="00693BCC">
              <w:rPr>
                <w:rFonts w:ascii="Arial Narrow" w:hAnsi="Arial Narrow"/>
                <w:sz w:val="20"/>
                <w:szCs w:val="20"/>
                <w:lang w:val="en-US"/>
              </w:rPr>
              <w:t>:</w:t>
            </w:r>
          </w:p>
          <w:p w:rsidR="00355B14" w:rsidRPr="00693BCC" w:rsidRDefault="00693BCC" w:rsidP="00693BC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G</w:t>
            </w:r>
            <w:r w:rsidR="00F938E2" w:rsidRPr="00693BCC">
              <w:rPr>
                <w:rFonts w:ascii="Arial Narrow" w:hAnsi="Arial Narrow"/>
                <w:sz w:val="20"/>
                <w:szCs w:val="20"/>
                <w:lang w:val="sr-Cyrl-CS"/>
              </w:rPr>
              <w:t>ain knowledge of organ morphology</w:t>
            </w:r>
            <w:r w:rsidR="00F938E2" w:rsidRPr="00693BCC">
              <w:rPr>
                <w:rFonts w:ascii="Arial Narrow" w:hAnsi="Arial Narrow"/>
                <w:sz w:val="20"/>
                <w:szCs w:val="20"/>
                <w:lang w:val="en-US"/>
              </w:rPr>
              <w:t xml:space="preserve"> as well as the </w:t>
            </w:r>
            <w:r w:rsidR="00F938E2" w:rsidRPr="00693BCC">
              <w:rPr>
                <w:rFonts w:ascii="Arial Narrow" w:hAnsi="Arial Narrow"/>
                <w:sz w:val="20"/>
                <w:szCs w:val="20"/>
                <w:lang w:val="sr-Cyrl-CS"/>
              </w:rPr>
              <w:t>systems of the human body</w:t>
            </w:r>
            <w:r w:rsidR="00F938E2" w:rsidRPr="00693BCC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F938E2" w:rsidRPr="00F938E2" w:rsidRDefault="00F938E2" w:rsidP="00F938E2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938E2">
              <w:rPr>
                <w:rFonts w:ascii="Arial Narrow" w:hAnsi="Arial Narrow"/>
                <w:sz w:val="20"/>
                <w:szCs w:val="20"/>
                <w:lang w:val="sr-Cyrl-CS"/>
              </w:rPr>
              <w:t>A</w:t>
            </w:r>
            <w:r w:rsidR="00693BCC">
              <w:rPr>
                <w:rFonts w:ascii="Arial Narrow" w:hAnsi="Arial Narrow"/>
                <w:sz w:val="20"/>
                <w:szCs w:val="20"/>
                <w:lang w:val="sr-Cyrl-CS"/>
              </w:rPr>
              <w:t>cquire</w:t>
            </w:r>
            <w:r w:rsidRPr="00F938E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knowledge and skills in anatomy.</w:t>
            </w:r>
          </w:p>
          <w:p w:rsidR="00F938E2" w:rsidRPr="00F938E2" w:rsidRDefault="00693BCC" w:rsidP="00F938E2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Acquire</w:t>
            </w:r>
            <w:r w:rsidR="00F938E2" w:rsidRPr="00F938E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knowledge and skills in histology.</w:t>
            </w:r>
          </w:p>
          <w:p w:rsidR="00DB2B7F" w:rsidRPr="00DB2B7F" w:rsidRDefault="00693BCC" w:rsidP="00F938E2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Acquire</w:t>
            </w:r>
            <w:r w:rsidR="00F938E2" w:rsidRPr="00F938E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knowledge and skills in embryology.</w:t>
            </w:r>
          </w:p>
        </w:tc>
      </w:tr>
      <w:tr w:rsidR="00355B14" w:rsidRPr="0037103D" w:rsidTr="004757DA">
        <w:trPr>
          <w:gridAfter w:val="1"/>
          <w:wAfter w:w="1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F938E2" w:rsidRDefault="00F938E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9" w:type="dxa"/>
            <w:gridSpan w:val="14"/>
            <w:vAlign w:val="center"/>
          </w:tcPr>
          <w:p w:rsidR="00355B14" w:rsidRPr="00F938E2" w:rsidRDefault="002B4F37" w:rsidP="00756DDC">
            <w:pPr>
              <w:spacing w:before="120" w:after="1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No preconditions</w:t>
            </w:r>
          </w:p>
        </w:tc>
      </w:tr>
      <w:tr w:rsidR="00355B14" w:rsidRPr="0037103D" w:rsidTr="004757DA">
        <w:trPr>
          <w:gridAfter w:val="1"/>
          <w:wAfter w:w="1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F938E2" w:rsidRDefault="00F938E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9" w:type="dxa"/>
            <w:gridSpan w:val="14"/>
            <w:vAlign w:val="center"/>
          </w:tcPr>
          <w:p w:rsidR="00355B14" w:rsidRPr="00DB2B7F" w:rsidRDefault="00F938E2" w:rsidP="00756DDC">
            <w:pPr>
              <w:spacing w:before="120"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L</w:t>
            </w:r>
            <w:r w:rsidRPr="00F938E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ectures, laboratory exercis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es, seminar papers</w:t>
            </w:r>
          </w:p>
        </w:tc>
      </w:tr>
      <w:tr w:rsidR="00355B14" w:rsidRPr="0037103D" w:rsidTr="004757DA">
        <w:trPr>
          <w:gridAfter w:val="1"/>
          <w:wAfter w:w="1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F938E2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8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Subject content per week</w:t>
            </w:r>
          </w:p>
        </w:tc>
        <w:tc>
          <w:tcPr>
            <w:tcW w:w="7939" w:type="dxa"/>
            <w:gridSpan w:val="14"/>
            <w:tcBorders>
              <w:bottom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center" w:tblpY="-59"/>
              <w:tblW w:w="8699" w:type="dxa"/>
              <w:tblCellSpacing w:w="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699"/>
            </w:tblGrid>
            <w:tr w:rsidR="00250137" w:rsidRPr="00DB2B7F" w:rsidTr="005C0B16">
              <w:trPr>
                <w:trHeight w:val="2726"/>
                <w:tblHeader/>
                <w:tblCellSpacing w:w="15" w:type="dxa"/>
              </w:trPr>
              <w:tc>
                <w:tcPr>
                  <w:tcW w:w="8639" w:type="dxa"/>
                  <w:shd w:val="clear" w:color="auto" w:fill="FFFFFF"/>
                  <w:vAlign w:val="center"/>
                </w:tcPr>
                <w:p w:rsidR="00250137" w:rsidRPr="00700C5C" w:rsidRDefault="00F938E2" w:rsidP="00250137">
                  <w:pPr>
                    <w:pStyle w:val="ListParagraph"/>
                    <w:spacing w:before="240" w:line="240" w:lineRule="auto"/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en-US"/>
                    </w:rPr>
                    <w:t>Lectures</w:t>
                  </w:r>
                  <w:r w:rsidR="00250137" w:rsidRPr="00700C5C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  <w:t>:</w:t>
                  </w:r>
                </w:p>
                <w:p w:rsidR="00250137" w:rsidRPr="00DB2B7F" w:rsidRDefault="00250137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5C0B16" w:rsidRDefault="00F938E2" w:rsidP="005C0B1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Bones of the upper and</w:t>
                  </w:r>
                  <w:r w:rsidRPr="00F938E2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the lower limb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. </w:t>
                  </w:r>
                  <w:r w:rsidRPr="00F938E2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The chest skeleton: the chest as a whole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and</w:t>
                  </w:r>
                  <w:r w:rsidRPr="00F938E2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the vertebral</w:t>
                  </w:r>
                </w:p>
                <w:p w:rsidR="00F938E2" w:rsidRPr="005C0B16" w:rsidRDefault="00F938E2" w:rsidP="005C0B16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column as a whole</w:t>
                  </w:r>
                </w:p>
                <w:p w:rsidR="005C0B16" w:rsidRDefault="00F938E2" w:rsidP="00F938E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</w:pPr>
                  <w:r w:rsidRPr="00F938E2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Blood vessels of the arm, nerves of the arm</w:t>
                  </w:r>
                  <w:r w:rsidRPr="00F938E2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; topographic and functional anatomy of the upper </w:t>
                  </w:r>
                </w:p>
                <w:p w:rsidR="00F938E2" w:rsidRPr="00F938E2" w:rsidRDefault="00F938E2" w:rsidP="005C0B16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</w:pPr>
                  <w:r w:rsidRPr="00F938E2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limbs, blood vessels; Nerves of the leg, Topographic and functional anatomy of the lower limbs</w:t>
                  </w:r>
                </w:p>
                <w:p w:rsidR="005C0B16" w:rsidRPr="005C0B16" w:rsidRDefault="005C0B16" w:rsidP="005C0B1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Thoracic cavity, lungs and pleura, heart and pericardium.</w:t>
                  </w:r>
                </w:p>
                <w:p w:rsidR="005C0B16" w:rsidRPr="005C0B16" w:rsidRDefault="005C0B16" w:rsidP="005C0B1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</w:rPr>
                    <w:t>Digestive system (stomach, small and large intestines, liver and bile ducts, pancreas, spleen).</w:t>
                  </w:r>
                </w:p>
                <w:p w:rsidR="005C0B16" w:rsidRDefault="005C0B16" w:rsidP="005C0B1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Pelvis (walls and contents, pelvic blood vessels and nerves), urinary bladder, rectum, and anal </w:t>
                  </w:r>
                </w:p>
                <w:p w:rsidR="005C0B16" w:rsidRPr="005C0B16" w:rsidRDefault="005C0B16" w:rsidP="005C0B16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canal. Male and female internal reproductive organs.</w:t>
                  </w:r>
                </w:p>
                <w:p w:rsidR="005C0B16" w:rsidRPr="005C0B16" w:rsidRDefault="005C0B16" w:rsidP="005C0B1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The bones of the neurocranium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. </w:t>
                  </w: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The viscerocranium bones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. Cranial nerves. </w:t>
                  </w: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Division of the </w:t>
                  </w:r>
                </w:p>
                <w:p w:rsidR="005C0B16" w:rsidRDefault="005C0B16" w:rsidP="005C0B16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muscles of the head and neck, blood vessels of the head and neck. Cervical nerve plexus. </w:t>
                  </w:r>
                </w:p>
                <w:p w:rsidR="005C0B16" w:rsidRPr="005C0B16" w:rsidRDefault="005C0B16" w:rsidP="005C0B16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Oral cavity (walls and contents).</w:t>
                  </w:r>
                </w:p>
                <w:p w:rsidR="005C0B16" w:rsidRDefault="005C0B16" w:rsidP="005C0B1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Nasal cavity and paranasal sinuses. Pharynx. Larynx. Sense of vision. Sense of hearing.</w:t>
                  </w:r>
                </w:p>
                <w:p w:rsidR="005C0B16" w:rsidRPr="005C0B16" w:rsidRDefault="005C0B16" w:rsidP="005C0B1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Medulla spinalis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–</w:t>
                  </w: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morpholog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y and structure. Truncus encephali – parts,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morphology and structure.</w:t>
                  </w:r>
                </w:p>
                <w:p w:rsidR="00DC3766" w:rsidRDefault="005C0B16" w:rsidP="005C0B1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Cerebellum. Mesencephalon (midbrain). Cerebrum (forebrain). Pathways of the CNS (Central </w:t>
                  </w:r>
                </w:p>
                <w:p w:rsidR="005C0B16" w:rsidRDefault="005C0B16" w:rsidP="00DC3766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5C0B16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Nervous System).</w:t>
                  </w:r>
                </w:p>
                <w:p w:rsidR="001C0A40" w:rsidRDefault="001C0A40" w:rsidP="001C0A40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en-US"/>
                    </w:rPr>
                    <w:t>Histology and embryology</w:t>
                  </w:r>
                  <w:r w:rsidR="00250137"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. 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Introduction to Histology, Histological Methods. Cell: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c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ell membrane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,</w:t>
                  </w:r>
                </w:p>
                <w:p w:rsidR="001C0A40" w:rsidRPr="001C0A40" w:rsidRDefault="001C0A40" w:rsidP="001C0A40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o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rganelles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, cytoskeleton, cellular deposits, n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uc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leus, l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ife cycle of the cell</w:t>
                  </w:r>
                </w:p>
                <w:p w:rsidR="001C0A40" w:rsidRPr="001C0A40" w:rsidRDefault="001C0A40" w:rsidP="001C0A40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Epithelial Tissue: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c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overing epithelium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g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landular epithelium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m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yoepithelium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n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euroepithelium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.</w:t>
                  </w:r>
                </w:p>
                <w:p w:rsidR="00D42F0F" w:rsidRDefault="001C0A40" w:rsidP="00D42F0F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Connective Tissue: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connective tissue cells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extracellular matrix (ECM)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e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mbryonic and adult </w:t>
                  </w:r>
                </w:p>
                <w:p w:rsidR="00D42F0F" w:rsidRDefault="001C0A40" w:rsidP="00D42F0F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connective tissues (mesenchyme, mucous connective tissue, loose connective tissue, dense </w:t>
                  </w:r>
                </w:p>
                <w:p w:rsidR="00250137" w:rsidRPr="00D42F0F" w:rsidRDefault="001C0A40" w:rsidP="00D42F0F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</w:pP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connective tissue, a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dipose tissue, cartilage, bone)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. </w:t>
                  </w:r>
                  <w:r w:rsidRPr="001C0A40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Blood</w:t>
                  </w:r>
                  <w:r w:rsidR="00D42F0F"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  <w:tr w:rsidR="004757DA" w:rsidRPr="00DB2B7F" w:rsidTr="005C0B16">
              <w:trPr>
                <w:trHeight w:val="11593"/>
                <w:tblHeader/>
                <w:tblCellSpacing w:w="15" w:type="dxa"/>
              </w:trPr>
              <w:tc>
                <w:tcPr>
                  <w:tcW w:w="8639" w:type="dxa"/>
                  <w:shd w:val="clear" w:color="auto" w:fill="FFFFFF"/>
                  <w:vAlign w:val="center"/>
                </w:tcPr>
                <w:p w:rsidR="00D42F0F" w:rsidRPr="00D42F0F" w:rsidRDefault="00D42F0F" w:rsidP="003C43A4">
                  <w:pPr>
                    <w:pStyle w:val="Header"/>
                    <w:numPr>
                      <w:ilvl w:val="0"/>
                      <w:numId w:val="2"/>
                    </w:numPr>
                    <w:spacing w:before="1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Muscle tissue: smooth, skeletal, and cardiac. Nervous tissue: neuron, synapses, neuroglia.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Nervous system: CNS (cerebrum, cerebellum, spinal cord) and PNS (peripheral nerve, nerve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endings, ganglia). Cardiovascular system: heart and blood vessels (elastic arteries, muscular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arteries, arterioles, capillaries, venules, veins).</w:t>
                  </w:r>
                </w:p>
                <w:p w:rsidR="00D42F0F" w:rsidRPr="00D42F0F" w:rsidRDefault="00D42F0F" w:rsidP="003C43A4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Immune system: types of immunity, immune system cells, lymphatic organs (thymus, lymph node,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 spleen, tonsils). Endocrine system: hypothalamus, pituitary gland, pineal gland, thyroid gland,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parathyroid glands, and adrenal glands. Respiratory system: nose, paranasal cavities, pharynx,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larynx, trachea, lungs (bronchi, bronchioles, alveoli).</w:t>
                  </w:r>
                </w:p>
                <w:p w:rsidR="00D42F0F" w:rsidRPr="00D42F0F" w:rsidRDefault="00D42F0F" w:rsidP="003C43A4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Digestive system: oral cavity, esophagus, stomach, small and large intestines, salivary glands,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liver, and pancreas.</w:t>
                  </w:r>
                </w:p>
                <w:p w:rsidR="00D42F0F" w:rsidRPr="00D42F0F" w:rsidRDefault="00D42F0F" w:rsidP="003C43A4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Latn-CS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>Urinary system: kidney (structure, nephron), urinary tract. Eye. Ear. Skin.</w:t>
                  </w:r>
                </w:p>
                <w:p w:rsidR="00D42F0F" w:rsidRPr="00D42F0F" w:rsidRDefault="00D42F0F" w:rsidP="003C43A4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>Male and female reproductive system: testis, male reproductive tract, prostate, ovary, fallopian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 xml:space="preserve"> tube, uterus, menstrual cycle, vagina.</w:t>
                  </w:r>
                </w:p>
                <w:p w:rsidR="004757DA" w:rsidRPr="00DB2B7F" w:rsidRDefault="00D42F0F" w:rsidP="003C43A4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Embryology: factors of development, fertilization, periods of development (preembryonic,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embryonic, and fetal), derivatives of the germ layers, organogenesis.</w:t>
                  </w:r>
                </w:p>
                <w:p w:rsidR="00D42F0F" w:rsidRDefault="00D42F0F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en-US"/>
                    </w:rPr>
                  </w:pPr>
                </w:p>
                <w:p w:rsidR="004757DA" w:rsidRPr="00D42F0F" w:rsidRDefault="004465EC" w:rsidP="00D42F0F">
                  <w:pPr>
                    <w:pStyle w:val="Header"/>
                    <w:ind w:left="720"/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</w:pPr>
                  <w:r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en-US"/>
                    </w:rPr>
                    <w:t>Exercises</w:t>
                  </w:r>
                  <w:r w:rsidR="004757DA" w:rsidRPr="00700C5C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  <w:t>: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Bones of the upper and the lower limb. The chest skeleton: the chest as a whole and the vertebral</w:t>
                  </w:r>
                </w:p>
                <w:p w:rsidR="004465EC" w:rsidRPr="004465EC" w:rsidRDefault="004465EC" w:rsidP="004465EC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column as a whole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Blood vessels of the arm, nerves of the arm; topographic and functional anatomy of the upper </w:t>
                  </w:r>
                </w:p>
                <w:p w:rsidR="004465EC" w:rsidRPr="004465EC" w:rsidRDefault="004465EC" w:rsidP="004465EC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limbs, blood vessels; Nerves of the leg, Topographic and functional anatomy of the lower limbs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Thoracic cavity, lungs and pleura, heart and pericardium.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Digestive system (stomach, small and large intestines, liver and bile ducts, pancreas, spleen).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Pelvis (walls and contents, pelvic blood vessels and nerves), urinary bladder, rectum, and anal </w:t>
                  </w:r>
                </w:p>
                <w:p w:rsidR="004465EC" w:rsidRPr="004465EC" w:rsidRDefault="004465EC" w:rsidP="004465EC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canal. Male and female internal reproductive organs.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The bones of the neurocranium. The viscerocranium bones. Cranial nerves. Division of the </w:t>
                  </w:r>
                </w:p>
                <w:p w:rsidR="004465EC" w:rsidRPr="004465EC" w:rsidRDefault="004465EC" w:rsidP="004465EC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muscles of the head and neck, blood vessels of the head and neck. Cervical nerve plexus. 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Oral cavity (walls and contents).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Nasal cavity and paranasal sinuses. Pharynx. Larynx. Sense of vision. Sense of hearing.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Medulla spinalis – morphology and structure. Truncus encephali – parts, morphology and structure.</w:t>
                  </w:r>
                </w:p>
                <w:p w:rsidR="004465EC" w:rsidRPr="004465EC" w:rsidRDefault="004465EC" w:rsidP="004465E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Cerebellum. Mesencephalon (midbrain). Cerebrum (forebrain). Pathways of the CNS (Central </w:t>
                  </w:r>
                </w:p>
                <w:p w:rsidR="004465EC" w:rsidRPr="004465EC" w:rsidRDefault="004465EC" w:rsidP="004465EC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4465EC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Nervous System).</w:t>
                  </w:r>
                </w:p>
                <w:p w:rsidR="00D42F0F" w:rsidRPr="00D42F0F" w:rsidRDefault="00D42F0F" w:rsidP="00D42F0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en-US"/>
                    </w:rPr>
                    <w:t>Histology and embryology</w:t>
                  </w:r>
                  <w:r w:rsidR="004757DA"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.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Cell shapes, nuclear shapes, simple squamous epithelium,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pseudostratified columnar epithelium, non-keratinized stratified squamous epithelium, loose </w:t>
                  </w:r>
                  <w:r>
                    <w:rPr>
                      <w:rFonts w:ascii="Arial Narrow" w:hAnsi="Arial Narrow" w:cs="Times New Roman"/>
                      <w:sz w:val="20"/>
                      <w:szCs w:val="20"/>
                      <w:lang w:val="en-US"/>
                    </w:rPr>
                    <w:t xml:space="preserve">           </w:t>
                  </w: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connective tissue, yellow adipose tissue, hyaline cartilage, bone tissue.</w:t>
                  </w:r>
                </w:p>
                <w:p w:rsidR="00D42F0F" w:rsidRPr="00D42F0F" w:rsidRDefault="00D42F0F" w:rsidP="00D42F0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Peripheral blood smear, smooth muscle tissue, skeletal muscle tissue, cardiac muscle tissue.</w:t>
                  </w:r>
                </w:p>
                <w:p w:rsidR="00D42F0F" w:rsidRPr="00D42F0F" w:rsidRDefault="00D42F0F" w:rsidP="00D42F0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42F0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Pyramidal neurons of the cerebral cortex, spinal cord (multipolar neurons), peripheral nerve, muscular-type artery, and vein.</w:t>
                  </w:r>
                </w:p>
                <w:p w:rsidR="00931CAB" w:rsidRPr="00931CAB" w:rsidRDefault="00931CAB" w:rsidP="00931CA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931CAB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Lymph node, palatine tonsil, pituitary gland, thyroid gland, adrenal gland.</w:t>
                  </w:r>
                </w:p>
                <w:p w:rsidR="00931CAB" w:rsidRPr="00931CAB" w:rsidRDefault="00931CAB" w:rsidP="00931CA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931CAB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Trachea, lungs, serous gland, tongue, stomach (cardia and body), duodenum.</w:t>
                  </w:r>
                </w:p>
                <w:p w:rsidR="00931CAB" w:rsidRPr="00931CAB" w:rsidRDefault="00931CAB" w:rsidP="00931CA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931CAB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Liver, pancreas, kidney, urinary bladder.</w:t>
                  </w:r>
                </w:p>
                <w:p w:rsidR="004757DA" w:rsidRPr="00250137" w:rsidRDefault="00931CAB" w:rsidP="00931CA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931CAB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Cornea, skin, testis, ovary, uterus.</w:t>
                  </w:r>
                </w:p>
              </w:tc>
            </w:tr>
          </w:tbl>
          <w:p w:rsidR="00355B14" w:rsidRPr="00DB2B7F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:rsidTr="004757DA">
        <w:trPr>
          <w:gridAfter w:val="1"/>
          <w:wAfter w:w="18" w:type="dxa"/>
        </w:trPr>
        <w:tc>
          <w:tcPr>
            <w:tcW w:w="9607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DB2B7F" w:rsidRDefault="004465E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Compulsory literature</w:t>
            </w:r>
            <w:r w:rsidR="003A52B9"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A52B9" w:rsidRPr="0037103D" w:rsidTr="004465EC">
        <w:trPr>
          <w:gridAfter w:val="1"/>
          <w:wAfter w:w="1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DB2B7F" w:rsidRDefault="004465E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3A52B9" w:rsidRPr="00DB2B7F" w:rsidRDefault="004465E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"/>
                <w:b/>
                <w:w w:val="80"/>
                <w:sz w:val="20"/>
              </w:rPr>
              <w:t>Publication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title,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967" w:type="dxa"/>
            <w:gridSpan w:val="2"/>
            <w:shd w:val="clear" w:color="auto" w:fill="D9D9D9" w:themeFill="background1" w:themeFillShade="D9"/>
            <w:vAlign w:val="center"/>
          </w:tcPr>
          <w:p w:rsidR="003A52B9" w:rsidRPr="004465EC" w:rsidRDefault="004465E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3A52B9" w:rsidRPr="004465EC" w:rsidRDefault="004465E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4757DA" w:rsidRPr="0037103D" w:rsidTr="004465EC">
        <w:trPr>
          <w:gridAfter w:val="1"/>
          <w:wAfter w:w="1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56DDC" w:rsidRPr="00DB2B7F" w:rsidRDefault="00756DDC" w:rsidP="00756DD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67" w:type="dxa"/>
            <w:gridSpan w:val="2"/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4465EC">
        <w:trPr>
          <w:gridAfter w:val="1"/>
          <w:wAfter w:w="18" w:type="dxa"/>
          <w:trHeight w:val="791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5B2650" w:rsidRDefault="005B2650" w:rsidP="005B26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2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Wojciech Pawlina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650" w:rsidRPr="005B2650" w:rsidRDefault="005B2650" w:rsidP="005B2650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  <w:lang w:val="en-US"/>
              </w:rPr>
            </w:pPr>
            <w:r w:rsidRPr="005B2650"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  <w:lang w:val="en-US"/>
              </w:rPr>
              <w:t>Histology: A Text and Atlas: With Correlated Cell and Molecular Biology</w:t>
            </w:r>
          </w:p>
          <w:p w:rsidR="004757DA" w:rsidRPr="005B2650" w:rsidRDefault="004757DA" w:rsidP="005B26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5B2650" w:rsidRDefault="005B2650" w:rsidP="005B26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2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2023.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4465EC">
        <w:trPr>
          <w:gridAfter w:val="1"/>
          <w:wAfter w:w="1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5B2650" w:rsidRDefault="005B2650" w:rsidP="005B26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2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 Kapit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1CAB" w:rsidRPr="005B2650" w:rsidRDefault="005B2650" w:rsidP="005B2650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  <w:lang w:val="en-US"/>
              </w:rPr>
            </w:pPr>
            <w:r w:rsidRPr="005B2650"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  <w:lang w:val="en-US"/>
              </w:rPr>
              <w:t>Anatomy Coloring Book, The 4th Edition</w:t>
            </w:r>
          </w:p>
          <w:p w:rsidR="005B2650" w:rsidRPr="005B2650" w:rsidRDefault="005B2650" w:rsidP="005B265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5B2650" w:rsidRDefault="005B2650" w:rsidP="005B26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26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2013.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465EC" w:rsidRPr="0037103D" w:rsidTr="00C832C5">
        <w:trPr>
          <w:gridAfter w:val="1"/>
          <w:wAfter w:w="18" w:type="dxa"/>
        </w:trPr>
        <w:tc>
          <w:tcPr>
            <w:tcW w:w="9607" w:type="dxa"/>
            <w:gridSpan w:val="16"/>
            <w:shd w:val="clear" w:color="auto" w:fill="D9D9D9" w:themeFill="background1" w:themeFillShade="D9"/>
          </w:tcPr>
          <w:p w:rsidR="004465EC" w:rsidRDefault="004465EC" w:rsidP="004465EC">
            <w:pPr>
              <w:pStyle w:val="TableParagraph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Additional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literature</w:t>
            </w:r>
          </w:p>
        </w:tc>
      </w:tr>
      <w:tr w:rsidR="004465EC" w:rsidRPr="0037103D" w:rsidTr="004465EC">
        <w:trPr>
          <w:gridAfter w:val="1"/>
          <w:wAfter w:w="18" w:type="dxa"/>
        </w:trPr>
        <w:tc>
          <w:tcPr>
            <w:tcW w:w="2512" w:type="dxa"/>
            <w:gridSpan w:val="4"/>
            <w:shd w:val="clear" w:color="auto" w:fill="D9D9D9" w:themeFill="background1" w:themeFillShade="D9"/>
          </w:tcPr>
          <w:p w:rsidR="004465EC" w:rsidRDefault="004465EC" w:rsidP="004465EC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</w:tcPr>
          <w:p w:rsidR="004465EC" w:rsidRDefault="002B4F37" w:rsidP="004465EC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Publication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title,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967" w:type="dxa"/>
            <w:gridSpan w:val="2"/>
            <w:shd w:val="clear" w:color="auto" w:fill="D9D9D9" w:themeFill="background1" w:themeFillShade="D9"/>
          </w:tcPr>
          <w:p w:rsidR="004465EC" w:rsidRDefault="002B4F37" w:rsidP="004465EC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:rsidR="004465EC" w:rsidRDefault="002B4F37" w:rsidP="004465EC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(from-to)</w:t>
            </w:r>
          </w:p>
        </w:tc>
      </w:tr>
      <w:tr w:rsidR="004757DA" w:rsidRPr="0037103D" w:rsidTr="004465EC">
        <w:trPr>
          <w:gridAfter w:val="1"/>
          <w:wAfter w:w="1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67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465EC" w:rsidRPr="0037103D" w:rsidTr="004465EC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465EC" w:rsidRPr="00686EE2" w:rsidRDefault="004465EC" w:rsidP="004465E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Student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obligations</w:t>
            </w: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, types of student assessment and grading</w:t>
            </w:r>
          </w:p>
        </w:tc>
        <w:tc>
          <w:tcPr>
            <w:tcW w:w="5100" w:type="dxa"/>
            <w:gridSpan w:val="11"/>
            <w:shd w:val="clear" w:color="auto" w:fill="D9D9D9"/>
          </w:tcPr>
          <w:p w:rsidR="004465EC" w:rsidRDefault="004465EC" w:rsidP="004465EC">
            <w:pPr>
              <w:pStyle w:val="TableParagraph"/>
              <w:spacing w:line="208" w:lineRule="exact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Grading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policy</w:t>
            </w:r>
          </w:p>
        </w:tc>
        <w:tc>
          <w:tcPr>
            <w:tcW w:w="967" w:type="dxa"/>
            <w:gridSpan w:val="2"/>
            <w:shd w:val="clear" w:color="auto" w:fill="D9D9D9"/>
          </w:tcPr>
          <w:p w:rsidR="004465EC" w:rsidRDefault="004465EC" w:rsidP="004465EC">
            <w:pPr>
              <w:pStyle w:val="TableParagraph"/>
              <w:spacing w:line="208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Points</w:t>
            </w:r>
          </w:p>
        </w:tc>
        <w:tc>
          <w:tcPr>
            <w:tcW w:w="1890" w:type="dxa"/>
            <w:gridSpan w:val="2"/>
            <w:shd w:val="clear" w:color="auto" w:fill="D9D9D9"/>
          </w:tcPr>
          <w:p w:rsidR="004465EC" w:rsidRDefault="004465EC" w:rsidP="004465EC">
            <w:pPr>
              <w:pStyle w:val="TableParagraph"/>
              <w:spacing w:line="208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Percentage</w:t>
            </w:r>
          </w:p>
        </w:tc>
      </w:tr>
      <w:tr w:rsidR="004757DA" w:rsidRPr="0037103D" w:rsidTr="004757DA">
        <w:trPr>
          <w:gridAfter w:val="1"/>
          <w:wAfter w:w="1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4"/>
            <w:vAlign w:val="center"/>
          </w:tcPr>
          <w:p w:rsidR="004757DA" w:rsidRPr="0037103D" w:rsidRDefault="004465EC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Pre-exam activities</w:t>
            </w:r>
          </w:p>
        </w:tc>
      </w:tr>
      <w:tr w:rsidR="004757DA" w:rsidRPr="0037103D" w:rsidTr="004465EC">
        <w:trPr>
          <w:gridAfter w:val="1"/>
          <w:wAfter w:w="1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37103D" w:rsidRDefault="004465E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lecture/exercise attendance</w:t>
            </w:r>
          </w:p>
        </w:tc>
        <w:tc>
          <w:tcPr>
            <w:tcW w:w="967" w:type="dxa"/>
            <w:gridSpan w:val="2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872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4757DA" w:rsidRPr="0037103D" w:rsidTr="004465EC">
        <w:trPr>
          <w:gridAfter w:val="1"/>
          <w:wAfter w:w="1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4465EC" w:rsidRDefault="004465EC" w:rsidP="00700C5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967" w:type="dxa"/>
            <w:gridSpan w:val="2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872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4757DA" w:rsidRPr="0037103D" w:rsidTr="004757DA">
        <w:trPr>
          <w:gridAfter w:val="1"/>
          <w:wAfter w:w="1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4"/>
            <w:vAlign w:val="center"/>
          </w:tcPr>
          <w:p w:rsidR="004757DA" w:rsidRPr="004465EC" w:rsidRDefault="004465EC" w:rsidP="0014247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exam</w:t>
            </w:r>
          </w:p>
        </w:tc>
      </w:tr>
      <w:tr w:rsidR="004757DA" w:rsidRPr="0037103D" w:rsidTr="004465EC">
        <w:trPr>
          <w:gridAfter w:val="1"/>
          <w:wAfter w:w="1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4465EC" w:rsidRDefault="004465E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written</w:t>
            </w:r>
          </w:p>
        </w:tc>
        <w:tc>
          <w:tcPr>
            <w:tcW w:w="967" w:type="dxa"/>
            <w:gridSpan w:val="2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872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4757DA" w:rsidRPr="0037103D" w:rsidTr="004465EC">
        <w:trPr>
          <w:gridAfter w:val="1"/>
          <w:wAfter w:w="1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4757DA" w:rsidRPr="004465EC" w:rsidRDefault="004465EC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757DA" w:rsidRPr="0037103D" w:rsidTr="004757DA">
        <w:trPr>
          <w:gridAfter w:val="1"/>
          <w:wAfter w:w="1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7DA" w:rsidRPr="00686EE2" w:rsidRDefault="004465E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65E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Certification date</w:t>
            </w:r>
          </w:p>
        </w:tc>
        <w:tc>
          <w:tcPr>
            <w:tcW w:w="7939" w:type="dxa"/>
            <w:gridSpan w:val="14"/>
            <w:vAlign w:val="center"/>
          </w:tcPr>
          <w:p w:rsidR="004757DA" w:rsidRPr="005B2650" w:rsidRDefault="005B2650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December 2024.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0E3" w:rsidRDefault="000200E3" w:rsidP="00662C2A">
      <w:pPr>
        <w:spacing w:after="0" w:line="240" w:lineRule="auto"/>
      </w:pPr>
      <w:r>
        <w:separator/>
      </w:r>
    </w:p>
  </w:endnote>
  <w:endnote w:type="continuationSeparator" w:id="0">
    <w:p w:rsidR="000200E3" w:rsidRDefault="000200E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0E3" w:rsidRDefault="000200E3" w:rsidP="00662C2A">
      <w:pPr>
        <w:spacing w:after="0" w:line="240" w:lineRule="auto"/>
      </w:pPr>
      <w:r>
        <w:separator/>
      </w:r>
    </w:p>
  </w:footnote>
  <w:footnote w:type="continuationSeparator" w:id="0">
    <w:p w:rsidR="000200E3" w:rsidRDefault="000200E3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43B8E"/>
    <w:multiLevelType w:val="hybridMultilevel"/>
    <w:tmpl w:val="8F507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D065F"/>
    <w:multiLevelType w:val="hybridMultilevel"/>
    <w:tmpl w:val="1D42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F1318"/>
    <w:multiLevelType w:val="hybridMultilevel"/>
    <w:tmpl w:val="C5FCC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64010"/>
    <w:multiLevelType w:val="hybridMultilevel"/>
    <w:tmpl w:val="1AB04B66"/>
    <w:lvl w:ilvl="0" w:tplc="1FFC6D04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200E3"/>
    <w:rsid w:val="00023320"/>
    <w:rsid w:val="00045978"/>
    <w:rsid w:val="00060A17"/>
    <w:rsid w:val="00073BE8"/>
    <w:rsid w:val="000C20EE"/>
    <w:rsid w:val="000C4C55"/>
    <w:rsid w:val="000E6CA4"/>
    <w:rsid w:val="000F1698"/>
    <w:rsid w:val="00115104"/>
    <w:rsid w:val="001315C1"/>
    <w:rsid w:val="00142472"/>
    <w:rsid w:val="00191E6E"/>
    <w:rsid w:val="001B6A8D"/>
    <w:rsid w:val="001C0A40"/>
    <w:rsid w:val="001E27BB"/>
    <w:rsid w:val="001E36D1"/>
    <w:rsid w:val="00206FA0"/>
    <w:rsid w:val="00237EBD"/>
    <w:rsid w:val="00250137"/>
    <w:rsid w:val="002833F0"/>
    <w:rsid w:val="002B0879"/>
    <w:rsid w:val="002B0C27"/>
    <w:rsid w:val="002B4F37"/>
    <w:rsid w:val="002B5622"/>
    <w:rsid w:val="00322925"/>
    <w:rsid w:val="003373AA"/>
    <w:rsid w:val="00355B14"/>
    <w:rsid w:val="0037103D"/>
    <w:rsid w:val="003848E7"/>
    <w:rsid w:val="00390CF3"/>
    <w:rsid w:val="003A52B9"/>
    <w:rsid w:val="003B1A86"/>
    <w:rsid w:val="003B5A99"/>
    <w:rsid w:val="003C43A4"/>
    <w:rsid w:val="00421F85"/>
    <w:rsid w:val="0043206D"/>
    <w:rsid w:val="00446201"/>
    <w:rsid w:val="004465EC"/>
    <w:rsid w:val="00457B4B"/>
    <w:rsid w:val="004731F3"/>
    <w:rsid w:val="004757DA"/>
    <w:rsid w:val="00491295"/>
    <w:rsid w:val="00516918"/>
    <w:rsid w:val="005208C9"/>
    <w:rsid w:val="0054059D"/>
    <w:rsid w:val="00545329"/>
    <w:rsid w:val="00550AD9"/>
    <w:rsid w:val="00564658"/>
    <w:rsid w:val="00581BDB"/>
    <w:rsid w:val="00592CFD"/>
    <w:rsid w:val="005A61DB"/>
    <w:rsid w:val="005B2650"/>
    <w:rsid w:val="005B5014"/>
    <w:rsid w:val="005C0B16"/>
    <w:rsid w:val="005D62D0"/>
    <w:rsid w:val="00620598"/>
    <w:rsid w:val="00621E22"/>
    <w:rsid w:val="0065767D"/>
    <w:rsid w:val="00662C2A"/>
    <w:rsid w:val="00686EE2"/>
    <w:rsid w:val="00693BCC"/>
    <w:rsid w:val="00696562"/>
    <w:rsid w:val="006F0CE3"/>
    <w:rsid w:val="006F0D88"/>
    <w:rsid w:val="00700C5C"/>
    <w:rsid w:val="00707181"/>
    <w:rsid w:val="007158C3"/>
    <w:rsid w:val="00720EA3"/>
    <w:rsid w:val="00741E90"/>
    <w:rsid w:val="00756DDC"/>
    <w:rsid w:val="007A7335"/>
    <w:rsid w:val="007D4D9B"/>
    <w:rsid w:val="00817290"/>
    <w:rsid w:val="00834BB9"/>
    <w:rsid w:val="008675C2"/>
    <w:rsid w:val="008A5AAE"/>
    <w:rsid w:val="008D5263"/>
    <w:rsid w:val="008E53F3"/>
    <w:rsid w:val="008E6F9C"/>
    <w:rsid w:val="008F54FF"/>
    <w:rsid w:val="00931CAB"/>
    <w:rsid w:val="00935EE9"/>
    <w:rsid w:val="00951040"/>
    <w:rsid w:val="00953D0B"/>
    <w:rsid w:val="00964A76"/>
    <w:rsid w:val="00964EA3"/>
    <w:rsid w:val="009C12A9"/>
    <w:rsid w:val="009C6099"/>
    <w:rsid w:val="009D447A"/>
    <w:rsid w:val="00A05E6A"/>
    <w:rsid w:val="00A22051"/>
    <w:rsid w:val="00A255BB"/>
    <w:rsid w:val="00A45AB1"/>
    <w:rsid w:val="00A60C86"/>
    <w:rsid w:val="00A6669B"/>
    <w:rsid w:val="00A8544E"/>
    <w:rsid w:val="00A96387"/>
    <w:rsid w:val="00AC1498"/>
    <w:rsid w:val="00AD6782"/>
    <w:rsid w:val="00AF6F4F"/>
    <w:rsid w:val="00B24914"/>
    <w:rsid w:val="00B27FCB"/>
    <w:rsid w:val="00B36B65"/>
    <w:rsid w:val="00B41027"/>
    <w:rsid w:val="00B732CF"/>
    <w:rsid w:val="00B73D94"/>
    <w:rsid w:val="00B91E28"/>
    <w:rsid w:val="00B93FA8"/>
    <w:rsid w:val="00B94753"/>
    <w:rsid w:val="00BA5EF8"/>
    <w:rsid w:val="00BB3616"/>
    <w:rsid w:val="00BB76BD"/>
    <w:rsid w:val="00BD32B2"/>
    <w:rsid w:val="00BE7383"/>
    <w:rsid w:val="00C06C00"/>
    <w:rsid w:val="00C218E9"/>
    <w:rsid w:val="00C36E2B"/>
    <w:rsid w:val="00C40618"/>
    <w:rsid w:val="00C60CE1"/>
    <w:rsid w:val="00C852CD"/>
    <w:rsid w:val="00C85CCF"/>
    <w:rsid w:val="00C93003"/>
    <w:rsid w:val="00CB3299"/>
    <w:rsid w:val="00CB7036"/>
    <w:rsid w:val="00CC6752"/>
    <w:rsid w:val="00CC7446"/>
    <w:rsid w:val="00CD1242"/>
    <w:rsid w:val="00CE266C"/>
    <w:rsid w:val="00D4285C"/>
    <w:rsid w:val="00D42F0F"/>
    <w:rsid w:val="00D553C4"/>
    <w:rsid w:val="00D86FF0"/>
    <w:rsid w:val="00D93B3E"/>
    <w:rsid w:val="00DB2B7F"/>
    <w:rsid w:val="00DC3766"/>
    <w:rsid w:val="00DC452B"/>
    <w:rsid w:val="00DC488D"/>
    <w:rsid w:val="00DC7BE3"/>
    <w:rsid w:val="00DF29EF"/>
    <w:rsid w:val="00E04439"/>
    <w:rsid w:val="00E11A19"/>
    <w:rsid w:val="00E50261"/>
    <w:rsid w:val="00E579B5"/>
    <w:rsid w:val="00E72E4F"/>
    <w:rsid w:val="00E77298"/>
    <w:rsid w:val="00ED59F8"/>
    <w:rsid w:val="00EF2372"/>
    <w:rsid w:val="00EF2AC3"/>
    <w:rsid w:val="00F02729"/>
    <w:rsid w:val="00F751DF"/>
    <w:rsid w:val="00F90690"/>
    <w:rsid w:val="00F938E2"/>
    <w:rsid w:val="00FA19F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B87D52-016A-4F14-8E71-669E75D4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5B26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C06C00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B26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8BB07B7-3A46-41FF-8E78-ABD73E54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2024-12-07T14:50:00Z</dcterms:created>
  <dcterms:modified xsi:type="dcterms:W3CDTF">2024-12-09T09:17:00Z</dcterms:modified>
</cp:coreProperties>
</file>