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15E49" w:rsidRPr="00F16671" w:rsidTr="00BB4C50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15E49" w:rsidRPr="00F16671" w:rsidRDefault="00415E49" w:rsidP="00415E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494F4480" wp14:editId="0103B35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15E49" w:rsidRPr="00C06C00" w:rsidRDefault="00415E49" w:rsidP="00415E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UNIVERSITY OF EAST SARAJEVO</w:t>
            </w:r>
          </w:p>
          <w:p w:rsidR="00415E49" w:rsidRPr="00C06C00" w:rsidRDefault="00415E49" w:rsidP="00415E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Faculty of Medicine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sz w:val="20"/>
                <w:szCs w:val="20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:rsidR="00415E49" w:rsidRPr="00F16671" w:rsidRDefault="00415E49" w:rsidP="00415E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theme="minorHAnsi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060436CD" wp14:editId="6AB7054D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E49" w:rsidRPr="00F16671" w:rsidTr="00BB4C50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15E49" w:rsidRPr="00F16671" w:rsidRDefault="00415E49" w:rsidP="00415E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15E49" w:rsidRPr="00C06C00" w:rsidRDefault="00415E49" w:rsidP="00415E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Study program: 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15E49" w:rsidRPr="00F16671" w:rsidRDefault="00415E49" w:rsidP="00415E4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15E49" w:rsidRPr="00F16671" w:rsidTr="00BB4C50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E49" w:rsidRPr="00F16671" w:rsidRDefault="00415E49" w:rsidP="00415E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15E49" w:rsidRPr="00DB2B7F" w:rsidRDefault="00415E49" w:rsidP="00415E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15E49" w:rsidRPr="00DB2B7F" w:rsidRDefault="00415E49" w:rsidP="00415E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 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5E49" w:rsidRPr="00F16671" w:rsidRDefault="00415E49" w:rsidP="00415E4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15E49" w:rsidRPr="00F16671" w:rsidTr="00BB4C50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15E49" w:rsidRPr="00686EE2" w:rsidRDefault="00415E49" w:rsidP="00415E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Full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subject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title</w:t>
            </w:r>
          </w:p>
        </w:tc>
        <w:tc>
          <w:tcPr>
            <w:tcW w:w="7559" w:type="dxa"/>
            <w:gridSpan w:val="15"/>
            <w:vAlign w:val="center"/>
          </w:tcPr>
          <w:p w:rsidR="00415E49" w:rsidRPr="00F16671" w:rsidRDefault="00415E49" w:rsidP="00415E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MULTIDISCIPLINARY HEALTH CARE</w:t>
            </w:r>
          </w:p>
        </w:tc>
      </w:tr>
      <w:tr w:rsidR="00415E49" w:rsidRPr="00F16671" w:rsidTr="00BB4C50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5E49" w:rsidRPr="00C06C00" w:rsidRDefault="00415E49" w:rsidP="00415E4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415E49" w:rsidRPr="00F16671" w:rsidRDefault="00415E49" w:rsidP="00415E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Pr="00415E4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Department of nursing, Faculty of Medicine Foča</w:t>
            </w:r>
          </w:p>
        </w:tc>
      </w:tr>
      <w:tr w:rsidR="00415E49" w:rsidRPr="00F16671" w:rsidTr="00BB4C50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15E49" w:rsidRPr="00AE6C82" w:rsidRDefault="00415E49" w:rsidP="00415E49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Cyrl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15E49" w:rsidRPr="00AE6C82" w:rsidRDefault="00415E49" w:rsidP="00415E49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15E49" w:rsidRPr="00AE6C82" w:rsidRDefault="00415E49" w:rsidP="00415E49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/>
                <w:b/>
                <w:sz w:val="24"/>
                <w:szCs w:val="24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415E49" w:rsidRPr="00AE6C82" w:rsidRDefault="00415E49" w:rsidP="00415E49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  <w:lang w:val="sr-Latn-BA"/>
              </w:rPr>
            </w:pPr>
            <w:r w:rsidRPr="00AE6C82">
              <w:rPr>
                <w:rFonts w:ascii="Arial Narrow" w:hAnsi="Arial Narrow" w:cs="Times New Roman"/>
                <w:b/>
                <w:sz w:val="24"/>
                <w:szCs w:val="24"/>
                <w:lang w:val="sr-Latn-BA"/>
              </w:rPr>
              <w:t>ECTS</w:t>
            </w:r>
          </w:p>
        </w:tc>
      </w:tr>
      <w:tr w:rsidR="00F16671" w:rsidRPr="00F16671" w:rsidTr="00BB4C50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F16671" w:rsidRPr="00F16671" w:rsidTr="00BB4C50">
        <w:tc>
          <w:tcPr>
            <w:tcW w:w="2943" w:type="dxa"/>
            <w:gridSpan w:val="6"/>
            <w:shd w:val="clear" w:color="auto" w:fill="auto"/>
            <w:vAlign w:val="center"/>
          </w:tcPr>
          <w:p w:rsidR="00F16671" w:rsidRPr="00F16671" w:rsidRDefault="00FA41D0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B54F4D">
              <w:rPr>
                <w:rFonts w:ascii="Arial Narrow" w:hAnsi="Arial Narrow" w:cs="Times New Roman"/>
                <w:sz w:val="20"/>
                <w:szCs w:val="20"/>
              </w:rPr>
              <w:t>-05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</w:rPr>
              <w:t>-1-013-2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16671" w:rsidRPr="00415E49" w:rsidRDefault="00415E49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415E49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5E49" w:rsidRPr="00087F1A" w:rsidRDefault="00415E49" w:rsidP="00415E4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 w:rsidRPr="00087F1A"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  <w:vAlign w:val="center"/>
          </w:tcPr>
          <w:p w:rsidR="00415E49" w:rsidRPr="00EB2468" w:rsidRDefault="00415E49" w:rsidP="00415E49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415E4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Dejan Bokojić, associate professor; Saња Marić, associate professor; Nenad Lalović, assistant professor; Verica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Prodanović, assistant professor</w:t>
            </w:r>
          </w:p>
        </w:tc>
      </w:tr>
      <w:tr w:rsidR="00415E49" w:rsidRPr="00F16671" w:rsidTr="00BB4C5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5E49" w:rsidRPr="00087F1A" w:rsidRDefault="00415E49" w:rsidP="00415E49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 w:rsidRPr="00087F1A"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415E49" w:rsidRPr="00F16671" w:rsidRDefault="00415E49" w:rsidP="00415E49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415E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Vanja Starović, Assistant Professor; Đorđe Veljović, Assistant Professor; Nata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ša Radović, Clinical Associate</w:t>
            </w:r>
          </w:p>
        </w:tc>
      </w:tr>
      <w:tr w:rsidR="00415E49" w:rsidRPr="00F16671" w:rsidTr="00BB4C50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5E49" w:rsidRPr="00087F1A" w:rsidRDefault="00415E49" w:rsidP="00415E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Pr="00087F1A"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Pr="00087F1A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5E49" w:rsidRPr="00087F1A" w:rsidRDefault="00415E49" w:rsidP="00415E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Pr="00087F1A"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5E49" w:rsidRPr="00087F1A" w:rsidRDefault="00415E49" w:rsidP="00415E49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087F1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087F1A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87F1A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15E49" w:rsidRPr="00F16671" w:rsidTr="00BB4C5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Latn-CS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C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  <w:t>E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Latn-CS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C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415E49" w:rsidRPr="00087F1A" w:rsidRDefault="00415E49" w:rsidP="00415E49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</w:pPr>
            <w:r w:rsidRPr="00087F1A">
              <w:rPr>
                <w:rFonts w:ascii="Arial Narrow" w:eastAsia="Calibri" w:hAnsi="Arial Narrow" w:cs="Times New Roman"/>
                <w:b/>
                <w:sz w:val="24"/>
                <w:szCs w:val="24"/>
                <w:lang w:val="sr-Cyrl-BA"/>
              </w:rPr>
              <w:t>L</w:t>
            </w:r>
          </w:p>
        </w:tc>
      </w:tr>
      <w:tr w:rsidR="00F16671" w:rsidRPr="00F16671" w:rsidTr="00BB4C50">
        <w:tc>
          <w:tcPr>
            <w:tcW w:w="1242" w:type="dxa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0,5</w:t>
            </w:r>
          </w:p>
        </w:tc>
      </w:tr>
      <w:tr w:rsidR="00F16671" w:rsidRPr="00F16671" w:rsidTr="00BB4C50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E49" w:rsidRPr="00087F1A" w:rsidRDefault="00415E49" w:rsidP="00415E4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sz w:val="20"/>
                <w:szCs w:val="20"/>
              </w:rPr>
              <w:t>total teaching workload</w:t>
            </w:r>
            <w:r w:rsidRPr="00087F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087F1A"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087F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45+0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E49" w:rsidRDefault="00415E49" w:rsidP="00415E49">
            <w:pPr>
              <w:spacing w:line="276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87F1A"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 w:rsidRPr="00087F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 w:rsidRPr="00087F1A">
              <w:rPr>
                <w:rFonts w:ascii="Arial Narrow" w:hAnsi="Arial Narrow"/>
                <w:sz w:val="20"/>
                <w:szCs w:val="20"/>
              </w:rPr>
              <w:t>in hours</w:t>
            </w:r>
            <w:r w:rsidRPr="00087F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087F1A"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087F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7,5+22,5+ 60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F16671" w:rsidRPr="00F16671" w:rsidTr="00BB4C50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415E49" w:rsidRDefault="00415E49" w:rsidP="00415E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415E49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Total subject workload (teaching + student): </w:t>
            </w:r>
            <w:r w:rsidR="00F16671"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="00F16671"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16671"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hours per week</w:t>
            </w:r>
          </w:p>
        </w:tc>
      </w:tr>
      <w:tr w:rsidR="00F16671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415E49" w:rsidRDefault="00415E49" w:rsidP="00BB4C5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TimesNewRomanPSMT" w:hAnsi="Arial Narrow" w:cs="Times New Roman"/>
                <w:sz w:val="20"/>
                <w:szCs w:val="20"/>
              </w:rPr>
              <w:t xml:space="preserve"> </w:t>
            </w:r>
          </w:p>
          <w:p w:rsidR="0099023E" w:rsidRPr="0099023E" w:rsidRDefault="0099023E" w:rsidP="0099023E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After completing this course, the student will be able to: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Assess vital functions.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Place the patient on a monitor and monitor vital functions.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Measure blood pressure and perform an ECG.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Assess the airway, maintain the airway, and place oropharyngeal and endotracheal tubes.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Assess cardiocirculatory activity and perform cardiopulmonary resuscitation.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Administer parenteral medications (intramuscular, subcutaneous, intravenous) and place a peripheral venous cannula.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Perform dressing changes and care for adult and pediatric patients.</w:t>
            </w:r>
          </w:p>
          <w:p w:rsidR="0099023E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Insert a nasogastric tube.</w:t>
            </w:r>
          </w:p>
          <w:p w:rsidR="00F16671" w:rsidRPr="0099023E" w:rsidRDefault="0099023E" w:rsidP="0099023E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9023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Insert a urinary catheter.</w:t>
            </w:r>
          </w:p>
        </w:tc>
      </w:tr>
      <w:tr w:rsidR="0099023E" w:rsidRPr="00F16671" w:rsidTr="00051616">
        <w:tc>
          <w:tcPr>
            <w:tcW w:w="1668" w:type="dxa"/>
            <w:gridSpan w:val="2"/>
            <w:shd w:val="clear" w:color="auto" w:fill="D9D9D9" w:themeFill="background1" w:themeFillShade="D9"/>
          </w:tcPr>
          <w:p w:rsidR="0099023E" w:rsidRPr="00013F04" w:rsidRDefault="0099023E" w:rsidP="0099023E">
            <w:pPr>
              <w:rPr>
                <w:rFonts w:ascii="Arial Narrow" w:hAnsi="Arial Narrow"/>
                <w:b/>
              </w:rPr>
            </w:pPr>
            <w:r w:rsidRPr="00013F04">
              <w:rPr>
                <w:rFonts w:ascii="Arial Narrow" w:hAnsi="Arial Narrow"/>
                <w:b/>
              </w:rPr>
              <w:t>Preconditions</w:t>
            </w:r>
          </w:p>
        </w:tc>
        <w:tc>
          <w:tcPr>
            <w:tcW w:w="7939" w:type="dxa"/>
            <w:gridSpan w:val="16"/>
          </w:tcPr>
          <w:p w:rsidR="0099023E" w:rsidRPr="00013F04" w:rsidRDefault="0099023E" w:rsidP="0099023E">
            <w:pPr>
              <w:rPr>
                <w:rFonts w:ascii="Arial Narrow" w:hAnsi="Arial Narrow"/>
              </w:rPr>
            </w:pPr>
            <w:r w:rsidRPr="00013F04">
              <w:rPr>
                <w:rFonts w:ascii="Arial Narrow" w:hAnsi="Arial Narrow"/>
              </w:rPr>
              <w:t>No preconditions</w:t>
            </w:r>
          </w:p>
        </w:tc>
      </w:tr>
      <w:tr w:rsidR="0099023E" w:rsidRPr="00F16671" w:rsidTr="00051616">
        <w:tc>
          <w:tcPr>
            <w:tcW w:w="1668" w:type="dxa"/>
            <w:gridSpan w:val="2"/>
            <w:shd w:val="clear" w:color="auto" w:fill="D9D9D9" w:themeFill="background1" w:themeFillShade="D9"/>
          </w:tcPr>
          <w:p w:rsidR="0099023E" w:rsidRPr="00013F04" w:rsidRDefault="0099023E" w:rsidP="0099023E">
            <w:pPr>
              <w:rPr>
                <w:rFonts w:ascii="Arial Narrow" w:hAnsi="Arial Narrow"/>
                <w:b/>
              </w:rPr>
            </w:pPr>
            <w:r w:rsidRPr="00013F04">
              <w:rPr>
                <w:rFonts w:ascii="Arial Narrow" w:hAnsi="Arial Narrow"/>
                <w:b/>
              </w:rPr>
              <w:t>Teaching methods</w:t>
            </w:r>
          </w:p>
        </w:tc>
        <w:tc>
          <w:tcPr>
            <w:tcW w:w="7939" w:type="dxa"/>
            <w:gridSpan w:val="16"/>
          </w:tcPr>
          <w:p w:rsidR="0099023E" w:rsidRPr="00013F04" w:rsidRDefault="0099023E" w:rsidP="0099023E">
            <w:pPr>
              <w:rPr>
                <w:rFonts w:ascii="Arial Narrow" w:hAnsi="Arial Narrow"/>
              </w:rPr>
            </w:pPr>
            <w:r w:rsidRPr="00013F04">
              <w:rPr>
                <w:rFonts w:ascii="Arial Narrow" w:hAnsi="Arial Narrow"/>
              </w:rPr>
              <w:t>Lectures, exercises, seminar papers and colloq</w:t>
            </w:r>
            <w:r>
              <w:rPr>
                <w:rFonts w:ascii="Arial Narrow" w:hAnsi="Arial Narrow"/>
              </w:rPr>
              <w:t>u</w:t>
            </w:r>
            <w:r w:rsidRPr="00013F04">
              <w:rPr>
                <w:rFonts w:ascii="Arial Narrow" w:hAnsi="Arial Narrow"/>
              </w:rPr>
              <w:t>ium</w:t>
            </w:r>
          </w:p>
        </w:tc>
      </w:tr>
      <w:tr w:rsidR="00F16671" w:rsidRPr="00F16671" w:rsidTr="00BB4C50">
        <w:trPr>
          <w:trHeight w:val="2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16671" w:rsidRPr="00D751E3" w:rsidRDefault="0099023E" w:rsidP="00BB4C50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D751E3">
              <w:rPr>
                <w:rFonts w:ascii="Arial Narrow" w:hAnsi="Arial Narrow" w:cs="Times New Roman"/>
                <w:b/>
                <w:lang w:val="sr-Cyrl-BA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99023E" w:rsidRDefault="0099023E" w:rsidP="00BB4C5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</w:p>
          <w:p w:rsidR="00F16671" w:rsidRPr="00F16671" w:rsidRDefault="00F16671" w:rsidP="00BB4C50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F16671" w:rsidRPr="00F16671" w:rsidTr="00BB4C50">
        <w:trPr>
          <w:trHeight w:val="6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and nursing</w:t>
            </w:r>
          </w:p>
          <w:p w:rsidR="00F16671" w:rsidRPr="00F16671" w:rsidRDefault="00F16671" w:rsidP="0099023E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Sanja</w:t>
            </w:r>
            <w:proofErr w:type="spellEnd"/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Marić</w:t>
            </w:r>
            <w:proofErr w:type="spellEnd"/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1 class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 </w:t>
            </w:r>
          </w:p>
        </w:tc>
      </w:tr>
      <w:tr w:rsidR="00F16671" w:rsidRPr="00F16671" w:rsidTr="00BB4C50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Assessment of the Airway.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14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Ventilatory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 support – maintaining ventilation.</w:t>
            </w:r>
          </w:p>
          <w:p w:rsidR="00F16671" w:rsidRPr="00F16671" w:rsidRDefault="00F16671" w:rsidP="0058488F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14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Circulation – circulatory support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Cardiovascular arrest – resuscitation measures.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Post-resuscitation illness and brain death.</w:t>
            </w:r>
          </w:p>
          <w:p w:rsidR="00F16671" w:rsidRPr="00F16671" w:rsidRDefault="0099023E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99023E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for patients in the state of shock.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, associate professor 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D751E3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for patients with respiratory disorders.</w:t>
            </w:r>
          </w:p>
          <w:p w:rsidR="005E3FE1" w:rsidRPr="005E3FE1" w:rsidRDefault="00F16671" w:rsidP="005E3FE1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11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E3FE1" w:rsidRPr="005E3FE1" w:rsidRDefault="00D751E3" w:rsidP="0058488F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D751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Intensive health care for patients with acute cardiological disorders.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</w:t>
            </w:r>
          </w:p>
          <w:p w:rsidR="00F16671" w:rsidRPr="00F16671" w:rsidRDefault="00F16671" w:rsidP="005E3FE1">
            <w:pPr>
              <w:pStyle w:val="ListParagraph"/>
              <w:tabs>
                <w:tab w:val="left" w:pos="360"/>
              </w:tabs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</w:t>
            </w:r>
            <w:r w:rsidR="005E3F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</w:t>
            </w:r>
            <w:proofErr w:type="spellStart"/>
            <w:r w:rsidR="0058488F">
              <w:rPr>
                <w:rFonts w:ascii="Arial Narrow" w:hAnsi="Arial Narrow"/>
                <w:b/>
                <w:sz w:val="20"/>
                <w:szCs w:val="20"/>
                <w:u w:val="single"/>
              </w:rPr>
              <w:t>Verica</w:t>
            </w:r>
            <w:proofErr w:type="spellEnd"/>
            <w:r w:rsidR="0058488F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/>
                <w:b/>
                <w:sz w:val="20"/>
                <w:szCs w:val="20"/>
                <w:u w:val="single"/>
              </w:rPr>
              <w:t>Prodanović</w:t>
            </w:r>
            <w:proofErr w:type="spellEnd"/>
            <w:r w:rsidR="0058488F">
              <w:rPr>
                <w:rFonts w:ascii="Arial Narrow" w:hAnsi="Arial Narrow"/>
                <w:b/>
                <w:sz w:val="20"/>
                <w:szCs w:val="20"/>
                <w:u w:val="single"/>
              </w:rPr>
              <w:t>, associate professor, 1 class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D751E3" w:rsidP="00D751E3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Intensive health care for patients with acute intoxication.</w:t>
            </w:r>
          </w:p>
          <w:p w:rsidR="00F16671" w:rsidRPr="00F16671" w:rsidRDefault="00F16671" w:rsidP="00D751E3">
            <w:pPr>
              <w:pStyle w:val="ListParagraph"/>
              <w:tabs>
                <w:tab w:val="left" w:pos="360"/>
              </w:tabs>
              <w:jc w:val="right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="0099023E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17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D751E3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for traumatized patients.</w:t>
            </w:r>
          </w:p>
          <w:p w:rsidR="00F16671" w:rsidRPr="00F16671" w:rsidRDefault="00F16671" w:rsidP="0058488F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Nenad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Lalović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1 class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</w:t>
            </w:r>
          </w:p>
        </w:tc>
      </w:tr>
      <w:tr w:rsidR="00F16671" w:rsidRPr="00F16671" w:rsidTr="00BB4C50">
        <w:trPr>
          <w:trHeight w:val="17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D751E3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for burnt patients.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Nenad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Lalović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D751E3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Specifics of intensive medical care in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paediatrics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F16671" w:rsidRPr="00F16671" w:rsidRDefault="00F16671" w:rsidP="0058488F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Dejan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Bokonjić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41635B" w:rsidRDefault="00F57008" w:rsidP="0041635B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Intensive health care for patients after organ transplantation.</w:t>
            </w:r>
          </w:p>
          <w:p w:rsidR="00F16671" w:rsidRPr="00F16671" w:rsidRDefault="00F16671" w:rsidP="0099023E">
            <w:pPr>
              <w:pStyle w:val="ListParagraph"/>
              <w:tabs>
                <w:tab w:val="left" w:pos="360"/>
              </w:tabs>
              <w:jc w:val="right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</w:t>
            </w:r>
            <w:r w:rsidR="0099023E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1 class                                  </w:t>
            </w:r>
          </w:p>
        </w:tc>
      </w:tr>
      <w:tr w:rsidR="00F16671" w:rsidRPr="00F16671" w:rsidTr="00BB4C50">
        <w:trPr>
          <w:trHeight w:val="28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41635B" w:rsidRDefault="00F57008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Early rehabilitation in t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</w:rPr>
              <w:t>e intensive care unit.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</w:t>
            </w:r>
          </w:p>
          <w:p w:rsidR="00F16671" w:rsidRPr="00F16671" w:rsidRDefault="00F16671" w:rsidP="00BB4C50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4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F16671" w:rsidRPr="00F16671" w:rsidRDefault="00F57008" w:rsidP="00BB4C5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EXERCISES</w:t>
            </w:r>
            <w:r w:rsidR="00F16671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:</w:t>
            </w:r>
          </w:p>
        </w:tc>
      </w:tr>
      <w:tr w:rsidR="00F16671" w:rsidRPr="00F16671" w:rsidTr="00BB4C50">
        <w:trPr>
          <w:trHeight w:val="58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Patient approach in the intensive care unit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Assessment of vital functions.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F16671" w:rsidRPr="00F16671" w:rsidRDefault="00F16671" w:rsidP="0058488F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3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class</w:t>
            </w:r>
          </w:p>
        </w:tc>
      </w:tr>
      <w:tr w:rsidR="00F16671" w:rsidRPr="00F16671" w:rsidTr="00BB4C50">
        <w:trPr>
          <w:trHeight w:val="43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Monitoring of vital functions in the intensive care unit. Placing a patient on a monitor. Hands-on practice.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Milivoje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Dostić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associate professor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class</w:t>
            </w:r>
          </w:p>
        </w:tc>
      </w:tr>
      <w:tr w:rsidR="00F16671" w:rsidRPr="00F16671" w:rsidTr="00BB4C50">
        <w:trPr>
          <w:trHeight w:val="21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Assessment of the airway. Basic measures for airway maintenance. Hands-on practice.</w:t>
            </w:r>
          </w:p>
          <w:p w:rsidR="00F16671" w:rsidRPr="00F16671" w:rsidRDefault="00F16671" w:rsidP="0099023E">
            <w:pPr>
              <w:pStyle w:val="ListParagraph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="0099023E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Sanja Marić, associate professor       3 class                                  </w:t>
            </w:r>
          </w:p>
        </w:tc>
      </w:tr>
      <w:tr w:rsidR="00F16671" w:rsidRPr="00F16671" w:rsidTr="00BB4C50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Placement of oropharyngeal and endotracheal tubes. Hands-on practice.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Vanja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Starović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3 classes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Assessment of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cardiocirculatory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 status. Evaluation of cardiac activity. Hands-on practice.</w:t>
            </w:r>
          </w:p>
          <w:p w:rsidR="00F16671" w:rsidRPr="00F16671" w:rsidRDefault="00F16671" w:rsidP="0058488F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Đorđe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Veljović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3 classes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</w:t>
            </w:r>
          </w:p>
        </w:tc>
      </w:tr>
      <w:tr w:rsidR="00F16671" w:rsidRPr="00F16671" w:rsidTr="00BB4C50">
        <w:trPr>
          <w:trHeight w:val="23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Cardiac arrest. Basic measures of cardiopulmonary resuscitation. Hands-on practice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Đorđe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Veljović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3 classes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Advanced measures of cardiopulmonary resuscitation.</w:t>
            </w:r>
          </w:p>
          <w:p w:rsidR="00F16671" w:rsidRPr="00F16671" w:rsidRDefault="00F16671" w:rsidP="0099023E">
            <w:pPr>
              <w:pStyle w:val="ListParagraph"/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Sanja Ma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rić, associate professor   </w:t>
            </w:r>
            <w:r w:rsidR="0099023E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3 class                                  </w:t>
            </w:r>
          </w:p>
        </w:tc>
      </w:tr>
      <w:tr w:rsidR="00F16671" w:rsidRPr="00F16671" w:rsidTr="00BB4C50">
        <w:trPr>
          <w:trHeight w:val="34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Parenteral drug administration. Observation and practical execution. Collection of biochemical analyses.</w:t>
            </w:r>
          </w:p>
          <w:p w:rsidR="00F16671" w:rsidRPr="00F16671" w:rsidRDefault="0058488F" w:rsidP="0058488F">
            <w:pPr>
              <w:ind w:left="360"/>
              <w:jc w:val="right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proofErr w:type="spellStart"/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Nataša</w:t>
            </w:r>
            <w:proofErr w:type="spellEnd"/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Radović</w:t>
            </w:r>
            <w:proofErr w:type="spellEnd"/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clinical associate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classes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Approach to the child and care of the child in the intensive care unit.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                                                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Vanja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Starović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3 classes</w:t>
            </w:r>
          </w:p>
        </w:tc>
      </w:tr>
      <w:tr w:rsidR="00F16671" w:rsidRPr="00F16671" w:rsidTr="00BB4C50">
        <w:trPr>
          <w:trHeight w:val="24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Patient care in the intensive care unit. Nutrition of patients.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                                             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Nataša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Radović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clinical associate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classes</w:t>
            </w:r>
          </w:p>
        </w:tc>
      </w:tr>
      <w:tr w:rsidR="00F16671" w:rsidRPr="00F16671" w:rsidTr="00BB4C50">
        <w:trPr>
          <w:trHeight w:val="196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Approach to a traumatized patient. Wound dressing. Care of the traumatized patients.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Đorđe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Veljović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3 classes</w:t>
            </w:r>
          </w:p>
        </w:tc>
      </w:tr>
      <w:tr w:rsidR="00F16671" w:rsidRPr="00F16671" w:rsidTr="00BB4C50">
        <w:trPr>
          <w:trHeight w:val="24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57008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Care of the burnt patient.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                                             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Nataša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Radović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clinical associate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classes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58488F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Measurement of blood pressure. ECG. Hands-on practice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Nataša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Radović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clinical associate</w:t>
            </w:r>
            <w:r w:rsidR="0058488F"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classes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58488F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Approach to an intoxicated patient.</w:t>
            </w:r>
          </w:p>
          <w:p w:rsidR="00F16671" w:rsidRPr="00F16671" w:rsidRDefault="00F16671" w:rsidP="0058488F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 xml:space="preserve">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Vanja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Starović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assistant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3 classes</w:t>
            </w:r>
          </w:p>
        </w:tc>
      </w:tr>
      <w:tr w:rsidR="00F16671" w:rsidRPr="00F16671" w:rsidTr="00BB4C50">
        <w:trPr>
          <w:trHeight w:val="380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8488F">
              <w:rPr>
                <w:rFonts w:ascii="Arial Narrow" w:hAnsi="Arial Narrow" w:cs="Times New Roman"/>
                <w:sz w:val="20"/>
                <w:szCs w:val="20"/>
              </w:rPr>
              <w:t>Nursing procedures in the intensive care unit. Hands-on practice.</w:t>
            </w:r>
          </w:p>
          <w:p w:rsidR="00F16671" w:rsidRPr="00F16671" w:rsidRDefault="00F16671" w:rsidP="0058488F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Nataša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Radović</w:t>
            </w:r>
            <w:proofErr w:type="spellEnd"/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  <w:t>, clinical associate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="0058488F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classes</w:t>
            </w:r>
          </w:p>
        </w:tc>
      </w:tr>
      <w:tr w:rsidR="0058488F" w:rsidRPr="00F16671" w:rsidTr="00394F5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88F" w:rsidRPr="005E3FE1" w:rsidRDefault="0058488F" w:rsidP="0058488F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Compulsory literature</w:t>
            </w:r>
          </w:p>
        </w:tc>
      </w:tr>
      <w:tr w:rsidR="0058488F" w:rsidRPr="00F16671" w:rsidTr="00394F59">
        <w:tc>
          <w:tcPr>
            <w:tcW w:w="2512" w:type="dxa"/>
            <w:gridSpan w:val="4"/>
            <w:shd w:val="clear" w:color="auto" w:fill="D9D9D9" w:themeFill="background1" w:themeFillShade="D9"/>
          </w:tcPr>
          <w:p w:rsidR="0058488F" w:rsidRPr="005E3FE1" w:rsidRDefault="0058488F" w:rsidP="0058488F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</w:tcPr>
          <w:p w:rsidR="0058488F" w:rsidRPr="005E3FE1" w:rsidRDefault="0058488F" w:rsidP="0058488F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:rsidR="0058488F" w:rsidRPr="005E3FE1" w:rsidRDefault="0058488F" w:rsidP="0058488F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:rsidR="0058488F" w:rsidRPr="005E3FE1" w:rsidRDefault="0058488F" w:rsidP="0058488F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Pages (from-to)</w:t>
            </w:r>
          </w:p>
        </w:tc>
      </w:tr>
      <w:tr w:rsidR="0058488F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58488F" w:rsidRDefault="0058488F" w:rsidP="0058488F">
            <w:pPr>
              <w:rPr>
                <w:rFonts w:ascii="Arial Narrow" w:hAnsi="Arial Narrow"/>
                <w:sz w:val="20"/>
                <w:szCs w:val="20"/>
              </w:rPr>
            </w:pPr>
          </w:p>
          <w:p w:rsidR="00B72E67" w:rsidRPr="00B8424C" w:rsidRDefault="00B72E67" w:rsidP="005848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Webb L.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8488F" w:rsidRDefault="0058488F" w:rsidP="0058488F">
            <w:pPr>
              <w:spacing w:after="120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</w:p>
          <w:p w:rsidR="00B72E67" w:rsidRPr="00B72E67" w:rsidRDefault="00B72E67" w:rsidP="00B72E67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2E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Nursing: Communication Skills in Practice</w:t>
            </w:r>
          </w:p>
          <w:p w:rsidR="00B72E67" w:rsidRPr="00F16671" w:rsidRDefault="00B72E67" w:rsidP="00B72E67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2E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(Prepare for Practice) 1st Edition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8488F" w:rsidRPr="00F16671" w:rsidRDefault="00B72E67" w:rsidP="0058488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2011.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488F" w:rsidRPr="00F16671" w:rsidRDefault="0058488F" w:rsidP="0058488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8488F" w:rsidRPr="00F16671" w:rsidTr="00BB4C5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Default="0058488F" w:rsidP="0058488F">
            <w:pPr>
              <w:rPr>
                <w:rFonts w:ascii="Arial Narrow" w:hAnsi="Arial Narrow"/>
                <w:sz w:val="20"/>
                <w:szCs w:val="20"/>
              </w:rPr>
            </w:pPr>
          </w:p>
          <w:p w:rsidR="00B72E67" w:rsidRPr="00B8424C" w:rsidRDefault="00B72E67" w:rsidP="0058488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8488F" w:rsidRPr="00F16671" w:rsidTr="00BB4C5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Default="0058488F" w:rsidP="0058488F">
            <w:pPr>
              <w:rPr>
                <w:rFonts w:ascii="Arial Narrow" w:hAnsi="Arial Narrow"/>
                <w:sz w:val="20"/>
                <w:szCs w:val="20"/>
              </w:rPr>
            </w:pPr>
          </w:p>
          <w:p w:rsidR="00B72E67" w:rsidRPr="00B8424C" w:rsidRDefault="00B72E67" w:rsidP="005848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spacing w:after="120"/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88F" w:rsidRPr="00F16671" w:rsidRDefault="0058488F" w:rsidP="0058488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8488F" w:rsidRPr="00F16671" w:rsidTr="00BB4C50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58488F" w:rsidRPr="005E3FE1" w:rsidRDefault="00B8424C" w:rsidP="00B8424C">
            <w:pPr>
              <w:jc w:val="center"/>
              <w:rPr>
                <w:rFonts w:ascii="Arial Narrow" w:hAnsi="Arial Narrow" w:cs="Times New Roman"/>
                <w:b/>
              </w:rPr>
            </w:pPr>
            <w:r w:rsidRPr="005E3FE1">
              <w:rPr>
                <w:rFonts w:ascii="Arial Narrow" w:hAnsi="Arial Narrow" w:cs="Times New Roman"/>
                <w:b/>
              </w:rPr>
              <w:t>Additional literature</w:t>
            </w:r>
          </w:p>
        </w:tc>
      </w:tr>
      <w:tr w:rsidR="00B8424C" w:rsidRPr="00F16671" w:rsidTr="00767619">
        <w:tc>
          <w:tcPr>
            <w:tcW w:w="2512" w:type="dxa"/>
            <w:gridSpan w:val="4"/>
            <w:shd w:val="clear" w:color="auto" w:fill="D9D9D9" w:themeFill="background1" w:themeFillShade="D9"/>
          </w:tcPr>
          <w:p w:rsidR="00B8424C" w:rsidRPr="005E3FE1" w:rsidRDefault="00B8424C" w:rsidP="00B8424C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lastRenderedPageBreak/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</w:tcPr>
          <w:p w:rsidR="00B8424C" w:rsidRPr="005E3FE1" w:rsidRDefault="00B8424C" w:rsidP="00B8424C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:rsidR="00B8424C" w:rsidRPr="005E3FE1" w:rsidRDefault="00B8424C" w:rsidP="00B8424C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</w:tcPr>
          <w:p w:rsidR="00B8424C" w:rsidRPr="005E3FE1" w:rsidRDefault="00B8424C" w:rsidP="00B8424C">
            <w:pPr>
              <w:jc w:val="center"/>
              <w:rPr>
                <w:rFonts w:ascii="Arial Narrow" w:hAnsi="Arial Narrow"/>
                <w:b/>
              </w:rPr>
            </w:pPr>
            <w:r w:rsidRPr="005E3FE1">
              <w:rPr>
                <w:rFonts w:ascii="Arial Narrow" w:hAnsi="Arial Narrow"/>
                <w:b/>
              </w:rPr>
              <w:t>Pages (from-to)</w:t>
            </w:r>
          </w:p>
        </w:tc>
      </w:tr>
      <w:tr w:rsidR="0058488F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58488F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8488F" w:rsidRPr="005E3FE1" w:rsidRDefault="0058488F" w:rsidP="0058488F">
            <w:pPr>
              <w:rPr>
                <w:rFonts w:ascii="Arial Narrow" w:hAnsi="Arial Narrow" w:cs="Times New Roman"/>
                <w:lang w:val="sr-Cyrl-BA"/>
              </w:rPr>
            </w:pPr>
          </w:p>
        </w:tc>
      </w:tr>
      <w:tr w:rsidR="00B8424C" w:rsidRPr="00F16671" w:rsidTr="00BB4C50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8424C" w:rsidRPr="005E3FE1" w:rsidRDefault="00B8424C" w:rsidP="00B8424C">
            <w:pPr>
              <w:rPr>
                <w:rFonts w:ascii="Arial Narrow" w:hAnsi="Arial Narrow" w:cs="Times New Roman"/>
                <w:b/>
                <w:lang w:val="sr-Cyrl-BA"/>
              </w:rPr>
            </w:pPr>
            <w:r w:rsidRPr="005E3FE1">
              <w:rPr>
                <w:rFonts w:ascii="Arial Narrow" w:hAnsi="Arial Narrow" w:cs="Times New Roman"/>
                <w:b/>
              </w:rPr>
              <w:t>Student responsibilities</w:t>
            </w:r>
            <w:r w:rsidRPr="005E3FE1">
              <w:rPr>
                <w:rFonts w:ascii="Arial Narrow" w:hAnsi="Arial Narrow" w:cs="Times New Roman"/>
                <w:b/>
                <w:lang w:val="sr-Cyrl-BA"/>
              </w:rPr>
              <w:t xml:space="preserve">, </w:t>
            </w:r>
            <w:r w:rsidRPr="005E3FE1">
              <w:rPr>
                <w:rFonts w:ascii="Arial Narrow" w:hAnsi="Arial Narrow" w:cs="Times New Roman"/>
                <w:b/>
              </w:rPr>
              <w:t>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B8424C" w:rsidRPr="005E3FE1" w:rsidRDefault="00B8424C" w:rsidP="00B8424C">
            <w:pPr>
              <w:jc w:val="center"/>
              <w:rPr>
                <w:rFonts w:ascii="Arial Narrow" w:hAnsi="Arial Narrow" w:cs="Times New Roman"/>
                <w:b/>
                <w:lang w:val="sr-Cyrl-BA"/>
              </w:rPr>
            </w:pPr>
            <w:r w:rsidRPr="005E3FE1">
              <w:rPr>
                <w:rFonts w:ascii="Arial Narrow" w:hAnsi="Arial Narrow" w:cs="Times New Roman"/>
                <w:b/>
              </w:rPr>
              <w:t>Grading policy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B8424C" w:rsidRPr="005E3FE1" w:rsidRDefault="00B8424C" w:rsidP="00B8424C">
            <w:pPr>
              <w:rPr>
                <w:rFonts w:ascii="Arial Narrow" w:hAnsi="Arial Narrow" w:cs="Times New Roman"/>
                <w:b/>
              </w:rPr>
            </w:pPr>
            <w:r w:rsidRPr="005E3FE1">
              <w:rPr>
                <w:rFonts w:ascii="Arial Narrow" w:hAnsi="Arial Narrow" w:cs="Times New Roman"/>
                <w:b/>
              </w:rPr>
              <w:t>Points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B8424C" w:rsidRPr="005E3FE1" w:rsidRDefault="00B8424C" w:rsidP="00B8424C">
            <w:pPr>
              <w:rPr>
                <w:rFonts w:ascii="Arial Narrow" w:hAnsi="Arial Narrow" w:cs="Times New Roman"/>
                <w:b/>
              </w:rPr>
            </w:pPr>
            <w:r w:rsidRPr="005E3FE1">
              <w:rPr>
                <w:rFonts w:ascii="Arial Narrow" w:hAnsi="Arial Narrow" w:cs="Times New Roman"/>
                <w:b/>
              </w:rPr>
              <w:t>Percentage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8424C" w:rsidRPr="00B8424C" w:rsidRDefault="00B8424C" w:rsidP="00B8424C">
            <w:pPr>
              <w:spacing w:line="276" w:lineRule="auto"/>
              <w:rPr>
                <w:rFonts w:ascii="Arial Narrow" w:hAnsi="Arial Narrow" w:cs="Times New Roman"/>
                <w:lang w:val="sr-Cyrl-BA"/>
              </w:rPr>
            </w:pPr>
            <w:r w:rsidRPr="00B8424C">
              <w:rPr>
                <w:rFonts w:ascii="Arial Narrow" w:hAnsi="Arial Narrow" w:cs="Times New Roman"/>
              </w:rPr>
              <w:t>Pre-exam activities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8424C" w:rsidRPr="00B8424C" w:rsidRDefault="00B8424C" w:rsidP="00B8424C">
            <w:pPr>
              <w:spacing w:line="276" w:lineRule="auto"/>
              <w:jc w:val="right"/>
              <w:rPr>
                <w:rFonts w:ascii="Arial Narrow" w:hAnsi="Arial Narrow" w:cs="Times New Roman"/>
                <w:lang w:val="sr-Cyrl-BA"/>
              </w:rPr>
            </w:pPr>
            <w:r w:rsidRPr="00B8424C">
              <w:rPr>
                <w:rFonts w:ascii="Arial Narrow" w:hAnsi="Arial Narrow" w:cs="Times New Roman"/>
              </w:rPr>
              <w:t>lecture</w:t>
            </w:r>
            <w:r w:rsidRPr="00B8424C">
              <w:rPr>
                <w:rFonts w:ascii="Arial Narrow" w:hAnsi="Arial Narrow" w:cs="Times New Roman"/>
                <w:lang w:val="sr-Cyrl-BA"/>
              </w:rPr>
              <w:t>/</w:t>
            </w:r>
            <w:r w:rsidRPr="00B8424C">
              <w:rPr>
                <w:rFonts w:ascii="Arial Narrow" w:hAnsi="Arial Narrow" w:cs="Times New Roman"/>
              </w:rPr>
              <w:t>exercise attendance</w:t>
            </w:r>
          </w:p>
        </w:tc>
        <w:tc>
          <w:tcPr>
            <w:tcW w:w="900" w:type="dxa"/>
            <w:gridSpan w:val="3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5%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8424C" w:rsidRPr="00B8424C" w:rsidRDefault="00B8424C" w:rsidP="00B8424C">
            <w:pPr>
              <w:spacing w:line="276" w:lineRule="auto"/>
              <w:jc w:val="right"/>
              <w:rPr>
                <w:rFonts w:ascii="Arial Narrow" w:hAnsi="Arial Narrow" w:cs="Times New Roman"/>
                <w:lang w:val="sr-Cyrl-BA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seminar paper</w:t>
            </w:r>
          </w:p>
        </w:tc>
        <w:tc>
          <w:tcPr>
            <w:tcW w:w="900" w:type="dxa"/>
            <w:gridSpan w:val="3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10%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8424C" w:rsidRPr="00B8424C" w:rsidRDefault="00B8424C" w:rsidP="00B8424C">
            <w:pPr>
              <w:spacing w:line="276" w:lineRule="auto"/>
              <w:jc w:val="right"/>
              <w:rPr>
                <w:rFonts w:ascii="Arial Narrow" w:hAnsi="Arial Narrow" w:cs="Times New Roman"/>
              </w:rPr>
            </w:pPr>
            <w:r w:rsidRPr="00B8424C">
              <w:rPr>
                <w:rFonts w:ascii="Arial Narrow" w:hAnsi="Arial Narrow" w:cs="Times New Roman"/>
              </w:rPr>
              <w:t>colloquium</w:t>
            </w:r>
          </w:p>
        </w:tc>
        <w:tc>
          <w:tcPr>
            <w:tcW w:w="900" w:type="dxa"/>
            <w:gridSpan w:val="3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10%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8424C" w:rsidRPr="00B8424C" w:rsidRDefault="00B8424C" w:rsidP="00B8424C">
            <w:pPr>
              <w:spacing w:line="276" w:lineRule="auto"/>
              <w:jc w:val="right"/>
              <w:rPr>
                <w:rFonts w:ascii="Arial Narrow" w:hAnsi="Arial Narrow" w:cs="Times New Roman"/>
              </w:rPr>
            </w:pPr>
            <w:r w:rsidRPr="00B8424C">
              <w:rPr>
                <w:rFonts w:ascii="Arial Narrow" w:hAnsi="Arial Narrow" w:cs="Times New Roman"/>
              </w:rPr>
              <w:t>practical exam</w:t>
            </w:r>
          </w:p>
        </w:tc>
        <w:tc>
          <w:tcPr>
            <w:tcW w:w="900" w:type="dxa"/>
            <w:gridSpan w:val="3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25%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8424C" w:rsidRPr="00B8424C" w:rsidRDefault="00B8424C" w:rsidP="00B8424C">
            <w:pPr>
              <w:spacing w:line="276" w:lineRule="auto"/>
              <w:rPr>
                <w:rFonts w:ascii="Arial Narrow" w:hAnsi="Arial Narrow" w:cs="Times New Roman"/>
              </w:rPr>
            </w:pPr>
            <w:r w:rsidRPr="00B8424C">
              <w:rPr>
                <w:rFonts w:ascii="Arial Narrow" w:hAnsi="Arial Narrow" w:cs="Times New Roman"/>
              </w:rPr>
              <w:t>Final exam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8424C" w:rsidRPr="00B8424C" w:rsidRDefault="00B8424C" w:rsidP="00B8424C">
            <w:pPr>
              <w:spacing w:line="276" w:lineRule="auto"/>
              <w:jc w:val="right"/>
              <w:rPr>
                <w:rFonts w:ascii="Arial Narrow" w:hAnsi="Arial Narrow" w:cs="Times New Roman"/>
              </w:rPr>
            </w:pPr>
            <w:r w:rsidRPr="00B8424C">
              <w:rPr>
                <w:rFonts w:ascii="Arial Narrow" w:hAnsi="Arial Narrow" w:cs="Times New Roman"/>
              </w:rPr>
              <w:t>Final  test</w:t>
            </w:r>
          </w:p>
        </w:tc>
        <w:tc>
          <w:tcPr>
            <w:tcW w:w="900" w:type="dxa"/>
            <w:gridSpan w:val="3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Latn-CS"/>
              </w:rPr>
            </w:pPr>
            <w:r w:rsidRPr="00B8424C">
              <w:rPr>
                <w:rFonts w:ascii="Arial Narrow" w:hAnsi="Arial Narrow" w:cs="Times New Roman"/>
                <w:lang w:val="sr-Latn-CS"/>
              </w:rPr>
              <w:t>50%</w:t>
            </w:r>
          </w:p>
        </w:tc>
      </w:tr>
      <w:tr w:rsidR="00B8424C" w:rsidRPr="00F16671" w:rsidTr="00BB4C50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424C" w:rsidRPr="00F16671" w:rsidRDefault="00B8424C" w:rsidP="00B8424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B8424C" w:rsidRPr="00B8424C" w:rsidRDefault="00B8424C" w:rsidP="00B8424C">
            <w:pPr>
              <w:spacing w:line="276" w:lineRule="auto"/>
              <w:rPr>
                <w:rFonts w:ascii="Arial Narrow" w:hAnsi="Arial Narrow" w:cs="Times New Roman"/>
              </w:rPr>
            </w:pPr>
            <w:r w:rsidRPr="00B8424C">
              <w:rPr>
                <w:rFonts w:ascii="Arial Narrow" w:hAnsi="Arial Narrow" w:cs="Times New Roman"/>
              </w:rPr>
              <w:t>TOTAL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Cyrl-BA"/>
              </w:rPr>
            </w:pPr>
            <w:r w:rsidRPr="00B8424C">
              <w:rPr>
                <w:rFonts w:ascii="Arial Narrow" w:hAnsi="Arial Narrow" w:cs="Times New Roman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B8424C" w:rsidRPr="00B8424C" w:rsidRDefault="00B8424C" w:rsidP="00B8424C">
            <w:pPr>
              <w:rPr>
                <w:rFonts w:ascii="Arial Narrow" w:hAnsi="Arial Narrow" w:cs="Times New Roman"/>
                <w:lang w:val="sr-Cyrl-BA"/>
              </w:rPr>
            </w:pPr>
            <w:r w:rsidRPr="00B8424C">
              <w:rPr>
                <w:rFonts w:ascii="Arial Narrow" w:hAnsi="Arial Narrow" w:cs="Times New Roman"/>
                <w:lang w:val="sr-Cyrl-BA"/>
              </w:rPr>
              <w:t>100 %</w:t>
            </w:r>
          </w:p>
        </w:tc>
      </w:tr>
      <w:tr w:rsidR="0058488F" w:rsidRPr="00F16671" w:rsidTr="00BB4C50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8488F" w:rsidRPr="00B8424C" w:rsidRDefault="00B8424C" w:rsidP="0058488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:rsidR="0058488F" w:rsidRDefault="0058488F" w:rsidP="0058488F">
            <w:pPr>
              <w:rPr>
                <w:rFonts w:ascii="Arial Narrow" w:hAnsi="Arial Narrow" w:cs="Times New Roman"/>
                <w:sz w:val="24"/>
                <w:szCs w:val="24"/>
                <w:lang w:val="sr-Cyrl-BA"/>
              </w:rPr>
            </w:pPr>
          </w:p>
          <w:p w:rsidR="00B72E67" w:rsidRPr="00B72E67" w:rsidRDefault="00B72E67" w:rsidP="005848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December 2024.</w:t>
            </w:r>
          </w:p>
        </w:tc>
      </w:tr>
    </w:tbl>
    <w:p w:rsidR="00F16671" w:rsidRPr="00F16671" w:rsidRDefault="00F16671" w:rsidP="00F16671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F16671" w:rsidRPr="00F16671" w:rsidRDefault="00F16671" w:rsidP="00F16671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F16671">
        <w:rPr>
          <w:rStyle w:val="FootnoteReference"/>
        </w:rPr>
        <w:footnoteRef/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F16671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F16671">
        <w:rPr>
          <w:rFonts w:ascii="Arial Narrow" w:hAnsi="Arial Narrow" w:cs="Times New Roman"/>
          <w:sz w:val="16"/>
          <w:szCs w:val="16"/>
        </w:rPr>
        <w:t>се рачуна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F16671">
        <w:rPr>
          <w:rFonts w:ascii="Arial Narrow" w:hAnsi="Arial Narrow" w:cs="Times New Roman"/>
          <w:sz w:val="16"/>
          <w:szCs w:val="16"/>
        </w:rPr>
        <w:t>:</w:t>
      </w:r>
    </w:p>
    <w:p w:rsidR="00F16671" w:rsidRPr="00F16671" w:rsidRDefault="00F16671" w:rsidP="00F1667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F16671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F16671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F16671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F16671" w:rsidRPr="00BB3616" w:rsidRDefault="00F16671" w:rsidP="00F16671">
      <w:pPr>
        <w:rPr>
          <w:rFonts w:ascii="Arial Narrow" w:hAnsi="Arial Narrow" w:cs="Times New Roman"/>
          <w:sz w:val="18"/>
          <w:szCs w:val="20"/>
          <w:lang w:val="sr-Cyrl-BA"/>
        </w:rPr>
      </w:pPr>
      <w:r w:rsidRPr="00F16671"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  <w:p w:rsidR="00B36B65" w:rsidRPr="00F16671" w:rsidRDefault="00B36B65" w:rsidP="00F16671"/>
    <w:sectPr w:rsidR="00B36B65" w:rsidRPr="00F16671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6C" w:rsidRDefault="005F496C" w:rsidP="00662C2A">
      <w:pPr>
        <w:spacing w:after="0" w:line="240" w:lineRule="auto"/>
      </w:pPr>
      <w:r>
        <w:separator/>
      </w:r>
    </w:p>
  </w:endnote>
  <w:endnote w:type="continuationSeparator" w:id="0">
    <w:p w:rsidR="005F496C" w:rsidRDefault="005F496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6C" w:rsidRDefault="005F496C" w:rsidP="00662C2A">
      <w:pPr>
        <w:spacing w:after="0" w:line="240" w:lineRule="auto"/>
      </w:pPr>
      <w:r>
        <w:separator/>
      </w:r>
    </w:p>
  </w:footnote>
  <w:footnote w:type="continuationSeparator" w:id="0">
    <w:p w:rsidR="005F496C" w:rsidRDefault="005F496C" w:rsidP="00662C2A">
      <w:pPr>
        <w:spacing w:after="0" w:line="240" w:lineRule="auto"/>
      </w:pPr>
      <w:r>
        <w:continuationSeparator/>
      </w:r>
    </w:p>
  </w:footnote>
  <w:footnote w:id="1">
    <w:p w:rsidR="00415E49" w:rsidRDefault="00415E49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415E49" w:rsidRDefault="00415E49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 xml:space="preserve">total workload in </w:t>
      </w:r>
      <w:proofErr w:type="spellStart"/>
      <w:r>
        <w:rPr>
          <w:rFonts w:ascii="Arial Narrow" w:hAnsi="Arial Narrow"/>
          <w:sz w:val="16"/>
          <w:szCs w:val="16"/>
        </w:rPr>
        <w:t>semesterfor</w:t>
      </w:r>
      <w:proofErr w:type="spellEnd"/>
      <w:r>
        <w:rPr>
          <w:rFonts w:ascii="Arial Narrow" w:hAnsi="Arial Narrow"/>
          <w:sz w:val="16"/>
          <w:szCs w:val="16"/>
        </w:rPr>
        <w:t xml:space="preserve">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proofErr w:type="spellStart"/>
      <w:r>
        <w:rPr>
          <w:rFonts w:ascii="Arial Narrow" w:hAnsi="Arial Narrow"/>
          <w:sz w:val="16"/>
          <w:szCs w:val="16"/>
        </w:rPr>
        <w:t>Ein</w:t>
      </w:r>
      <w:proofErr w:type="spellEnd"/>
      <w:r>
        <w:rPr>
          <w:rFonts w:ascii="Arial Narrow" w:hAnsi="Arial Narrow"/>
          <w:sz w:val="16"/>
          <w:szCs w:val="16"/>
        </w:rPr>
        <w:t xml:space="preserve">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proofErr w:type="spellStart"/>
      <w:r>
        <w:rPr>
          <w:rFonts w:ascii="Arial Narrow" w:hAnsi="Arial Narrow"/>
          <w:sz w:val="16"/>
          <w:szCs w:val="16"/>
        </w:rPr>
        <w:t>Ein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semesterfor</w:t>
      </w:r>
      <w:proofErr w:type="spellEnd"/>
      <w:r>
        <w:rPr>
          <w:rFonts w:ascii="Arial Narrow" w:hAnsi="Arial Narrow"/>
          <w:sz w:val="16"/>
          <w:szCs w:val="16"/>
        </w:rPr>
        <w:t xml:space="preserve">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415E49" w:rsidRDefault="00415E49" w:rsidP="00540112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proofErr w:type="gramStart"/>
      <w:r>
        <w:rPr>
          <w:rFonts w:ascii="Arial Narrow" w:hAnsi="Arial Narrow"/>
          <w:sz w:val="16"/>
          <w:szCs w:val="16"/>
        </w:rPr>
        <w:t>for</w:t>
      </w:r>
      <w:proofErr w:type="gramEnd"/>
      <w:r>
        <w:rPr>
          <w:rFonts w:ascii="Arial Narrow" w:hAnsi="Arial Narrow"/>
          <w:sz w:val="16"/>
          <w:szCs w:val="16"/>
        </w:rPr>
        <w:t xml:space="preserve"> the study programs  going through the </w:t>
      </w:r>
      <w:proofErr w:type="spellStart"/>
      <w:r>
        <w:rPr>
          <w:rFonts w:ascii="Arial Narrow" w:hAnsi="Arial Narrow"/>
          <w:sz w:val="16"/>
          <w:szCs w:val="16"/>
        </w:rPr>
        <w:t>licencing</w:t>
      </w:r>
      <w:proofErr w:type="spellEnd"/>
      <w:r>
        <w:rPr>
          <w:rFonts w:ascii="Arial Narrow" w:hAnsi="Arial Narrow"/>
          <w:sz w:val="16"/>
          <w:szCs w:val="16"/>
        </w:rPr>
        <w:t xml:space="preserve"> process, it is necessary to use form content and its explanation.</w:t>
      </w:r>
    </w:p>
    <w:p w:rsidR="00415E49" w:rsidRPr="00DA36D9" w:rsidRDefault="00415E49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677"/>
    <w:multiLevelType w:val="hybridMultilevel"/>
    <w:tmpl w:val="1B36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5240C"/>
    <w:multiLevelType w:val="hybridMultilevel"/>
    <w:tmpl w:val="58A62F0A"/>
    <w:lvl w:ilvl="0" w:tplc="0E983E3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E63B8"/>
    <w:multiLevelType w:val="hybridMultilevel"/>
    <w:tmpl w:val="A1F84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2F0098"/>
    <w:multiLevelType w:val="hybridMultilevel"/>
    <w:tmpl w:val="17D23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35532"/>
    <w:multiLevelType w:val="hybridMultilevel"/>
    <w:tmpl w:val="568A7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4B5118"/>
    <w:multiLevelType w:val="hybridMultilevel"/>
    <w:tmpl w:val="2700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2348EA"/>
    <w:multiLevelType w:val="hybridMultilevel"/>
    <w:tmpl w:val="4FB409B8"/>
    <w:lvl w:ilvl="0" w:tplc="598A5A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8"/>
  </w:num>
  <w:num w:numId="3">
    <w:abstractNumId w:val="33"/>
  </w:num>
  <w:num w:numId="4">
    <w:abstractNumId w:val="31"/>
  </w:num>
  <w:num w:numId="5">
    <w:abstractNumId w:val="24"/>
  </w:num>
  <w:num w:numId="6">
    <w:abstractNumId w:val="35"/>
  </w:num>
  <w:num w:numId="7">
    <w:abstractNumId w:val="18"/>
  </w:num>
  <w:num w:numId="8">
    <w:abstractNumId w:val="13"/>
  </w:num>
  <w:num w:numId="9">
    <w:abstractNumId w:val="0"/>
  </w:num>
  <w:num w:numId="10">
    <w:abstractNumId w:val="32"/>
  </w:num>
  <w:num w:numId="11">
    <w:abstractNumId w:val="15"/>
  </w:num>
  <w:num w:numId="12">
    <w:abstractNumId w:val="37"/>
  </w:num>
  <w:num w:numId="13">
    <w:abstractNumId w:val="14"/>
  </w:num>
  <w:num w:numId="14">
    <w:abstractNumId w:val="17"/>
  </w:num>
  <w:num w:numId="15">
    <w:abstractNumId w:val="36"/>
  </w:num>
  <w:num w:numId="16">
    <w:abstractNumId w:val="42"/>
  </w:num>
  <w:num w:numId="17">
    <w:abstractNumId w:val="5"/>
  </w:num>
  <w:num w:numId="18">
    <w:abstractNumId w:val="29"/>
  </w:num>
  <w:num w:numId="19">
    <w:abstractNumId w:val="25"/>
  </w:num>
  <w:num w:numId="20">
    <w:abstractNumId w:val="21"/>
  </w:num>
  <w:num w:numId="21">
    <w:abstractNumId w:val="4"/>
  </w:num>
  <w:num w:numId="22">
    <w:abstractNumId w:val="39"/>
  </w:num>
  <w:num w:numId="23">
    <w:abstractNumId w:val="38"/>
  </w:num>
  <w:num w:numId="24">
    <w:abstractNumId w:val="7"/>
  </w:num>
  <w:num w:numId="25">
    <w:abstractNumId w:val="6"/>
  </w:num>
  <w:num w:numId="26">
    <w:abstractNumId w:val="12"/>
  </w:num>
  <w:num w:numId="27">
    <w:abstractNumId w:val="11"/>
  </w:num>
  <w:num w:numId="28">
    <w:abstractNumId w:val="10"/>
  </w:num>
  <w:num w:numId="29">
    <w:abstractNumId w:val="20"/>
  </w:num>
  <w:num w:numId="30">
    <w:abstractNumId w:val="30"/>
  </w:num>
  <w:num w:numId="31">
    <w:abstractNumId w:val="2"/>
  </w:num>
  <w:num w:numId="32">
    <w:abstractNumId w:val="1"/>
  </w:num>
  <w:num w:numId="33">
    <w:abstractNumId w:val="27"/>
  </w:num>
  <w:num w:numId="34">
    <w:abstractNumId w:val="16"/>
  </w:num>
  <w:num w:numId="35">
    <w:abstractNumId w:val="34"/>
  </w:num>
  <w:num w:numId="36">
    <w:abstractNumId w:val="9"/>
  </w:num>
  <w:num w:numId="37">
    <w:abstractNumId w:val="19"/>
  </w:num>
  <w:num w:numId="38">
    <w:abstractNumId w:val="26"/>
  </w:num>
  <w:num w:numId="39">
    <w:abstractNumId w:val="3"/>
  </w:num>
  <w:num w:numId="40">
    <w:abstractNumId w:val="41"/>
  </w:num>
  <w:num w:numId="41">
    <w:abstractNumId w:val="22"/>
  </w:num>
  <w:num w:numId="42">
    <w:abstractNumId w:val="28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40CF"/>
    <w:rsid w:val="001274EB"/>
    <w:rsid w:val="00142472"/>
    <w:rsid w:val="001543F3"/>
    <w:rsid w:val="00191E6E"/>
    <w:rsid w:val="001A6D3D"/>
    <w:rsid w:val="001B6A8D"/>
    <w:rsid w:val="001D19B1"/>
    <w:rsid w:val="001E27BB"/>
    <w:rsid w:val="00244C73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3ED3"/>
    <w:rsid w:val="003A52B9"/>
    <w:rsid w:val="003B01FA"/>
    <w:rsid w:val="003B1A86"/>
    <w:rsid w:val="003B5A99"/>
    <w:rsid w:val="00405A21"/>
    <w:rsid w:val="00406369"/>
    <w:rsid w:val="00412CA7"/>
    <w:rsid w:val="004141FB"/>
    <w:rsid w:val="00415E49"/>
    <w:rsid w:val="0041635B"/>
    <w:rsid w:val="00421F85"/>
    <w:rsid w:val="0043206D"/>
    <w:rsid w:val="00446201"/>
    <w:rsid w:val="0046565E"/>
    <w:rsid w:val="004866A1"/>
    <w:rsid w:val="004C23C6"/>
    <w:rsid w:val="004C736E"/>
    <w:rsid w:val="00516918"/>
    <w:rsid w:val="00520978"/>
    <w:rsid w:val="0052714E"/>
    <w:rsid w:val="00545329"/>
    <w:rsid w:val="00550AD9"/>
    <w:rsid w:val="00564658"/>
    <w:rsid w:val="00574764"/>
    <w:rsid w:val="00580D74"/>
    <w:rsid w:val="00581BDB"/>
    <w:rsid w:val="00583186"/>
    <w:rsid w:val="0058488F"/>
    <w:rsid w:val="00592CFD"/>
    <w:rsid w:val="005A462E"/>
    <w:rsid w:val="005A61DB"/>
    <w:rsid w:val="005B5014"/>
    <w:rsid w:val="005C49B1"/>
    <w:rsid w:val="005E3FE1"/>
    <w:rsid w:val="005F496C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60D25"/>
    <w:rsid w:val="007A2356"/>
    <w:rsid w:val="007A49B1"/>
    <w:rsid w:val="007A7335"/>
    <w:rsid w:val="007D4D9B"/>
    <w:rsid w:val="007E3BE3"/>
    <w:rsid w:val="007E4527"/>
    <w:rsid w:val="00817290"/>
    <w:rsid w:val="008312BE"/>
    <w:rsid w:val="00834BB9"/>
    <w:rsid w:val="00843C8A"/>
    <w:rsid w:val="008A5AAE"/>
    <w:rsid w:val="008C2294"/>
    <w:rsid w:val="008D5263"/>
    <w:rsid w:val="008E6F9C"/>
    <w:rsid w:val="008F54FF"/>
    <w:rsid w:val="00926EB1"/>
    <w:rsid w:val="00953D0B"/>
    <w:rsid w:val="00953E9E"/>
    <w:rsid w:val="00961BF9"/>
    <w:rsid w:val="0096361D"/>
    <w:rsid w:val="00964A76"/>
    <w:rsid w:val="0099023E"/>
    <w:rsid w:val="009A4279"/>
    <w:rsid w:val="009C12A9"/>
    <w:rsid w:val="009C6099"/>
    <w:rsid w:val="009C6145"/>
    <w:rsid w:val="00A05D78"/>
    <w:rsid w:val="00A05E6A"/>
    <w:rsid w:val="00A255BB"/>
    <w:rsid w:val="00A33B55"/>
    <w:rsid w:val="00A45AB1"/>
    <w:rsid w:val="00A62FD1"/>
    <w:rsid w:val="00A6669B"/>
    <w:rsid w:val="00A74340"/>
    <w:rsid w:val="00A74EA1"/>
    <w:rsid w:val="00A8544E"/>
    <w:rsid w:val="00A96387"/>
    <w:rsid w:val="00AB0DC9"/>
    <w:rsid w:val="00AB7425"/>
    <w:rsid w:val="00AC1498"/>
    <w:rsid w:val="00AD6782"/>
    <w:rsid w:val="00AF6F4F"/>
    <w:rsid w:val="00B27FCB"/>
    <w:rsid w:val="00B36B65"/>
    <w:rsid w:val="00B41027"/>
    <w:rsid w:val="00B54F4D"/>
    <w:rsid w:val="00B72BE6"/>
    <w:rsid w:val="00B72E67"/>
    <w:rsid w:val="00B732CF"/>
    <w:rsid w:val="00B73D94"/>
    <w:rsid w:val="00B8424C"/>
    <w:rsid w:val="00B91E28"/>
    <w:rsid w:val="00B93FA8"/>
    <w:rsid w:val="00B94753"/>
    <w:rsid w:val="00BA55AE"/>
    <w:rsid w:val="00BB3616"/>
    <w:rsid w:val="00BD32B2"/>
    <w:rsid w:val="00C36E2B"/>
    <w:rsid w:val="00C3715F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17B05"/>
    <w:rsid w:val="00D3065D"/>
    <w:rsid w:val="00D4285C"/>
    <w:rsid w:val="00D751E3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B2468"/>
    <w:rsid w:val="00ED59F8"/>
    <w:rsid w:val="00EE3D08"/>
    <w:rsid w:val="00EF0A0B"/>
    <w:rsid w:val="00F16671"/>
    <w:rsid w:val="00F4482E"/>
    <w:rsid w:val="00F57008"/>
    <w:rsid w:val="00F63E8C"/>
    <w:rsid w:val="00F656A6"/>
    <w:rsid w:val="00F75EA2"/>
    <w:rsid w:val="00F829D2"/>
    <w:rsid w:val="00FA41D0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FEA198-7F55-444D-A16F-C3F8E19C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0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6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7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6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3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84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8B67EE2-A8FB-4209-A8E1-A6B629F7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</cp:lastModifiedBy>
  <cp:revision>3</cp:revision>
  <cp:lastPrinted>2016-06-01T08:13:00Z</cp:lastPrinted>
  <dcterms:created xsi:type="dcterms:W3CDTF">2024-12-07T15:08:00Z</dcterms:created>
  <dcterms:modified xsi:type="dcterms:W3CDTF">2024-12-09T09:16:00Z</dcterms:modified>
</cp:coreProperties>
</file>