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6"/>
        <w:gridCol w:w="380"/>
        <w:gridCol w:w="470"/>
        <w:gridCol w:w="424"/>
        <w:gridCol w:w="852"/>
        <w:gridCol w:w="855"/>
        <w:gridCol w:w="421"/>
        <w:gridCol w:w="140"/>
        <w:gridCol w:w="1134"/>
        <w:gridCol w:w="976"/>
        <w:gridCol w:w="298"/>
        <w:gridCol w:w="1990"/>
      </w:tblGrid>
      <w:tr w:rsidR="003A21FE">
        <w:trPr>
          <w:trHeight w:val="460"/>
        </w:trPr>
        <w:tc>
          <w:tcPr>
            <w:tcW w:w="2048" w:type="dxa"/>
            <w:gridSpan w:val="3"/>
            <w:vMerge w:val="restart"/>
          </w:tcPr>
          <w:p w:rsidR="003A21FE" w:rsidRDefault="00D27542">
            <w:pPr>
              <w:pStyle w:val="TableParagraph"/>
              <w:ind w:left="1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32431" cy="73180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431" cy="73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</w:tcPr>
          <w:p w:rsidR="0051499D" w:rsidRPr="0051499D" w:rsidRDefault="0051499D" w:rsidP="0051499D">
            <w:pPr>
              <w:pStyle w:val="TableParagraph"/>
              <w:rPr>
                <w:rFonts w:ascii="Arial" w:hAnsi="Arial"/>
                <w:b/>
                <w:w w:val="80"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           </w:t>
            </w:r>
            <w:r w:rsidRPr="0051499D">
              <w:rPr>
                <w:rFonts w:ascii="Arial" w:hAnsi="Arial"/>
                <w:b/>
                <w:w w:val="80"/>
                <w:sz w:val="20"/>
              </w:rPr>
              <w:t>UNIVERSITY OF EAST SARAJEVO</w:t>
            </w:r>
          </w:p>
          <w:p w:rsidR="003A21FE" w:rsidRDefault="0051499D" w:rsidP="0051499D">
            <w:pPr>
              <w:pStyle w:val="TableParagraph"/>
              <w:spacing w:before="3" w:line="206" w:lineRule="exact"/>
              <w:ind w:left="990" w:right="979"/>
              <w:jc w:val="center"/>
              <w:rPr>
                <w:sz w:val="20"/>
              </w:rPr>
            </w:pPr>
            <w:r w:rsidRPr="0051499D">
              <w:rPr>
                <w:rFonts w:ascii="Arial" w:hAnsi="Arial"/>
                <w:b/>
                <w:w w:val="80"/>
                <w:sz w:val="20"/>
              </w:rPr>
              <w:t xml:space="preserve">Faculty of Medicine </w:t>
            </w:r>
            <w:proofErr w:type="spellStart"/>
            <w:r w:rsidRPr="0051499D">
              <w:rPr>
                <w:rFonts w:ascii="Arial" w:hAnsi="Arial"/>
                <w:b/>
                <w:w w:val="80"/>
                <w:sz w:val="20"/>
              </w:rPr>
              <w:t>Foča</w:t>
            </w:r>
            <w:proofErr w:type="spellEnd"/>
          </w:p>
        </w:tc>
        <w:tc>
          <w:tcPr>
            <w:tcW w:w="2288" w:type="dxa"/>
            <w:gridSpan w:val="2"/>
            <w:vMerge w:val="restart"/>
          </w:tcPr>
          <w:p w:rsidR="003A21FE" w:rsidRDefault="00D27542">
            <w:pPr>
              <w:pStyle w:val="TableParagraph"/>
              <w:ind w:left="56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81796" cy="737616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796" cy="737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21FE">
        <w:trPr>
          <w:trHeight w:val="355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3A21FE" w:rsidRDefault="003A21FE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gridSpan w:val="8"/>
            <w:shd w:val="clear" w:color="auto" w:fill="BEBEBE"/>
          </w:tcPr>
          <w:p w:rsidR="003A21FE" w:rsidRDefault="0051499D">
            <w:pPr>
              <w:pStyle w:val="TableParagraph"/>
              <w:spacing w:before="62"/>
              <w:ind w:left="990" w:right="979"/>
              <w:jc w:val="center"/>
              <w:rPr>
                <w:rFonts w:ascii="Arial" w:hAnsi="Arial"/>
                <w:b/>
                <w:i/>
                <w:sz w:val="20"/>
              </w:rPr>
            </w:pPr>
            <w:r w:rsidRPr="0051499D">
              <w:rPr>
                <w:rFonts w:ascii="Arial" w:hAnsi="Arial"/>
                <w:b/>
                <w:i/>
                <w:w w:val="80"/>
                <w:sz w:val="20"/>
              </w:rPr>
              <w:t>Study program: Nursing</w:t>
            </w:r>
            <w:r>
              <w:rPr>
                <w:rFonts w:ascii="Arial" w:hAnsi="Arial"/>
                <w:b/>
                <w:i/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3A21FE" w:rsidRDefault="003A21FE">
            <w:pPr>
              <w:rPr>
                <w:sz w:val="2"/>
                <w:szCs w:val="2"/>
              </w:rPr>
            </w:pPr>
          </w:p>
        </w:tc>
      </w:tr>
      <w:tr w:rsidR="003A21FE">
        <w:trPr>
          <w:trHeight w:val="334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3A21FE" w:rsidRDefault="003A21FE"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gridSpan w:val="4"/>
          </w:tcPr>
          <w:p w:rsidR="003A21FE" w:rsidRDefault="0051499D">
            <w:pPr>
              <w:pStyle w:val="TableParagraph"/>
              <w:spacing w:before="55"/>
              <w:ind w:left="715"/>
              <w:rPr>
                <w:sz w:val="20"/>
              </w:rPr>
            </w:pPr>
            <w:r w:rsidRPr="0051499D">
              <w:rPr>
                <w:w w:val="80"/>
                <w:sz w:val="20"/>
              </w:rPr>
              <w:t>I study cycle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671" w:type="dxa"/>
            <w:gridSpan w:val="4"/>
          </w:tcPr>
          <w:p w:rsidR="003A21FE" w:rsidRDefault="0051499D">
            <w:pPr>
              <w:pStyle w:val="TableParagraph"/>
              <w:spacing w:before="55"/>
              <w:ind w:left="703"/>
              <w:rPr>
                <w:sz w:val="20"/>
              </w:rPr>
            </w:pPr>
            <w:r w:rsidRPr="0051499D">
              <w:rPr>
                <w:w w:val="80"/>
                <w:sz w:val="20"/>
              </w:rPr>
              <w:t>III study year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3A21FE" w:rsidRDefault="003A21FE">
            <w:pPr>
              <w:rPr>
                <w:sz w:val="2"/>
                <w:szCs w:val="2"/>
              </w:rPr>
            </w:pPr>
          </w:p>
        </w:tc>
      </w:tr>
      <w:tr w:rsidR="003A21FE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3A21FE" w:rsidRDefault="0051499D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51499D">
              <w:rPr>
                <w:rFonts w:ascii="Arial" w:hAnsi="Arial"/>
                <w:b/>
                <w:w w:val="80"/>
                <w:sz w:val="20"/>
              </w:rPr>
              <w:t>Full subject title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560" w:type="dxa"/>
            <w:gridSpan w:val="10"/>
          </w:tcPr>
          <w:p w:rsidR="003A21FE" w:rsidRDefault="0051499D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 w:rsidRPr="0051499D">
              <w:rPr>
                <w:w w:val="80"/>
                <w:sz w:val="20"/>
              </w:rPr>
              <w:t>HEALTH CARE FOR PREGNANT WOMEN/POSTPARTUM AND GYNECOLOGY WITH OBSTETRICS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3A21FE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3A21FE" w:rsidRDefault="0051499D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Department</w:t>
            </w:r>
          </w:p>
        </w:tc>
        <w:tc>
          <w:tcPr>
            <w:tcW w:w="7560" w:type="dxa"/>
            <w:gridSpan w:val="10"/>
          </w:tcPr>
          <w:p w:rsidR="003A21FE" w:rsidRDefault="0051499D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 w:rsidRPr="0051499D">
              <w:rPr>
                <w:w w:val="80"/>
                <w:sz w:val="20"/>
              </w:rPr>
              <w:t xml:space="preserve">Department of Surgical Disciplines, Faculty of Medicine </w:t>
            </w:r>
            <w:proofErr w:type="spellStart"/>
            <w:r w:rsidRPr="0051499D">
              <w:rPr>
                <w:w w:val="80"/>
                <w:sz w:val="20"/>
              </w:rPr>
              <w:t>Foča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</w:p>
        </w:tc>
      </w:tr>
      <w:tr w:rsidR="003A21FE">
        <w:trPr>
          <w:trHeight w:val="450"/>
        </w:trPr>
        <w:tc>
          <w:tcPr>
            <w:tcW w:w="2942" w:type="dxa"/>
            <w:gridSpan w:val="5"/>
            <w:shd w:val="clear" w:color="auto" w:fill="D8D8D8"/>
          </w:tcPr>
          <w:p w:rsidR="003A21FE" w:rsidRDefault="0051499D">
            <w:pPr>
              <w:pStyle w:val="TableParagraph"/>
              <w:spacing w:before="110"/>
              <w:ind w:left="761"/>
              <w:rPr>
                <w:rFonts w:ascii="Arial" w:hAnsi="Arial"/>
                <w:b/>
                <w:sz w:val="20"/>
              </w:rPr>
            </w:pPr>
            <w:r w:rsidRPr="0051499D">
              <w:rPr>
                <w:rFonts w:ascii="Arial" w:hAnsi="Arial"/>
                <w:b/>
                <w:w w:val="80"/>
                <w:sz w:val="20"/>
              </w:rPr>
              <w:t>Subject code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68" w:type="dxa"/>
            <w:gridSpan w:val="4"/>
            <w:shd w:val="clear" w:color="auto" w:fill="D8D8D8"/>
          </w:tcPr>
          <w:p w:rsidR="003A21FE" w:rsidRDefault="0051499D">
            <w:pPr>
              <w:pStyle w:val="TableParagraph"/>
              <w:spacing w:before="110"/>
              <w:ind w:left="448"/>
              <w:rPr>
                <w:rFonts w:ascii="Arial" w:hAnsi="Arial"/>
                <w:b/>
                <w:sz w:val="20"/>
              </w:rPr>
            </w:pPr>
            <w:r w:rsidRPr="0051499D">
              <w:rPr>
                <w:rFonts w:ascii="Arial" w:hAnsi="Arial"/>
                <w:b/>
                <w:w w:val="80"/>
                <w:sz w:val="20"/>
              </w:rPr>
              <w:t>Subject status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110" w:type="dxa"/>
            <w:gridSpan w:val="2"/>
            <w:shd w:val="clear" w:color="auto" w:fill="D8D8D8"/>
          </w:tcPr>
          <w:p w:rsidR="003A21FE" w:rsidRDefault="0051499D">
            <w:pPr>
              <w:pStyle w:val="TableParagraph"/>
              <w:spacing w:before="110"/>
              <w:ind w:left="663"/>
              <w:rPr>
                <w:rFonts w:ascii="Arial" w:hAnsi="Arial"/>
                <w:b/>
                <w:sz w:val="20"/>
              </w:rPr>
            </w:pPr>
            <w:r w:rsidRPr="0051499D">
              <w:rPr>
                <w:rFonts w:ascii="Arial" w:hAnsi="Arial"/>
                <w:b/>
                <w:w w:val="90"/>
                <w:sz w:val="20"/>
              </w:rPr>
              <w:t>Semester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shd w:val="clear" w:color="auto" w:fill="D8D8D8"/>
          </w:tcPr>
          <w:p w:rsidR="003A21FE" w:rsidRDefault="00D27542">
            <w:pPr>
              <w:pStyle w:val="TableParagraph"/>
              <w:spacing w:before="110"/>
              <w:ind w:left="885" w:right="8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ECTS</w:t>
            </w:r>
          </w:p>
        </w:tc>
      </w:tr>
      <w:tr w:rsidR="003A21FE">
        <w:trPr>
          <w:trHeight w:val="230"/>
        </w:trPr>
        <w:tc>
          <w:tcPr>
            <w:tcW w:w="2942" w:type="dxa"/>
            <w:gridSpan w:val="5"/>
          </w:tcPr>
          <w:p w:rsidR="003A21FE" w:rsidRDefault="002A27D8">
            <w:pPr>
              <w:pStyle w:val="TableParagraph"/>
              <w:spacing w:before="3" w:line="206" w:lineRule="exact"/>
              <w:ind w:left="911"/>
              <w:rPr>
                <w:sz w:val="20"/>
              </w:rPr>
            </w:pPr>
            <w:r>
              <w:rPr>
                <w:w w:val="90"/>
                <w:sz w:val="20"/>
              </w:rPr>
              <w:t>NU</w:t>
            </w:r>
            <w:bookmarkStart w:id="0" w:name="_GoBack"/>
            <w:bookmarkEnd w:id="0"/>
            <w:r w:rsidR="00D27542">
              <w:rPr>
                <w:w w:val="90"/>
                <w:sz w:val="20"/>
              </w:rPr>
              <w:t>-05-1-030-5</w:t>
            </w:r>
          </w:p>
        </w:tc>
        <w:tc>
          <w:tcPr>
            <w:tcW w:w="2268" w:type="dxa"/>
            <w:gridSpan w:val="4"/>
          </w:tcPr>
          <w:p w:rsidR="003A21FE" w:rsidRDefault="0051499D" w:rsidP="0051499D">
            <w:pPr>
              <w:pStyle w:val="TableParagraph"/>
              <w:spacing w:before="3" w:line="206" w:lineRule="exact"/>
              <w:ind w:left="0" w:right="707"/>
              <w:rPr>
                <w:sz w:val="20"/>
              </w:rPr>
            </w:pPr>
            <w:r>
              <w:rPr>
                <w:w w:val="90"/>
                <w:sz w:val="20"/>
              </w:rPr>
              <w:t xml:space="preserve">            </w:t>
            </w:r>
            <w:r w:rsidRPr="0051499D">
              <w:rPr>
                <w:w w:val="90"/>
                <w:sz w:val="20"/>
              </w:rPr>
              <w:t>Compulsory</w:t>
            </w:r>
          </w:p>
        </w:tc>
        <w:tc>
          <w:tcPr>
            <w:tcW w:w="2110" w:type="dxa"/>
            <w:gridSpan w:val="2"/>
          </w:tcPr>
          <w:p w:rsidR="003A21FE" w:rsidRDefault="00D27542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1"/>
                <w:sz w:val="20"/>
              </w:rPr>
              <w:t>V</w:t>
            </w:r>
          </w:p>
        </w:tc>
        <w:tc>
          <w:tcPr>
            <w:tcW w:w="2288" w:type="dxa"/>
            <w:gridSpan w:val="2"/>
          </w:tcPr>
          <w:p w:rsidR="003A21FE" w:rsidRDefault="00D27542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4</w:t>
            </w:r>
          </w:p>
        </w:tc>
      </w:tr>
      <w:tr w:rsidR="003A21FE">
        <w:trPr>
          <w:trHeight w:val="460"/>
        </w:trPr>
        <w:tc>
          <w:tcPr>
            <w:tcW w:w="1668" w:type="dxa"/>
            <w:gridSpan w:val="2"/>
            <w:shd w:val="clear" w:color="auto" w:fill="D8D8D8"/>
          </w:tcPr>
          <w:p w:rsidR="003A21FE" w:rsidRDefault="0051499D">
            <w:pPr>
              <w:pStyle w:val="TableParagraph"/>
              <w:spacing w:before="114"/>
              <w:ind w:left="110"/>
              <w:rPr>
                <w:rFonts w:ascii="Arial" w:hAnsi="Arial"/>
                <w:b/>
                <w:sz w:val="20"/>
              </w:rPr>
            </w:pPr>
            <w:r w:rsidRPr="0051499D">
              <w:rPr>
                <w:rFonts w:ascii="Arial" w:hAnsi="Arial"/>
                <w:b/>
                <w:w w:val="80"/>
                <w:sz w:val="20"/>
              </w:rPr>
              <w:t>Professor/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3A21FE" w:rsidRDefault="002E4BC6" w:rsidP="002E4BC6">
            <w:pPr>
              <w:pStyle w:val="TableParagraph"/>
              <w:spacing w:line="230" w:lineRule="atLeast"/>
              <w:ind w:left="110" w:right="130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 xml:space="preserve">Full professor </w:t>
            </w:r>
            <w:proofErr w:type="spellStart"/>
            <w:r>
              <w:rPr>
                <w:w w:val="80"/>
                <w:sz w:val="20"/>
              </w:rPr>
              <w:t>Ljiljana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Mirković</w:t>
            </w:r>
            <w:proofErr w:type="spellEnd"/>
            <w:r>
              <w:rPr>
                <w:w w:val="80"/>
                <w:sz w:val="20"/>
              </w:rPr>
              <w:t xml:space="preserve">, full professor </w:t>
            </w:r>
            <w:proofErr w:type="spellStart"/>
            <w:r>
              <w:rPr>
                <w:w w:val="80"/>
                <w:sz w:val="20"/>
              </w:rPr>
              <w:t>Aljoša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Mandić</w:t>
            </w:r>
            <w:proofErr w:type="spellEnd"/>
            <w:r>
              <w:rPr>
                <w:w w:val="80"/>
                <w:sz w:val="20"/>
              </w:rPr>
              <w:t xml:space="preserve">, </w:t>
            </w:r>
            <w:proofErr w:type="spellStart"/>
            <w:r>
              <w:rPr>
                <w:w w:val="80"/>
                <w:sz w:val="20"/>
              </w:rPr>
              <w:t>assosciat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profesor</w:t>
            </w:r>
            <w:proofErr w:type="spellEnd"/>
            <w:r>
              <w:rPr>
                <w:w w:val="80"/>
                <w:sz w:val="20"/>
              </w:rPr>
              <w:t xml:space="preserve"> Vladimir </w:t>
            </w:r>
            <w:proofErr w:type="spellStart"/>
            <w:r>
              <w:rPr>
                <w:w w:val="80"/>
                <w:sz w:val="20"/>
              </w:rPr>
              <w:t>Čančar</w:t>
            </w:r>
            <w:proofErr w:type="spellEnd"/>
            <w:r>
              <w:rPr>
                <w:w w:val="80"/>
                <w:sz w:val="20"/>
              </w:rPr>
              <w:t xml:space="preserve"> </w:t>
            </w:r>
          </w:p>
          <w:p w:rsidR="002E4BC6" w:rsidRDefault="002E4BC6" w:rsidP="002E4BC6">
            <w:pPr>
              <w:pStyle w:val="TableParagraph"/>
              <w:spacing w:line="230" w:lineRule="atLeast"/>
              <w:ind w:left="110" w:right="130"/>
              <w:rPr>
                <w:sz w:val="20"/>
              </w:rPr>
            </w:pPr>
          </w:p>
        </w:tc>
      </w:tr>
      <w:tr w:rsidR="003A21FE">
        <w:trPr>
          <w:trHeight w:val="460"/>
        </w:trPr>
        <w:tc>
          <w:tcPr>
            <w:tcW w:w="1668" w:type="dxa"/>
            <w:gridSpan w:val="2"/>
            <w:shd w:val="clear" w:color="auto" w:fill="D8D8D8"/>
          </w:tcPr>
          <w:p w:rsidR="003A21FE" w:rsidRDefault="0051499D">
            <w:pPr>
              <w:pStyle w:val="TableParagraph"/>
              <w:spacing w:before="114"/>
              <w:ind w:left="110"/>
              <w:rPr>
                <w:rFonts w:ascii="Arial" w:hAnsi="Arial"/>
                <w:b/>
                <w:sz w:val="20"/>
              </w:rPr>
            </w:pPr>
            <w:r w:rsidRPr="0051499D">
              <w:rPr>
                <w:rFonts w:ascii="Arial" w:hAnsi="Arial"/>
                <w:b/>
                <w:w w:val="80"/>
                <w:sz w:val="20"/>
              </w:rPr>
              <w:t>Associate/ - 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3A21FE" w:rsidRDefault="002E4BC6" w:rsidP="002E4BC6">
            <w:pPr>
              <w:pStyle w:val="TableParagraph"/>
              <w:spacing w:line="230" w:lineRule="atLeast"/>
              <w:ind w:left="110" w:right="130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 xml:space="preserve">Senior assistant </w:t>
            </w:r>
            <w:proofErr w:type="spellStart"/>
            <w:r>
              <w:rPr>
                <w:w w:val="80"/>
                <w:sz w:val="20"/>
              </w:rPr>
              <w:t>Miloš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Đerić</w:t>
            </w:r>
            <w:proofErr w:type="spellEnd"/>
            <w:r>
              <w:rPr>
                <w:w w:val="80"/>
                <w:sz w:val="20"/>
              </w:rPr>
              <w:t xml:space="preserve"> </w:t>
            </w:r>
          </w:p>
          <w:p w:rsidR="002E4BC6" w:rsidRDefault="002E4BC6" w:rsidP="002E4BC6">
            <w:pPr>
              <w:pStyle w:val="TableParagraph"/>
              <w:spacing w:line="230" w:lineRule="atLeast"/>
              <w:ind w:left="110" w:right="130"/>
              <w:rPr>
                <w:sz w:val="20"/>
              </w:rPr>
            </w:pPr>
          </w:p>
        </w:tc>
      </w:tr>
      <w:tr w:rsidR="003A21FE">
        <w:trPr>
          <w:trHeight w:val="690"/>
        </w:trPr>
        <w:tc>
          <w:tcPr>
            <w:tcW w:w="3794" w:type="dxa"/>
            <w:gridSpan w:val="6"/>
            <w:shd w:val="clear" w:color="auto" w:fill="D8D8D8"/>
          </w:tcPr>
          <w:p w:rsidR="003A21FE" w:rsidRDefault="0051499D">
            <w:pPr>
              <w:pStyle w:val="TableParagraph"/>
              <w:spacing w:before="114"/>
              <w:ind w:left="1443" w:hanging="1016"/>
              <w:rPr>
                <w:rFonts w:ascii="Arial" w:hAnsi="Arial"/>
                <w:b/>
                <w:sz w:val="20"/>
              </w:rPr>
            </w:pPr>
            <w:r w:rsidRPr="0051499D">
              <w:rPr>
                <w:rFonts w:ascii="Arial" w:hAnsi="Arial"/>
                <w:b/>
                <w:w w:val="80"/>
                <w:sz w:val="20"/>
              </w:rPr>
              <w:t>Number of lectures/ teaching workload (per week)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3824" w:type="dxa"/>
            <w:gridSpan w:val="6"/>
            <w:shd w:val="clear" w:color="auto" w:fill="D8D8D8"/>
          </w:tcPr>
          <w:p w:rsidR="003A21FE" w:rsidRDefault="0051499D">
            <w:pPr>
              <w:pStyle w:val="TableParagraph"/>
              <w:spacing w:before="114"/>
              <w:ind w:left="1046" w:hanging="740"/>
              <w:rPr>
                <w:rFonts w:ascii="Arial" w:hAnsi="Arial"/>
                <w:b/>
                <w:sz w:val="20"/>
              </w:rPr>
            </w:pPr>
            <w:r w:rsidRPr="0051499D">
              <w:rPr>
                <w:rFonts w:ascii="Arial" w:hAnsi="Arial"/>
                <w:b/>
                <w:w w:val="80"/>
                <w:sz w:val="20"/>
              </w:rPr>
              <w:t>Individual student workload (in hours per semester)</w:t>
            </w:r>
          </w:p>
        </w:tc>
        <w:tc>
          <w:tcPr>
            <w:tcW w:w="1990" w:type="dxa"/>
            <w:shd w:val="clear" w:color="auto" w:fill="D8D8D8"/>
          </w:tcPr>
          <w:p w:rsidR="003A21FE" w:rsidRDefault="0051499D">
            <w:pPr>
              <w:pStyle w:val="TableParagraph"/>
              <w:spacing w:line="230" w:lineRule="atLeast"/>
              <w:ind w:left="367" w:right="351" w:hanging="2"/>
              <w:jc w:val="center"/>
              <w:rPr>
                <w:rFonts w:ascii="Arial" w:hAnsi="Arial"/>
                <w:b/>
                <w:sz w:val="20"/>
              </w:rPr>
            </w:pPr>
            <w:r w:rsidRPr="0051499D">
              <w:rPr>
                <w:rFonts w:ascii="Arial" w:hAnsi="Arial"/>
                <w:b/>
                <w:w w:val="90"/>
                <w:sz w:val="20"/>
              </w:rPr>
              <w:t>Co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efficient of student workload </w:t>
            </w:r>
            <w:r w:rsidR="00D27542">
              <w:rPr>
                <w:rFonts w:ascii="Arial" w:hAnsi="Arial"/>
                <w:b/>
                <w:w w:val="80"/>
                <w:sz w:val="20"/>
              </w:rPr>
              <w:t>S</w:t>
            </w:r>
            <w:r w:rsidR="00D27542">
              <w:rPr>
                <w:rFonts w:ascii="Arial" w:hAnsi="Arial"/>
                <w:b/>
                <w:spacing w:val="16"/>
                <w:w w:val="80"/>
                <w:sz w:val="20"/>
              </w:rPr>
              <w:t xml:space="preserve"> </w:t>
            </w:r>
            <w:hyperlink w:anchor="_bookmark0" w:history="1">
              <w:r w:rsidR="00D27542">
                <w:rPr>
                  <w:rFonts w:ascii="Arial" w:hAnsi="Arial"/>
                  <w:b/>
                  <w:w w:val="80"/>
                  <w:sz w:val="20"/>
                  <w:vertAlign w:val="superscript"/>
                </w:rPr>
                <w:t>1</w:t>
              </w:r>
            </w:hyperlink>
          </w:p>
          <w:p w:rsidR="003A21FE" w:rsidRDefault="00D27542">
            <w:pPr>
              <w:pStyle w:val="TableParagraph"/>
              <w:spacing w:line="20" w:lineRule="exact"/>
              <w:ind w:left="0" w:right="403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86"/>
                <w:sz w:val="11"/>
              </w:rPr>
              <w:t>o</w:t>
            </w:r>
          </w:p>
        </w:tc>
      </w:tr>
      <w:tr w:rsidR="003A21FE">
        <w:trPr>
          <w:trHeight w:val="210"/>
        </w:trPr>
        <w:tc>
          <w:tcPr>
            <w:tcW w:w="1242" w:type="dxa"/>
            <w:shd w:val="clear" w:color="auto" w:fill="F1F1F1"/>
          </w:tcPr>
          <w:p w:rsidR="003A21FE" w:rsidRDefault="0051499D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1F1F1"/>
          </w:tcPr>
          <w:p w:rsidR="003A21FE" w:rsidRDefault="0051499D">
            <w:pPr>
              <w:pStyle w:val="TableParagraph"/>
              <w:spacing w:line="190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A21FE" w:rsidRDefault="0051499D">
            <w:pPr>
              <w:pStyle w:val="TableParagraph"/>
              <w:spacing w:line="190" w:lineRule="exact"/>
              <w:ind w:left="490" w:right="47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SP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A21FE" w:rsidRDefault="0051499D">
            <w:pPr>
              <w:pStyle w:val="TableParagraph"/>
              <w:spacing w:line="190" w:lineRule="exact"/>
              <w:ind w:left="1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3A21FE" w:rsidRDefault="0051499D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3A21FE" w:rsidRDefault="0051499D">
            <w:pPr>
              <w:pStyle w:val="TableParagraph"/>
              <w:spacing w:line="190" w:lineRule="exact"/>
              <w:ind w:left="490" w:right="47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SP</w:t>
            </w:r>
          </w:p>
        </w:tc>
        <w:tc>
          <w:tcPr>
            <w:tcW w:w="1990" w:type="dxa"/>
            <w:shd w:val="clear" w:color="auto" w:fill="F1F1F1"/>
          </w:tcPr>
          <w:p w:rsidR="003A21FE" w:rsidRDefault="00D27542">
            <w:pPr>
              <w:pStyle w:val="TableParagraph"/>
              <w:spacing w:line="190" w:lineRule="exact"/>
              <w:ind w:left="801" w:right="78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position w:val="2"/>
                <w:sz w:val="20"/>
              </w:rPr>
              <w:t>S</w:t>
            </w:r>
            <w:r>
              <w:rPr>
                <w:rFonts w:ascii="Arial"/>
                <w:b/>
                <w:w w:val="95"/>
                <w:sz w:val="11"/>
              </w:rPr>
              <w:t>o</w:t>
            </w:r>
          </w:p>
        </w:tc>
      </w:tr>
      <w:tr w:rsidR="003A21FE">
        <w:trPr>
          <w:trHeight w:val="230"/>
        </w:trPr>
        <w:tc>
          <w:tcPr>
            <w:tcW w:w="1242" w:type="dxa"/>
          </w:tcPr>
          <w:p w:rsidR="003A21FE" w:rsidRDefault="00D27542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1276" w:type="dxa"/>
            <w:gridSpan w:val="3"/>
          </w:tcPr>
          <w:p w:rsidR="003A21FE" w:rsidRDefault="00D27542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1276" w:type="dxa"/>
            <w:gridSpan w:val="2"/>
          </w:tcPr>
          <w:p w:rsidR="003A21FE" w:rsidRDefault="00D27542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3A21FE" w:rsidRDefault="00D27542">
            <w:pPr>
              <w:pStyle w:val="TableParagraph"/>
              <w:spacing w:before="3" w:line="206" w:lineRule="exact"/>
              <w:ind w:left="519" w:right="50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274" w:type="dxa"/>
            <w:gridSpan w:val="2"/>
          </w:tcPr>
          <w:p w:rsidR="003A21FE" w:rsidRDefault="00D27542">
            <w:pPr>
              <w:pStyle w:val="TableParagraph"/>
              <w:spacing w:before="3" w:line="206" w:lineRule="exact"/>
              <w:ind w:left="489" w:right="47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274" w:type="dxa"/>
            <w:gridSpan w:val="2"/>
          </w:tcPr>
          <w:p w:rsidR="003A21FE" w:rsidRDefault="00D27542">
            <w:pPr>
              <w:pStyle w:val="TableParagraph"/>
              <w:spacing w:before="3" w:line="206" w:lineRule="exact"/>
              <w:ind w:left="489" w:right="47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1990" w:type="dxa"/>
          </w:tcPr>
          <w:p w:rsidR="003A21FE" w:rsidRDefault="00D27542">
            <w:pPr>
              <w:pStyle w:val="TableParagraph"/>
              <w:spacing w:before="3" w:line="206" w:lineRule="exact"/>
              <w:ind w:left="801" w:right="78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0,77</w:t>
            </w:r>
          </w:p>
        </w:tc>
      </w:tr>
      <w:tr w:rsidR="003A21FE">
        <w:trPr>
          <w:trHeight w:val="460"/>
        </w:trPr>
        <w:tc>
          <w:tcPr>
            <w:tcW w:w="4649" w:type="dxa"/>
            <w:gridSpan w:val="7"/>
          </w:tcPr>
          <w:p w:rsidR="0051499D" w:rsidRDefault="0051499D">
            <w:pPr>
              <w:pStyle w:val="TableParagraph"/>
              <w:spacing w:line="230" w:lineRule="atLeast"/>
              <w:ind w:left="1848" w:hanging="1610"/>
              <w:rPr>
                <w:w w:val="80"/>
                <w:sz w:val="20"/>
              </w:rPr>
            </w:pPr>
            <w:r w:rsidRPr="0051499D">
              <w:rPr>
                <w:w w:val="80"/>
                <w:sz w:val="20"/>
              </w:rPr>
              <w:t>total teaching workload (in hours, per semester)</w:t>
            </w:r>
          </w:p>
          <w:p w:rsidR="003A21FE" w:rsidRDefault="0051499D">
            <w:pPr>
              <w:pStyle w:val="TableParagraph"/>
              <w:spacing w:line="230" w:lineRule="atLeast"/>
              <w:ind w:left="1848" w:hanging="1610"/>
              <w:rPr>
                <w:sz w:val="20"/>
              </w:rPr>
            </w:pPr>
            <w:r>
              <w:rPr>
                <w:w w:val="80"/>
                <w:sz w:val="20"/>
              </w:rPr>
              <w:t xml:space="preserve">                              </w:t>
            </w:r>
            <w:r w:rsidR="00D27542">
              <w:rPr>
                <w:w w:val="90"/>
                <w:sz w:val="20"/>
              </w:rPr>
              <w:t>15+30+0=45</w:t>
            </w:r>
          </w:p>
        </w:tc>
        <w:tc>
          <w:tcPr>
            <w:tcW w:w="4959" w:type="dxa"/>
            <w:gridSpan w:val="6"/>
          </w:tcPr>
          <w:p w:rsidR="0051499D" w:rsidRPr="0051499D" w:rsidRDefault="0051499D" w:rsidP="0051499D">
            <w:pPr>
              <w:pStyle w:val="TableParagraph"/>
              <w:spacing w:line="230" w:lineRule="atLeast"/>
              <w:ind w:left="1911" w:right="94" w:hanging="1588"/>
              <w:rPr>
                <w:w w:val="80"/>
                <w:sz w:val="20"/>
              </w:rPr>
            </w:pPr>
            <w:r w:rsidRPr="0051499D">
              <w:rPr>
                <w:w w:val="80"/>
                <w:sz w:val="20"/>
              </w:rPr>
              <w:t>total student workload  (in hours, per semester)</w:t>
            </w:r>
          </w:p>
          <w:p w:rsidR="003A21FE" w:rsidRDefault="0051499D">
            <w:pPr>
              <w:pStyle w:val="TableParagraph"/>
              <w:spacing w:line="230" w:lineRule="atLeast"/>
              <w:ind w:left="1911" w:right="94" w:hanging="1588"/>
              <w:rPr>
                <w:sz w:val="20"/>
              </w:rPr>
            </w:pPr>
            <w:r>
              <w:rPr>
                <w:w w:val="90"/>
                <w:sz w:val="20"/>
              </w:rPr>
              <w:t xml:space="preserve">                        </w:t>
            </w:r>
            <w:r w:rsidR="00D27542">
              <w:rPr>
                <w:w w:val="90"/>
                <w:sz w:val="20"/>
              </w:rPr>
              <w:t>12+</w:t>
            </w:r>
            <w:r w:rsidR="00D27542">
              <w:rPr>
                <w:spacing w:val="-6"/>
                <w:w w:val="90"/>
                <w:sz w:val="20"/>
              </w:rPr>
              <w:t xml:space="preserve"> </w:t>
            </w:r>
            <w:r w:rsidR="00D27542">
              <w:rPr>
                <w:w w:val="90"/>
                <w:sz w:val="20"/>
              </w:rPr>
              <w:t>23+</w:t>
            </w:r>
            <w:r w:rsidR="00D27542">
              <w:rPr>
                <w:spacing w:val="-5"/>
                <w:w w:val="90"/>
                <w:sz w:val="20"/>
              </w:rPr>
              <w:t xml:space="preserve"> </w:t>
            </w:r>
            <w:r w:rsidR="00D27542">
              <w:rPr>
                <w:w w:val="90"/>
                <w:sz w:val="20"/>
              </w:rPr>
              <w:t>40=75</w:t>
            </w:r>
          </w:p>
        </w:tc>
      </w:tr>
      <w:tr w:rsidR="003A21FE">
        <w:trPr>
          <w:trHeight w:val="230"/>
        </w:trPr>
        <w:tc>
          <w:tcPr>
            <w:tcW w:w="9608" w:type="dxa"/>
            <w:gridSpan w:val="13"/>
          </w:tcPr>
          <w:p w:rsidR="003A21FE" w:rsidRDefault="0051499D" w:rsidP="0051499D">
            <w:pPr>
              <w:pStyle w:val="TableParagraph"/>
              <w:spacing w:before="3" w:line="206" w:lineRule="exact"/>
              <w:ind w:left="1530" w:right="1517"/>
              <w:jc w:val="center"/>
              <w:rPr>
                <w:sz w:val="20"/>
              </w:rPr>
            </w:pPr>
            <w:r w:rsidRPr="0051499D">
              <w:rPr>
                <w:w w:val="80"/>
                <w:sz w:val="20"/>
              </w:rPr>
              <w:t>Total subject workload (teaching + student</w:t>
            </w:r>
            <w:r w:rsidR="00D27542">
              <w:rPr>
                <w:w w:val="80"/>
                <w:sz w:val="20"/>
              </w:rPr>
              <w:t>):</w:t>
            </w:r>
            <w:r w:rsidR="00D27542">
              <w:rPr>
                <w:spacing w:val="15"/>
                <w:w w:val="80"/>
                <w:sz w:val="20"/>
              </w:rPr>
              <w:t xml:space="preserve"> </w:t>
            </w:r>
            <w:r w:rsidR="00D27542">
              <w:rPr>
                <w:w w:val="80"/>
                <w:sz w:val="20"/>
              </w:rPr>
              <w:t>45+</w:t>
            </w:r>
            <w:r w:rsidR="00D27542">
              <w:rPr>
                <w:spacing w:val="10"/>
                <w:w w:val="80"/>
                <w:sz w:val="20"/>
              </w:rPr>
              <w:t xml:space="preserve"> </w:t>
            </w:r>
            <w:r w:rsidR="00D27542">
              <w:rPr>
                <w:w w:val="80"/>
                <w:sz w:val="20"/>
              </w:rPr>
              <w:t>75=</w:t>
            </w:r>
            <w:r w:rsidR="00D27542">
              <w:rPr>
                <w:spacing w:val="8"/>
                <w:w w:val="80"/>
                <w:sz w:val="20"/>
              </w:rPr>
              <w:t xml:space="preserve"> </w:t>
            </w:r>
            <w:r w:rsidR="00D27542">
              <w:rPr>
                <w:w w:val="80"/>
                <w:sz w:val="20"/>
              </w:rPr>
              <w:t>120</w:t>
            </w:r>
            <w:r w:rsidR="00D27542">
              <w:rPr>
                <w:spacing w:val="11"/>
                <w:w w:val="80"/>
                <w:sz w:val="20"/>
              </w:rPr>
              <w:t xml:space="preserve"> </w:t>
            </w:r>
            <w:r w:rsidRPr="0051499D">
              <w:rPr>
                <w:w w:val="80"/>
                <w:sz w:val="20"/>
              </w:rPr>
              <w:t>hours per semester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3A21FE">
        <w:trPr>
          <w:trHeight w:val="2570"/>
        </w:trPr>
        <w:tc>
          <w:tcPr>
            <w:tcW w:w="1668" w:type="dxa"/>
            <w:gridSpan w:val="2"/>
            <w:shd w:val="clear" w:color="auto" w:fill="D8D8D8"/>
          </w:tcPr>
          <w:p w:rsidR="003A21FE" w:rsidRDefault="003A21FE">
            <w:pPr>
              <w:pStyle w:val="TableParagraph"/>
              <w:ind w:left="0"/>
              <w:rPr>
                <w:rFonts w:ascii="Times New Roman"/>
              </w:rPr>
            </w:pPr>
          </w:p>
          <w:p w:rsidR="003A21FE" w:rsidRDefault="003A21FE">
            <w:pPr>
              <w:pStyle w:val="TableParagraph"/>
              <w:ind w:left="0"/>
              <w:rPr>
                <w:rFonts w:ascii="Times New Roman"/>
              </w:rPr>
            </w:pPr>
          </w:p>
          <w:p w:rsidR="003A21FE" w:rsidRDefault="003A21FE">
            <w:pPr>
              <w:pStyle w:val="TableParagraph"/>
              <w:ind w:left="0"/>
              <w:rPr>
                <w:rFonts w:ascii="Times New Roman"/>
              </w:rPr>
            </w:pPr>
          </w:p>
          <w:p w:rsidR="003A21FE" w:rsidRDefault="003A21FE">
            <w:pPr>
              <w:pStyle w:val="TableParagraph"/>
              <w:ind w:left="0"/>
              <w:rPr>
                <w:rFonts w:ascii="Times New Roman"/>
              </w:rPr>
            </w:pPr>
          </w:p>
          <w:p w:rsidR="003A21FE" w:rsidRDefault="0051499D">
            <w:pPr>
              <w:pStyle w:val="TableParagraph"/>
              <w:spacing w:before="156"/>
              <w:ind w:left="110"/>
              <w:rPr>
                <w:rFonts w:ascii="Arial" w:hAnsi="Arial"/>
                <w:b/>
                <w:sz w:val="20"/>
              </w:rPr>
            </w:pPr>
            <w:r w:rsidRPr="0051499D">
              <w:rPr>
                <w:rFonts w:ascii="Arial" w:hAnsi="Arial"/>
                <w:b/>
                <w:w w:val="80"/>
                <w:sz w:val="20"/>
              </w:rPr>
              <w:t>Learning outcomes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3A21FE" w:rsidRDefault="003A21FE">
            <w:pPr>
              <w:pStyle w:val="TableParagraph"/>
              <w:spacing w:before="7"/>
              <w:ind w:left="0"/>
              <w:rPr>
                <w:rFonts w:ascii="Times New Roman"/>
                <w:sz w:val="23"/>
              </w:rPr>
            </w:pPr>
          </w:p>
          <w:p w:rsidR="003A21FE" w:rsidRDefault="0051499D">
            <w:pPr>
              <w:pStyle w:val="TableParagraph"/>
              <w:ind w:left="110"/>
              <w:rPr>
                <w:sz w:val="20"/>
              </w:rPr>
            </w:pPr>
            <w:r w:rsidRPr="0051499D">
              <w:rPr>
                <w:bCs/>
                <w:w w:val="80"/>
                <w:sz w:val="20"/>
              </w:rPr>
              <w:t>Upon completing the course, the student will be able to</w:t>
            </w:r>
            <w:r w:rsidR="00D27542">
              <w:rPr>
                <w:spacing w:val="6"/>
                <w:w w:val="80"/>
                <w:sz w:val="20"/>
              </w:rPr>
              <w:t xml:space="preserve"> </w:t>
            </w:r>
            <w:r w:rsidR="00D27542">
              <w:rPr>
                <w:w w:val="80"/>
                <w:sz w:val="20"/>
              </w:rPr>
              <w:t>:</w:t>
            </w:r>
            <w:r>
              <w:rPr>
                <w:w w:val="80"/>
                <w:sz w:val="20"/>
              </w:rPr>
              <w:t xml:space="preserve"> </w:t>
            </w:r>
          </w:p>
          <w:p w:rsidR="003A21FE" w:rsidRDefault="003A21FE">
            <w:pPr>
              <w:pStyle w:val="TableParagraph"/>
              <w:spacing w:before="3"/>
              <w:ind w:left="0"/>
              <w:rPr>
                <w:rFonts w:ascii="Times New Roman"/>
                <w:sz w:val="20"/>
              </w:rPr>
            </w:pPr>
          </w:p>
          <w:p w:rsidR="003A21FE" w:rsidRDefault="0051499D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0"/>
              </w:rPr>
            </w:pPr>
            <w:r w:rsidRPr="0051499D">
              <w:rPr>
                <w:w w:val="80"/>
                <w:sz w:val="20"/>
              </w:rPr>
              <w:t>Nursing Diagnosis in Gynecology and Obstetrics</w:t>
            </w:r>
            <w:r>
              <w:rPr>
                <w:w w:val="80"/>
                <w:sz w:val="20"/>
              </w:rPr>
              <w:t xml:space="preserve"> </w:t>
            </w:r>
          </w:p>
          <w:p w:rsidR="003A21FE" w:rsidRDefault="00E22957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 w:line="244" w:lineRule="auto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Opportunities for the adequate application of acquired knowledge and skills in w</w:t>
            </w:r>
            <w:r w:rsidRPr="00E22957">
              <w:rPr>
                <w:w w:val="80"/>
                <w:sz w:val="20"/>
              </w:rPr>
              <w:t>ome</w:t>
            </w:r>
            <w:r>
              <w:rPr>
                <w:w w:val="80"/>
                <w:sz w:val="20"/>
              </w:rPr>
              <w:t>n's health nursing, as well as a sense of responsibility and preservation of reproductive h</w:t>
            </w:r>
            <w:r w:rsidRPr="00E22957">
              <w:rPr>
                <w:w w:val="80"/>
                <w:sz w:val="20"/>
              </w:rPr>
              <w:t>ealth</w:t>
            </w:r>
            <w:r w:rsidR="00D27542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3A21FE" w:rsidRDefault="00E22957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25" w:lineRule="exact"/>
              <w:rPr>
                <w:sz w:val="20"/>
              </w:rPr>
            </w:pPr>
            <w:r w:rsidRPr="00E22957">
              <w:rPr>
                <w:w w:val="80"/>
                <w:sz w:val="20"/>
              </w:rPr>
              <w:t>The healthcare organizer provides healthcare to pregnant women and postpartum women</w:t>
            </w:r>
            <w:r w:rsidR="00D27542">
              <w:rPr>
                <w:w w:val="80"/>
                <w:sz w:val="20"/>
              </w:rPr>
              <w:t>.</w:t>
            </w:r>
          </w:p>
          <w:p w:rsidR="003A21FE" w:rsidRDefault="00E22957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E22957">
              <w:rPr>
                <w:w w:val="80"/>
                <w:sz w:val="20"/>
              </w:rPr>
              <w:t>Applies measures of sterilization and antisepsis</w:t>
            </w:r>
            <w:r w:rsidR="00D27542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  <w:p w:rsidR="003A21FE" w:rsidRDefault="00E22957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 w:line="244" w:lineRule="auto"/>
              <w:ind w:right="109"/>
              <w:rPr>
                <w:sz w:val="20"/>
              </w:rPr>
            </w:pPr>
            <w:r w:rsidRPr="00E22957">
              <w:rPr>
                <w:spacing w:val="-1"/>
                <w:w w:val="85"/>
                <w:sz w:val="20"/>
              </w:rPr>
              <w:t>Independently administers parenteral therapy, performs nursing interventions during blood and plasma transfusions, and provides care for urinary cat</w:t>
            </w:r>
            <w:r>
              <w:rPr>
                <w:spacing w:val="-1"/>
                <w:w w:val="85"/>
                <w:sz w:val="20"/>
              </w:rPr>
              <w:t>heters</w:t>
            </w:r>
            <w:r w:rsidR="00D27542">
              <w:rPr>
                <w:w w:val="85"/>
                <w:sz w:val="20"/>
              </w:rPr>
              <w:t>.</w:t>
            </w:r>
            <w:r>
              <w:rPr>
                <w:w w:val="85"/>
                <w:sz w:val="20"/>
              </w:rPr>
              <w:t xml:space="preserve"> </w:t>
            </w:r>
          </w:p>
          <w:p w:rsidR="003A21FE" w:rsidRDefault="00E22957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07" w:lineRule="exact"/>
              <w:rPr>
                <w:sz w:val="20"/>
              </w:rPr>
            </w:pPr>
            <w:r w:rsidRPr="00E22957">
              <w:rPr>
                <w:w w:val="80"/>
                <w:sz w:val="20"/>
              </w:rPr>
              <w:t>Performs tasks related to org</w:t>
            </w:r>
            <w:r>
              <w:rPr>
                <w:w w:val="80"/>
                <w:sz w:val="20"/>
              </w:rPr>
              <w:t>anizing and managing work units</w:t>
            </w:r>
            <w:r w:rsidR="00D27542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3A21FE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3A21FE" w:rsidRDefault="00412EB7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412EB7">
              <w:rPr>
                <w:rFonts w:ascii="Arial" w:hAnsi="Arial"/>
                <w:b/>
                <w:w w:val="90"/>
                <w:sz w:val="20"/>
              </w:rPr>
              <w:t>Preconditions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3A21FE" w:rsidRDefault="00412EB7">
            <w:pPr>
              <w:pStyle w:val="TableParagraph"/>
              <w:spacing w:before="1" w:line="208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No p</w:t>
            </w:r>
            <w:r w:rsidRPr="00412EB7">
              <w:rPr>
                <w:w w:val="80"/>
                <w:sz w:val="20"/>
              </w:rPr>
              <w:t>reconditions</w:t>
            </w:r>
          </w:p>
        </w:tc>
      </w:tr>
      <w:tr w:rsidR="003A21FE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3A21FE" w:rsidRDefault="00412EB7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412EB7">
              <w:rPr>
                <w:rFonts w:ascii="Arial" w:hAnsi="Arial"/>
                <w:b/>
                <w:w w:val="80"/>
                <w:sz w:val="20"/>
              </w:rPr>
              <w:t>Teaching methods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3A21FE" w:rsidRDefault="00412EB7">
            <w:pPr>
              <w:pStyle w:val="TableParagraph"/>
              <w:spacing w:before="1" w:line="208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Lectures, exercises</w:t>
            </w:r>
            <w:r w:rsidRPr="00412EB7">
              <w:rPr>
                <w:w w:val="80"/>
                <w:sz w:val="20"/>
              </w:rPr>
              <w:t>, practical work</w:t>
            </w:r>
          </w:p>
        </w:tc>
      </w:tr>
      <w:tr w:rsidR="003A21FE">
        <w:trPr>
          <w:trHeight w:val="4830"/>
        </w:trPr>
        <w:tc>
          <w:tcPr>
            <w:tcW w:w="1668" w:type="dxa"/>
            <w:gridSpan w:val="2"/>
            <w:shd w:val="clear" w:color="auto" w:fill="D8D8D8"/>
          </w:tcPr>
          <w:p w:rsidR="003A21FE" w:rsidRDefault="00412EB7">
            <w:pPr>
              <w:pStyle w:val="TableParagraph"/>
              <w:ind w:left="110" w:right="76"/>
              <w:rPr>
                <w:rFonts w:ascii="Arial" w:hAnsi="Arial"/>
                <w:b/>
                <w:sz w:val="20"/>
              </w:rPr>
            </w:pPr>
            <w:r w:rsidRPr="00412EB7">
              <w:rPr>
                <w:rFonts w:ascii="Arial" w:hAnsi="Arial"/>
                <w:b/>
                <w:w w:val="90"/>
                <w:sz w:val="20"/>
              </w:rPr>
              <w:t>Subject content per week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3A21FE" w:rsidRDefault="003A21FE">
            <w:pPr>
              <w:pStyle w:val="TableParagraph"/>
              <w:spacing w:before="9"/>
              <w:ind w:left="0"/>
              <w:rPr>
                <w:rFonts w:ascii="Times New Roman"/>
                <w:sz w:val="19"/>
              </w:rPr>
            </w:pPr>
          </w:p>
          <w:p w:rsidR="003A21FE" w:rsidRDefault="00412EB7">
            <w:pPr>
              <w:pStyle w:val="TableParagraph"/>
              <w:spacing w:before="1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Lectures</w:t>
            </w:r>
            <w:r w:rsidR="00D27542">
              <w:rPr>
                <w:rFonts w:ascii="Arial" w:hAnsi="Arial"/>
                <w:b/>
                <w:w w:val="90"/>
                <w:sz w:val="20"/>
              </w:rPr>
              <w:t>:</w:t>
            </w:r>
          </w:p>
          <w:p w:rsidR="003A21FE" w:rsidRDefault="003A21FE">
            <w:pPr>
              <w:pStyle w:val="TableParagraph"/>
              <w:spacing w:before="3"/>
              <w:ind w:left="0"/>
              <w:rPr>
                <w:rFonts w:ascii="Times New Roman"/>
                <w:sz w:val="20"/>
              </w:rPr>
            </w:pPr>
          </w:p>
          <w:p w:rsidR="00412EB7" w:rsidRPr="00412EB7" w:rsidRDefault="00412EB7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412EB7">
              <w:rPr>
                <w:w w:val="80"/>
                <w:sz w:val="20"/>
              </w:rPr>
              <w:t>Life stages of a woman</w:t>
            </w:r>
          </w:p>
          <w:p w:rsidR="00412EB7" w:rsidRPr="00412EB7" w:rsidRDefault="00412EB7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412EB7">
              <w:rPr>
                <w:w w:val="80"/>
                <w:sz w:val="20"/>
              </w:rPr>
              <w:t>Family planning</w:t>
            </w:r>
          </w:p>
          <w:p w:rsidR="00412EB7" w:rsidRPr="00412EB7" w:rsidRDefault="00412EB7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412EB7">
              <w:rPr>
                <w:w w:val="90"/>
                <w:sz w:val="20"/>
              </w:rPr>
              <w:t>Contraception</w:t>
            </w:r>
          </w:p>
          <w:p w:rsidR="00412EB7" w:rsidRPr="00412EB7" w:rsidRDefault="00412EB7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412EB7">
              <w:rPr>
                <w:w w:val="90"/>
                <w:sz w:val="20"/>
              </w:rPr>
              <w:t>Sterilization</w:t>
            </w:r>
          </w:p>
          <w:p w:rsidR="00412EB7" w:rsidRPr="00412EB7" w:rsidRDefault="00412EB7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412EB7">
              <w:rPr>
                <w:w w:val="80"/>
                <w:sz w:val="20"/>
              </w:rPr>
              <w:t>Intentional termination of pregnancy</w:t>
            </w:r>
          </w:p>
          <w:p w:rsidR="00412EB7" w:rsidRPr="00412EB7" w:rsidRDefault="00412EB7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412EB7">
              <w:rPr>
                <w:w w:val="90"/>
                <w:sz w:val="20"/>
              </w:rPr>
              <w:t>Infertility.</w:t>
            </w:r>
          </w:p>
          <w:p w:rsidR="00412EB7" w:rsidRPr="00412EB7" w:rsidRDefault="00412EB7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412EB7">
              <w:rPr>
                <w:w w:val="80"/>
                <w:sz w:val="20"/>
              </w:rPr>
              <w:t>Causes of infertility</w:t>
            </w:r>
          </w:p>
          <w:p w:rsidR="00412EB7" w:rsidRPr="00412EB7" w:rsidRDefault="00412EB7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412EB7">
              <w:rPr>
                <w:w w:val="80"/>
                <w:sz w:val="20"/>
              </w:rPr>
              <w:t>Organization of women's healthcare</w:t>
            </w:r>
          </w:p>
          <w:p w:rsidR="00012623" w:rsidRPr="00012623" w:rsidRDefault="0001262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012623">
              <w:rPr>
                <w:w w:val="80"/>
                <w:sz w:val="20"/>
              </w:rPr>
              <w:t>Preparation of the woman for surgical procedures</w:t>
            </w:r>
          </w:p>
          <w:p w:rsidR="00012623" w:rsidRPr="00012623" w:rsidRDefault="0001262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3"/>
              <w:rPr>
                <w:sz w:val="20"/>
              </w:rPr>
            </w:pPr>
            <w:r w:rsidRPr="00012623">
              <w:rPr>
                <w:w w:val="80"/>
                <w:sz w:val="20"/>
              </w:rPr>
              <w:t>Disease prevention</w:t>
            </w:r>
          </w:p>
          <w:p w:rsidR="00012623" w:rsidRPr="00012623" w:rsidRDefault="0001262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012623">
              <w:rPr>
                <w:w w:val="90"/>
                <w:sz w:val="20"/>
              </w:rPr>
              <w:t>Pregnancy</w:t>
            </w:r>
          </w:p>
          <w:p w:rsidR="00012623" w:rsidRPr="00012623" w:rsidRDefault="0001262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3"/>
              <w:rPr>
                <w:sz w:val="20"/>
              </w:rPr>
            </w:pPr>
            <w:r w:rsidRPr="00012623">
              <w:rPr>
                <w:w w:val="80"/>
                <w:sz w:val="20"/>
              </w:rPr>
              <w:t>Pain-free childbirth</w:t>
            </w:r>
          </w:p>
          <w:p w:rsidR="00012623" w:rsidRPr="00012623" w:rsidRDefault="0001262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012623">
              <w:rPr>
                <w:w w:val="80"/>
                <w:sz w:val="20"/>
              </w:rPr>
              <w:t>Complications during childbirth</w:t>
            </w:r>
          </w:p>
          <w:p w:rsidR="003A21FE" w:rsidRDefault="0001262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012623">
              <w:rPr>
                <w:w w:val="80"/>
                <w:sz w:val="20"/>
              </w:rPr>
              <w:t xml:space="preserve">Care of the </w:t>
            </w:r>
            <w:proofErr w:type="spellStart"/>
            <w:r w:rsidRPr="00012623">
              <w:rPr>
                <w:w w:val="80"/>
                <w:sz w:val="20"/>
              </w:rPr>
              <w:t>puerperium</w:t>
            </w:r>
            <w:proofErr w:type="spellEnd"/>
            <w:r w:rsidRPr="00012623">
              <w:rPr>
                <w:w w:val="80"/>
                <w:sz w:val="20"/>
              </w:rPr>
              <w:t xml:space="preserve"> and newborn</w:t>
            </w:r>
            <w:r>
              <w:rPr>
                <w:w w:val="80"/>
                <w:sz w:val="20"/>
              </w:rPr>
              <w:t xml:space="preserve"> </w:t>
            </w:r>
          </w:p>
          <w:p w:rsidR="003A21FE" w:rsidRDefault="00012623" w:rsidP="00012623">
            <w:pPr>
              <w:pStyle w:val="TableParagraph"/>
              <w:numPr>
                <w:ilvl w:val="0"/>
                <w:numId w:val="2"/>
              </w:numPr>
              <w:rPr>
                <w:rFonts w:ascii="Times New Roman"/>
                <w:sz w:val="20"/>
              </w:rPr>
            </w:pPr>
            <w:r w:rsidRPr="00012623">
              <w:rPr>
                <w:w w:val="90"/>
                <w:sz w:val="20"/>
              </w:rPr>
              <w:t>Breastfeeding</w:t>
            </w:r>
            <w:r>
              <w:rPr>
                <w:w w:val="90"/>
                <w:sz w:val="20"/>
              </w:rPr>
              <w:t xml:space="preserve"> </w:t>
            </w:r>
          </w:p>
          <w:p w:rsidR="003A21FE" w:rsidRDefault="00012623">
            <w:pPr>
              <w:pStyle w:val="TableParagraph"/>
              <w:ind w:left="15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Exercises</w:t>
            </w:r>
            <w:r w:rsidR="00D27542">
              <w:rPr>
                <w:rFonts w:ascii="Arial" w:hAnsi="Arial"/>
                <w:b/>
                <w:w w:val="90"/>
                <w:sz w:val="20"/>
              </w:rPr>
              <w:t>:</w:t>
            </w:r>
          </w:p>
        </w:tc>
      </w:tr>
    </w:tbl>
    <w:p w:rsidR="003A21FE" w:rsidRDefault="00F64D17">
      <w:pPr>
        <w:pStyle w:val="BodyText"/>
        <w:spacing w:before="1"/>
        <w:ind w:left="0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164465</wp:posOffset>
                </wp:positionV>
                <wp:extent cx="157480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5BFAA" id="Rectangle 2" o:spid="_x0000_s1026" style="position:absolute;margin-left:70.9pt;margin-top:12.95pt;width:124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12623" w:rsidRPr="00012623" w:rsidRDefault="00012623" w:rsidP="00012623">
      <w:pPr>
        <w:spacing w:before="78" w:line="200" w:lineRule="exact"/>
        <w:ind w:left="220"/>
        <w:rPr>
          <w:sz w:val="16"/>
        </w:rPr>
      </w:pPr>
      <w:bookmarkStart w:id="1" w:name="_bookmark0"/>
      <w:bookmarkEnd w:id="1"/>
      <w:r w:rsidRPr="00012623">
        <w:rPr>
          <w:rFonts w:ascii="Calibri" w:hAnsi="Calibri"/>
          <w:w w:val="80"/>
          <w:sz w:val="16"/>
          <w:vertAlign w:val="superscript"/>
        </w:rPr>
        <w:t>1</w:t>
      </w:r>
      <w:r w:rsidRPr="00012623">
        <w:rPr>
          <w:w w:val="80"/>
          <w:position w:val="1"/>
          <w:sz w:val="16"/>
        </w:rPr>
        <w:t xml:space="preserve">Coefficient of student </w:t>
      </w:r>
      <w:proofErr w:type="gramStart"/>
      <w:r w:rsidRPr="00012623">
        <w:rPr>
          <w:w w:val="80"/>
          <w:position w:val="1"/>
          <w:sz w:val="16"/>
        </w:rPr>
        <w:t xml:space="preserve">workload </w:t>
      </w:r>
      <w:r w:rsidRPr="00012623">
        <w:rPr>
          <w:spacing w:val="17"/>
          <w:w w:val="80"/>
          <w:position w:val="1"/>
          <w:sz w:val="16"/>
        </w:rPr>
        <w:t xml:space="preserve"> </w:t>
      </w:r>
      <w:proofErr w:type="spellStart"/>
      <w:r w:rsidRPr="00012623">
        <w:rPr>
          <w:w w:val="80"/>
          <w:position w:val="1"/>
          <w:sz w:val="16"/>
        </w:rPr>
        <w:t>S</w:t>
      </w:r>
      <w:r w:rsidRPr="00012623">
        <w:rPr>
          <w:w w:val="80"/>
          <w:sz w:val="9"/>
        </w:rPr>
        <w:t>o</w:t>
      </w:r>
      <w:proofErr w:type="spellEnd"/>
      <w:r w:rsidRPr="00012623">
        <w:rPr>
          <w:w w:val="80"/>
          <w:position w:val="1"/>
          <w:sz w:val="16"/>
        </w:rPr>
        <w:t>is</w:t>
      </w:r>
      <w:proofErr w:type="gramEnd"/>
      <w:r w:rsidRPr="00012623">
        <w:rPr>
          <w:w w:val="80"/>
          <w:position w:val="1"/>
          <w:sz w:val="16"/>
        </w:rPr>
        <w:t xml:space="preserve"> calculated as follows:</w:t>
      </w:r>
    </w:p>
    <w:p w:rsidR="00012623" w:rsidRPr="00012623" w:rsidRDefault="00012623" w:rsidP="00012623">
      <w:pPr>
        <w:tabs>
          <w:tab w:val="left" w:pos="1659"/>
          <w:tab w:val="left" w:pos="6110"/>
          <w:tab w:val="left" w:pos="6629"/>
        </w:tabs>
        <w:ind w:left="220" w:right="112"/>
        <w:rPr>
          <w:sz w:val="16"/>
        </w:rPr>
      </w:pPr>
      <w:r w:rsidRPr="00012623">
        <w:rPr>
          <w:w w:val="80"/>
          <w:position w:val="1"/>
          <w:sz w:val="16"/>
        </w:rPr>
        <w:t>а)</w:t>
      </w:r>
      <w:r w:rsidRPr="00012623">
        <w:rPr>
          <w:spacing w:val="7"/>
          <w:w w:val="80"/>
          <w:position w:val="1"/>
          <w:sz w:val="16"/>
        </w:rPr>
        <w:t xml:space="preserve"> </w:t>
      </w:r>
      <w:r w:rsidRPr="00012623">
        <w:rPr>
          <w:w w:val="80"/>
          <w:position w:val="1"/>
          <w:sz w:val="16"/>
        </w:rPr>
        <w:t xml:space="preserve">for study programs not going </w:t>
      </w:r>
      <w:proofErr w:type="spellStart"/>
      <w:r w:rsidRPr="00012623">
        <w:rPr>
          <w:w w:val="80"/>
          <w:position w:val="1"/>
          <w:sz w:val="16"/>
        </w:rPr>
        <w:t>thorugh</w:t>
      </w:r>
      <w:proofErr w:type="spellEnd"/>
      <w:r w:rsidRPr="00012623">
        <w:rPr>
          <w:w w:val="80"/>
          <w:position w:val="1"/>
          <w:sz w:val="16"/>
        </w:rPr>
        <w:t xml:space="preserve"> the licensing process:</w:t>
      </w:r>
      <w:r w:rsidRPr="00012623">
        <w:rPr>
          <w:spacing w:val="9"/>
          <w:w w:val="80"/>
          <w:position w:val="1"/>
          <w:sz w:val="16"/>
        </w:rPr>
        <w:t xml:space="preserve"> </w:t>
      </w:r>
      <w:r w:rsidRPr="00012623">
        <w:rPr>
          <w:w w:val="80"/>
          <w:position w:val="1"/>
          <w:sz w:val="16"/>
        </w:rPr>
        <w:t>S</w:t>
      </w:r>
      <w:r w:rsidRPr="00012623">
        <w:rPr>
          <w:w w:val="80"/>
          <w:sz w:val="9"/>
        </w:rPr>
        <w:t>o</w:t>
      </w:r>
      <w:r w:rsidRPr="00012623">
        <w:rPr>
          <w:spacing w:val="4"/>
          <w:w w:val="80"/>
          <w:sz w:val="9"/>
        </w:rPr>
        <w:t xml:space="preserve"> </w:t>
      </w:r>
      <w:r w:rsidRPr="00012623">
        <w:rPr>
          <w:w w:val="80"/>
          <w:position w:val="1"/>
          <w:sz w:val="16"/>
        </w:rPr>
        <w:t>=</w:t>
      </w:r>
      <w:r w:rsidRPr="00012623">
        <w:rPr>
          <w:spacing w:val="4"/>
          <w:w w:val="80"/>
          <w:position w:val="1"/>
          <w:sz w:val="16"/>
        </w:rPr>
        <w:t xml:space="preserve"> </w:t>
      </w:r>
      <w:r w:rsidRPr="00012623">
        <w:rPr>
          <w:w w:val="80"/>
          <w:position w:val="1"/>
          <w:sz w:val="16"/>
        </w:rPr>
        <w:t>(total workload in semester for all the subjects</w:t>
      </w:r>
      <w:r w:rsidRPr="00012623">
        <w:rPr>
          <w:spacing w:val="8"/>
          <w:w w:val="80"/>
          <w:position w:val="1"/>
          <w:sz w:val="16"/>
        </w:rPr>
        <w:t xml:space="preserve"> </w:t>
      </w:r>
      <w:r w:rsidRPr="00012623">
        <w:rPr>
          <w:w w:val="80"/>
          <w:position w:val="1"/>
          <w:sz w:val="16"/>
        </w:rPr>
        <w:t>900</w:t>
      </w:r>
      <w:r w:rsidRPr="00012623">
        <w:rPr>
          <w:spacing w:val="12"/>
          <w:w w:val="80"/>
          <w:position w:val="1"/>
          <w:sz w:val="16"/>
        </w:rPr>
        <w:t xml:space="preserve"> </w:t>
      </w:r>
      <w:r w:rsidRPr="00012623">
        <w:rPr>
          <w:w w:val="80"/>
          <w:position w:val="1"/>
          <w:sz w:val="16"/>
        </w:rPr>
        <w:t>h</w:t>
      </w:r>
      <w:r w:rsidRPr="00012623">
        <w:rPr>
          <w:spacing w:val="6"/>
          <w:w w:val="80"/>
          <w:position w:val="1"/>
          <w:sz w:val="16"/>
        </w:rPr>
        <w:t xml:space="preserve"> </w:t>
      </w:r>
      <w:r w:rsidRPr="00012623">
        <w:rPr>
          <w:w w:val="80"/>
          <w:position w:val="1"/>
          <w:sz w:val="16"/>
        </w:rPr>
        <w:t>–</w:t>
      </w:r>
      <w:r w:rsidRPr="00012623">
        <w:rPr>
          <w:spacing w:val="4"/>
          <w:w w:val="80"/>
          <w:position w:val="1"/>
          <w:sz w:val="16"/>
        </w:rPr>
        <w:t xml:space="preserve"> </w:t>
      </w:r>
      <w:r w:rsidRPr="00012623">
        <w:rPr>
          <w:w w:val="80"/>
          <w:position w:val="1"/>
          <w:sz w:val="16"/>
        </w:rPr>
        <w:t>total teaching workload</w:t>
      </w:r>
      <w:r w:rsidRPr="00012623">
        <w:rPr>
          <w:spacing w:val="9"/>
          <w:w w:val="80"/>
          <w:position w:val="1"/>
          <w:sz w:val="16"/>
        </w:rPr>
        <w:t xml:space="preserve"> </w:t>
      </w:r>
      <w:r w:rsidRPr="00012623">
        <w:rPr>
          <w:w w:val="80"/>
          <w:position w:val="1"/>
          <w:sz w:val="16"/>
        </w:rPr>
        <w:t>L+E</w:t>
      </w:r>
      <w:r w:rsidRPr="00012623">
        <w:rPr>
          <w:spacing w:val="5"/>
          <w:w w:val="80"/>
          <w:position w:val="1"/>
          <w:sz w:val="16"/>
        </w:rPr>
        <w:t xml:space="preserve"> </w:t>
      </w:r>
      <w:r w:rsidRPr="00012623">
        <w:rPr>
          <w:w w:val="80"/>
          <w:position w:val="1"/>
          <w:sz w:val="16"/>
        </w:rPr>
        <w:t>in   semester for all subjects</w:t>
      </w:r>
      <w:r w:rsidRPr="00012623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012623">
        <w:rPr>
          <w:w w:val="80"/>
          <w:sz w:val="16"/>
        </w:rPr>
        <w:t>hrs</w:t>
      </w:r>
      <w:proofErr w:type="spellEnd"/>
      <w:r w:rsidRPr="00012623">
        <w:rPr>
          <w:w w:val="80"/>
          <w:sz w:val="16"/>
        </w:rPr>
        <w:t>/</w:t>
      </w:r>
      <w:r w:rsidRPr="00012623">
        <w:rPr>
          <w:spacing w:val="4"/>
          <w:w w:val="80"/>
          <w:sz w:val="16"/>
        </w:rPr>
        <w:t xml:space="preserve"> </w:t>
      </w:r>
      <w:r w:rsidRPr="00012623">
        <w:rPr>
          <w:w w:val="80"/>
          <w:sz w:val="16"/>
        </w:rPr>
        <w:t>total teaching workload</w:t>
      </w:r>
      <w:r w:rsidRPr="00012623">
        <w:rPr>
          <w:spacing w:val="8"/>
          <w:w w:val="80"/>
          <w:sz w:val="16"/>
        </w:rPr>
        <w:t xml:space="preserve"> </w:t>
      </w:r>
      <w:r w:rsidRPr="00012623">
        <w:rPr>
          <w:w w:val="80"/>
          <w:sz w:val="16"/>
        </w:rPr>
        <w:t>L+E</w:t>
      </w:r>
      <w:r w:rsidRPr="00012623">
        <w:rPr>
          <w:spacing w:val="4"/>
          <w:w w:val="80"/>
          <w:sz w:val="16"/>
        </w:rPr>
        <w:t xml:space="preserve"> </w:t>
      </w:r>
      <w:r w:rsidRPr="00012623">
        <w:rPr>
          <w:w w:val="80"/>
          <w:sz w:val="16"/>
        </w:rPr>
        <w:t>in semester for all subjects</w:t>
      </w:r>
      <w:r w:rsidRPr="00012623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012623">
        <w:rPr>
          <w:w w:val="90"/>
          <w:sz w:val="16"/>
        </w:rPr>
        <w:t>hrs</w:t>
      </w:r>
      <w:proofErr w:type="spellEnd"/>
      <w:r w:rsidRPr="00012623">
        <w:rPr>
          <w:spacing w:val="-6"/>
          <w:w w:val="90"/>
          <w:sz w:val="16"/>
        </w:rPr>
        <w:t xml:space="preserve"> </w:t>
      </w:r>
      <w:r w:rsidRPr="00012623">
        <w:rPr>
          <w:w w:val="90"/>
          <w:sz w:val="16"/>
        </w:rPr>
        <w:t>=</w:t>
      </w:r>
      <w:r w:rsidRPr="00012623">
        <w:rPr>
          <w:rFonts w:ascii="Times New Roman" w:hAnsi="Times New Roman"/>
          <w:w w:val="90"/>
          <w:sz w:val="16"/>
          <w:u w:val="single"/>
        </w:rPr>
        <w:tab/>
      </w:r>
      <w:r w:rsidRPr="00012623">
        <w:rPr>
          <w:w w:val="85"/>
          <w:sz w:val="16"/>
        </w:rPr>
        <w:t>.</w:t>
      </w:r>
      <w:r w:rsidRPr="00012623">
        <w:rPr>
          <w:spacing w:val="-2"/>
          <w:w w:val="85"/>
          <w:sz w:val="16"/>
        </w:rPr>
        <w:t xml:space="preserve"> </w:t>
      </w:r>
      <w:r w:rsidRPr="00012623">
        <w:rPr>
          <w:w w:val="85"/>
          <w:sz w:val="16"/>
        </w:rPr>
        <w:t>Consult form content and its explanation</w:t>
      </w:r>
      <w:proofErr w:type="gramStart"/>
      <w:r w:rsidRPr="00012623">
        <w:rPr>
          <w:w w:val="85"/>
          <w:sz w:val="16"/>
        </w:rPr>
        <w:t>..</w:t>
      </w:r>
      <w:proofErr w:type="gramEnd"/>
    </w:p>
    <w:p w:rsidR="003A21FE" w:rsidRDefault="00012623" w:rsidP="00012623">
      <w:pPr>
        <w:pStyle w:val="BodyText"/>
        <w:spacing w:before="2"/>
      </w:pPr>
      <w:r w:rsidRPr="00012623">
        <w:rPr>
          <w:w w:val="80"/>
          <w:szCs w:val="22"/>
        </w:rPr>
        <w:t>b)</w:t>
      </w:r>
      <w:r w:rsidRPr="00012623">
        <w:rPr>
          <w:spacing w:val="4"/>
          <w:w w:val="80"/>
          <w:szCs w:val="22"/>
        </w:rPr>
        <w:t xml:space="preserve"> </w:t>
      </w:r>
      <w:proofErr w:type="gramStart"/>
      <w:r w:rsidRPr="00012623">
        <w:rPr>
          <w:w w:val="80"/>
          <w:szCs w:val="22"/>
        </w:rPr>
        <w:t>for</w:t>
      </w:r>
      <w:proofErr w:type="gramEnd"/>
      <w:r w:rsidRPr="00012623">
        <w:rPr>
          <w:w w:val="80"/>
          <w:szCs w:val="22"/>
        </w:rPr>
        <w:t xml:space="preserve"> the study programs going through the </w:t>
      </w:r>
      <w:proofErr w:type="spellStart"/>
      <w:r w:rsidRPr="00012623">
        <w:rPr>
          <w:w w:val="80"/>
          <w:szCs w:val="22"/>
        </w:rPr>
        <w:t>licencing</w:t>
      </w:r>
      <w:proofErr w:type="spellEnd"/>
      <w:r w:rsidRPr="00012623">
        <w:rPr>
          <w:w w:val="80"/>
          <w:szCs w:val="22"/>
        </w:rPr>
        <w:t xml:space="preserve"> process, it is necessary to use form content and its explanation</w:t>
      </w:r>
      <w:r w:rsidR="00D27542">
        <w:rPr>
          <w:w w:val="80"/>
        </w:rPr>
        <w:t>.</w:t>
      </w:r>
    </w:p>
    <w:p w:rsidR="003A21FE" w:rsidRDefault="00012623">
      <w:pPr>
        <w:sectPr w:rsidR="003A21FE">
          <w:type w:val="continuous"/>
          <w:pgSz w:w="11910" w:h="16840"/>
          <w:pgMar w:top="1340" w:right="480" w:bottom="280" w:left="1200" w:header="720" w:footer="720" w:gutter="0"/>
          <w:cols w:space="720"/>
        </w:sectPr>
      </w:pPr>
      <w:r>
        <w:t xml:space="preserve"> 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4"/>
        <w:gridCol w:w="4256"/>
        <w:gridCol w:w="875"/>
        <w:gridCol w:w="669"/>
        <w:gridCol w:w="1296"/>
      </w:tblGrid>
      <w:tr w:rsidR="003A21FE">
        <w:trPr>
          <w:trHeight w:val="3947"/>
        </w:trPr>
        <w:tc>
          <w:tcPr>
            <w:tcW w:w="1668" w:type="dxa"/>
            <w:shd w:val="clear" w:color="auto" w:fill="D8D8D8"/>
          </w:tcPr>
          <w:p w:rsidR="003A21FE" w:rsidRDefault="003A21F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40" w:type="dxa"/>
            <w:gridSpan w:val="5"/>
          </w:tcPr>
          <w:p w:rsidR="008879AE" w:rsidRPr="008879AE" w:rsidRDefault="008879AE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225" w:lineRule="exact"/>
              <w:rPr>
                <w:sz w:val="20"/>
              </w:rPr>
            </w:pPr>
            <w:r w:rsidRPr="008879AE">
              <w:rPr>
                <w:w w:val="80"/>
                <w:sz w:val="20"/>
              </w:rPr>
              <w:t>Specifics of nursing work in gynecology. The role of the nurse in team collaboration. Maintaining documentation</w:t>
            </w:r>
          </w:p>
          <w:p w:rsidR="008879AE" w:rsidRPr="008879AE" w:rsidRDefault="008879AE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rPr>
                <w:sz w:val="20"/>
              </w:rPr>
            </w:pPr>
            <w:r w:rsidRPr="008879AE">
              <w:rPr>
                <w:w w:val="80"/>
                <w:sz w:val="20"/>
              </w:rPr>
              <w:t>The stages of a woman's life. Family planning</w:t>
            </w:r>
          </w:p>
          <w:p w:rsidR="00664390" w:rsidRPr="00664390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664390">
              <w:rPr>
                <w:w w:val="90"/>
                <w:sz w:val="20"/>
              </w:rPr>
              <w:t>Contraception</w:t>
            </w:r>
          </w:p>
          <w:p w:rsidR="00664390" w:rsidRPr="00664390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664390">
              <w:rPr>
                <w:w w:val="90"/>
                <w:sz w:val="20"/>
              </w:rPr>
              <w:t>Sterilization</w:t>
            </w:r>
          </w:p>
          <w:p w:rsidR="00664390" w:rsidRPr="00664390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664390">
              <w:rPr>
                <w:w w:val="80"/>
                <w:sz w:val="20"/>
              </w:rPr>
              <w:t>Induced abortion</w:t>
            </w:r>
          </w:p>
          <w:p w:rsidR="00664390" w:rsidRPr="00664390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664390">
              <w:rPr>
                <w:w w:val="90"/>
                <w:sz w:val="20"/>
              </w:rPr>
              <w:t>Infertility</w:t>
            </w:r>
          </w:p>
          <w:p w:rsidR="00664390" w:rsidRPr="00664390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664390">
              <w:rPr>
                <w:w w:val="80"/>
                <w:sz w:val="20"/>
              </w:rPr>
              <w:t>Causes of infertility</w:t>
            </w:r>
          </w:p>
          <w:p w:rsidR="00664390" w:rsidRPr="00664390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664390">
              <w:rPr>
                <w:w w:val="80"/>
                <w:sz w:val="20"/>
              </w:rPr>
              <w:t>Organization of women's healthcare</w:t>
            </w:r>
          </w:p>
          <w:p w:rsidR="00664390" w:rsidRPr="00012623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012623">
              <w:rPr>
                <w:w w:val="80"/>
                <w:sz w:val="20"/>
              </w:rPr>
              <w:t>Preparation of the woman for surgical procedures</w:t>
            </w:r>
            <w:r>
              <w:rPr>
                <w:w w:val="80"/>
                <w:sz w:val="20"/>
              </w:rPr>
              <w:t xml:space="preserve"> </w:t>
            </w:r>
          </w:p>
          <w:p w:rsidR="00664390" w:rsidRPr="00012623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"/>
              <w:rPr>
                <w:sz w:val="20"/>
              </w:rPr>
            </w:pPr>
            <w:r w:rsidRPr="00012623">
              <w:rPr>
                <w:w w:val="80"/>
                <w:sz w:val="20"/>
              </w:rPr>
              <w:t>Disease prevention</w:t>
            </w:r>
          </w:p>
          <w:p w:rsidR="00664390" w:rsidRPr="00012623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012623">
              <w:rPr>
                <w:w w:val="90"/>
                <w:sz w:val="20"/>
              </w:rPr>
              <w:t>Pregnancy</w:t>
            </w:r>
          </w:p>
          <w:p w:rsidR="00664390" w:rsidRPr="00012623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"/>
              <w:rPr>
                <w:sz w:val="20"/>
              </w:rPr>
            </w:pPr>
            <w:r w:rsidRPr="00012623">
              <w:rPr>
                <w:w w:val="80"/>
                <w:sz w:val="20"/>
              </w:rPr>
              <w:t>Pain-free childbirth</w:t>
            </w:r>
          </w:p>
          <w:p w:rsidR="00664390" w:rsidRPr="00012623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012623">
              <w:rPr>
                <w:w w:val="80"/>
                <w:sz w:val="20"/>
              </w:rPr>
              <w:t>Complications during childbirth</w:t>
            </w:r>
          </w:p>
          <w:p w:rsidR="00664390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012623">
              <w:rPr>
                <w:w w:val="80"/>
                <w:sz w:val="20"/>
              </w:rPr>
              <w:t xml:space="preserve">Care of the </w:t>
            </w:r>
            <w:proofErr w:type="spellStart"/>
            <w:r w:rsidRPr="00012623">
              <w:rPr>
                <w:w w:val="80"/>
                <w:sz w:val="20"/>
              </w:rPr>
              <w:t>puerperium</w:t>
            </w:r>
            <w:proofErr w:type="spellEnd"/>
            <w:r w:rsidRPr="00012623">
              <w:rPr>
                <w:w w:val="80"/>
                <w:sz w:val="20"/>
              </w:rPr>
              <w:t xml:space="preserve"> and newborn</w:t>
            </w:r>
            <w:r>
              <w:rPr>
                <w:w w:val="80"/>
                <w:sz w:val="20"/>
              </w:rPr>
              <w:t xml:space="preserve"> </w:t>
            </w:r>
          </w:p>
          <w:p w:rsidR="003A21FE" w:rsidRPr="00664390" w:rsidRDefault="00664390" w:rsidP="0066439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664390">
              <w:rPr>
                <w:w w:val="80"/>
                <w:sz w:val="20"/>
              </w:rPr>
              <w:t>Breastfeeding. Communication skills and education for pregnant women</w:t>
            </w:r>
            <w:r w:rsidR="00D27542" w:rsidRPr="00664390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3A21FE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3A21FE" w:rsidRDefault="00664390">
            <w:pPr>
              <w:pStyle w:val="TableParagraph"/>
              <w:spacing w:line="210" w:lineRule="exact"/>
              <w:ind w:left="1528" w:right="1517"/>
              <w:jc w:val="center"/>
              <w:rPr>
                <w:rFonts w:ascii="Arial" w:hAnsi="Arial"/>
                <w:b/>
                <w:sz w:val="20"/>
              </w:rPr>
            </w:pPr>
            <w:r w:rsidRPr="00664390">
              <w:rPr>
                <w:rFonts w:ascii="Arial" w:hAnsi="Arial"/>
                <w:b/>
                <w:w w:val="80"/>
                <w:sz w:val="20"/>
              </w:rPr>
              <w:t>Compulsory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3A21FE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3A21FE" w:rsidRDefault="00664390">
            <w:pPr>
              <w:pStyle w:val="TableParagraph"/>
              <w:spacing w:line="210" w:lineRule="exact"/>
              <w:ind w:left="903" w:right="888"/>
              <w:jc w:val="center"/>
              <w:rPr>
                <w:rFonts w:ascii="Arial" w:hAnsi="Arial"/>
                <w:b/>
                <w:sz w:val="20"/>
              </w:rPr>
            </w:pPr>
            <w:r w:rsidRPr="00664390">
              <w:rPr>
                <w:rFonts w:ascii="Arial" w:hAnsi="Arial"/>
                <w:b/>
                <w:w w:val="80"/>
                <w:sz w:val="20"/>
              </w:rPr>
              <w:t>Author/ 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4256" w:type="dxa"/>
            <w:shd w:val="clear" w:color="auto" w:fill="D8D8D8"/>
          </w:tcPr>
          <w:p w:rsidR="003A21FE" w:rsidRDefault="00664390">
            <w:pPr>
              <w:pStyle w:val="TableParagraph"/>
              <w:spacing w:line="210" w:lineRule="exact"/>
              <w:ind w:left="971" w:right="961"/>
              <w:jc w:val="center"/>
              <w:rPr>
                <w:rFonts w:ascii="Arial" w:hAnsi="Arial"/>
                <w:b/>
                <w:sz w:val="20"/>
              </w:rPr>
            </w:pPr>
            <w:r w:rsidRPr="00664390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3A21FE" w:rsidRDefault="00664390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 w:rsidRPr="00664390">
              <w:rPr>
                <w:rFonts w:ascii="Arial" w:hAnsi="Arial"/>
                <w:b/>
                <w:w w:val="95"/>
                <w:sz w:val="20"/>
              </w:rPr>
              <w:t>Year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3A21FE" w:rsidRDefault="00664390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664390">
              <w:rPr>
                <w:rFonts w:ascii="Arial" w:hAnsi="Arial"/>
                <w:b/>
                <w:w w:val="80"/>
                <w:sz w:val="20"/>
              </w:rPr>
              <w:t>Pages (from-to</w:t>
            </w:r>
            <w:r w:rsidR="00D27542">
              <w:rPr>
                <w:rFonts w:ascii="Arial" w:hAnsi="Arial"/>
                <w:b/>
                <w:w w:val="80"/>
                <w:sz w:val="20"/>
              </w:rPr>
              <w:t>)</w:t>
            </w:r>
          </w:p>
        </w:tc>
      </w:tr>
      <w:tr w:rsidR="003A21FE">
        <w:trPr>
          <w:trHeight w:val="460"/>
        </w:trPr>
        <w:tc>
          <w:tcPr>
            <w:tcW w:w="2512" w:type="dxa"/>
            <w:gridSpan w:val="2"/>
          </w:tcPr>
          <w:p w:rsidR="003A21FE" w:rsidRDefault="002E4BC6">
            <w:pPr>
              <w:pStyle w:val="TableParagraph"/>
              <w:spacing w:before="112"/>
              <w:ind w:left="110"/>
              <w:rPr>
                <w:sz w:val="20"/>
              </w:rPr>
            </w:pPr>
            <w:r>
              <w:rPr>
                <w:sz w:val="20"/>
              </w:rPr>
              <w:t xml:space="preserve">Sun K. </w:t>
            </w:r>
          </w:p>
        </w:tc>
        <w:tc>
          <w:tcPr>
            <w:tcW w:w="4256" w:type="dxa"/>
          </w:tcPr>
          <w:p w:rsidR="003A21FE" w:rsidRDefault="002E4BC6">
            <w:pPr>
              <w:pStyle w:val="TableParagraph"/>
              <w:spacing w:before="3" w:line="212" w:lineRule="exact"/>
              <w:ind w:left="109"/>
              <w:rPr>
                <w:sz w:val="20"/>
              </w:rPr>
            </w:pPr>
            <w:r>
              <w:rPr>
                <w:sz w:val="20"/>
              </w:rPr>
              <w:t>Gynecology Clinics</w:t>
            </w:r>
          </w:p>
        </w:tc>
        <w:tc>
          <w:tcPr>
            <w:tcW w:w="875" w:type="dxa"/>
          </w:tcPr>
          <w:p w:rsidR="003A21FE" w:rsidRDefault="002E4BC6">
            <w:pPr>
              <w:pStyle w:val="TableParagraph"/>
              <w:spacing w:before="112"/>
              <w:ind w:left="109"/>
              <w:rPr>
                <w:sz w:val="20"/>
              </w:rPr>
            </w:pPr>
            <w:r>
              <w:rPr>
                <w:sz w:val="20"/>
              </w:rPr>
              <w:t>2018.</w:t>
            </w:r>
          </w:p>
        </w:tc>
        <w:tc>
          <w:tcPr>
            <w:tcW w:w="1965" w:type="dxa"/>
            <w:gridSpan w:val="2"/>
          </w:tcPr>
          <w:p w:rsidR="003A21FE" w:rsidRDefault="003A21F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21FE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3A21FE" w:rsidRDefault="00F64D17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proofErr w:type="spellStart"/>
            <w:r w:rsidRPr="00F64D17">
              <w:rPr>
                <w:rFonts w:ascii="Arial" w:hAnsi="Arial"/>
                <w:b/>
                <w:w w:val="80"/>
                <w:sz w:val="20"/>
              </w:rPr>
              <w:t>Adittional</w:t>
            </w:r>
            <w:proofErr w:type="spellEnd"/>
            <w:r w:rsidRPr="00F64D17">
              <w:rPr>
                <w:rFonts w:ascii="Arial" w:hAnsi="Arial"/>
                <w:b/>
                <w:w w:val="80"/>
                <w:sz w:val="20"/>
              </w:rPr>
              <w:t xml:space="preserve">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3A21FE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3A21FE" w:rsidRDefault="00F64D17">
            <w:pPr>
              <w:pStyle w:val="TableParagraph"/>
              <w:spacing w:line="210" w:lineRule="exact"/>
              <w:ind w:left="900" w:right="888"/>
              <w:jc w:val="center"/>
              <w:rPr>
                <w:sz w:val="20"/>
              </w:rPr>
            </w:pPr>
            <w:r w:rsidRPr="00F64D17">
              <w:rPr>
                <w:b/>
                <w:w w:val="80"/>
                <w:sz w:val="20"/>
              </w:rPr>
              <w:t>Author/ s</w:t>
            </w:r>
            <w:r>
              <w:rPr>
                <w:b/>
                <w:w w:val="80"/>
                <w:sz w:val="20"/>
              </w:rPr>
              <w:t xml:space="preserve"> </w:t>
            </w:r>
          </w:p>
        </w:tc>
        <w:tc>
          <w:tcPr>
            <w:tcW w:w="4256" w:type="dxa"/>
            <w:shd w:val="clear" w:color="auto" w:fill="D8D8D8"/>
          </w:tcPr>
          <w:p w:rsidR="003A21FE" w:rsidRDefault="00F64D17">
            <w:pPr>
              <w:pStyle w:val="TableParagraph"/>
              <w:spacing w:line="210" w:lineRule="exact"/>
              <w:ind w:left="971" w:right="961"/>
              <w:jc w:val="center"/>
              <w:rPr>
                <w:rFonts w:ascii="Arial" w:hAnsi="Arial"/>
                <w:b/>
                <w:sz w:val="20"/>
              </w:rPr>
            </w:pPr>
            <w:r w:rsidRPr="00F64D17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3A21FE" w:rsidRDefault="00F64D17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 w:rsidRPr="00F64D17">
              <w:rPr>
                <w:rFonts w:ascii="Arial" w:hAnsi="Arial"/>
                <w:b/>
                <w:w w:val="95"/>
                <w:sz w:val="20"/>
              </w:rPr>
              <w:t>Year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3A21FE" w:rsidRDefault="00F64D17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F64D17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3A21FE">
        <w:trPr>
          <w:trHeight w:val="230"/>
        </w:trPr>
        <w:tc>
          <w:tcPr>
            <w:tcW w:w="2512" w:type="dxa"/>
            <w:gridSpan w:val="2"/>
          </w:tcPr>
          <w:p w:rsidR="003A21FE" w:rsidRDefault="003A21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56" w:type="dxa"/>
          </w:tcPr>
          <w:p w:rsidR="003A21FE" w:rsidRDefault="003A21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3A21FE" w:rsidRDefault="003A21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65" w:type="dxa"/>
            <w:gridSpan w:val="2"/>
          </w:tcPr>
          <w:p w:rsidR="003A21FE" w:rsidRDefault="003A21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A21FE">
        <w:trPr>
          <w:trHeight w:val="230"/>
        </w:trPr>
        <w:tc>
          <w:tcPr>
            <w:tcW w:w="2512" w:type="dxa"/>
            <w:gridSpan w:val="2"/>
          </w:tcPr>
          <w:p w:rsidR="003A21FE" w:rsidRDefault="003A21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56" w:type="dxa"/>
          </w:tcPr>
          <w:p w:rsidR="003A21FE" w:rsidRDefault="003A21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3A21FE" w:rsidRDefault="003A21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65" w:type="dxa"/>
            <w:gridSpan w:val="2"/>
          </w:tcPr>
          <w:p w:rsidR="003A21FE" w:rsidRDefault="003A21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A21FE">
        <w:trPr>
          <w:trHeight w:val="230"/>
        </w:trPr>
        <w:tc>
          <w:tcPr>
            <w:tcW w:w="1668" w:type="dxa"/>
            <w:vMerge w:val="restart"/>
            <w:shd w:val="clear" w:color="auto" w:fill="D8D8D8"/>
          </w:tcPr>
          <w:p w:rsidR="003A21FE" w:rsidRDefault="003A21FE">
            <w:pPr>
              <w:pStyle w:val="TableParagraph"/>
              <w:ind w:left="0"/>
            </w:pPr>
          </w:p>
          <w:p w:rsidR="003A21FE" w:rsidRDefault="003A21F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3A21FE" w:rsidRDefault="000D3B32">
            <w:pPr>
              <w:pStyle w:val="TableParagraph"/>
              <w:ind w:left="110" w:right="115"/>
              <w:jc w:val="both"/>
              <w:rPr>
                <w:rFonts w:ascii="Arial" w:hAnsi="Arial"/>
                <w:b/>
                <w:sz w:val="20"/>
              </w:rPr>
            </w:pPr>
            <w:r w:rsidRPr="000D3B32">
              <w:rPr>
                <w:rFonts w:ascii="Arial" w:hAnsi="Arial"/>
                <w:b/>
                <w:w w:val="80"/>
                <w:sz w:val="20"/>
              </w:rPr>
              <w:t>Student responsibilities, types of student assessment and grading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5100" w:type="dxa"/>
            <w:gridSpan w:val="2"/>
            <w:shd w:val="clear" w:color="auto" w:fill="D8D8D8"/>
          </w:tcPr>
          <w:p w:rsidR="003A21FE" w:rsidRDefault="00F64D17">
            <w:pPr>
              <w:pStyle w:val="TableParagraph"/>
              <w:spacing w:line="210" w:lineRule="exact"/>
              <w:ind w:left="12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                </w:t>
            </w:r>
            <w:r w:rsidRPr="00F64D17">
              <w:rPr>
                <w:rFonts w:ascii="Arial" w:hAnsi="Arial"/>
                <w:b/>
                <w:w w:val="80"/>
                <w:sz w:val="20"/>
              </w:rPr>
              <w:t>Grading policy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1544" w:type="dxa"/>
            <w:gridSpan w:val="2"/>
            <w:shd w:val="clear" w:color="auto" w:fill="D8D8D8"/>
          </w:tcPr>
          <w:p w:rsidR="003A21FE" w:rsidRDefault="00F64D17">
            <w:pPr>
              <w:pStyle w:val="TableParagraph"/>
              <w:spacing w:line="210" w:lineRule="exact"/>
              <w:ind w:left="109"/>
              <w:rPr>
                <w:rFonts w:ascii="Arial" w:hAnsi="Arial"/>
                <w:b/>
                <w:sz w:val="20"/>
              </w:rPr>
            </w:pPr>
            <w:r w:rsidRPr="00F64D17">
              <w:rPr>
                <w:rFonts w:ascii="Arial" w:hAnsi="Arial"/>
                <w:b/>
                <w:w w:val="90"/>
                <w:sz w:val="20"/>
              </w:rPr>
              <w:t>Points</w:t>
            </w:r>
          </w:p>
        </w:tc>
        <w:tc>
          <w:tcPr>
            <w:tcW w:w="1296" w:type="dxa"/>
            <w:shd w:val="clear" w:color="auto" w:fill="D8D8D8"/>
          </w:tcPr>
          <w:p w:rsidR="003A21FE" w:rsidRDefault="00F64D17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F64D17">
              <w:rPr>
                <w:rFonts w:ascii="Arial" w:hAnsi="Arial"/>
                <w:b/>
                <w:w w:val="90"/>
                <w:sz w:val="20"/>
              </w:rPr>
              <w:t>Percentage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</w:tr>
      <w:tr w:rsidR="003A21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3A21FE" w:rsidRDefault="003A21FE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3A21FE" w:rsidRDefault="00F64D1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 w:rsidRPr="00F64D17">
              <w:rPr>
                <w:w w:val="80"/>
                <w:sz w:val="20"/>
              </w:rPr>
              <w:t>Pre-exam activities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3A21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3A21FE" w:rsidRDefault="003A21F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3A21FE" w:rsidRDefault="00F64D17">
            <w:pPr>
              <w:pStyle w:val="TableParagraph"/>
              <w:spacing w:line="210" w:lineRule="exact"/>
              <w:ind w:left="2308"/>
              <w:rPr>
                <w:sz w:val="20"/>
              </w:rPr>
            </w:pPr>
            <w:r>
              <w:rPr>
                <w:w w:val="80"/>
                <w:sz w:val="20"/>
              </w:rPr>
              <w:t xml:space="preserve">                  </w:t>
            </w:r>
            <w:r w:rsidRPr="00F64D17">
              <w:rPr>
                <w:w w:val="80"/>
                <w:sz w:val="20"/>
              </w:rPr>
              <w:t>lecture/exercise attendance</w:t>
            </w:r>
          </w:p>
        </w:tc>
        <w:tc>
          <w:tcPr>
            <w:tcW w:w="875" w:type="dxa"/>
          </w:tcPr>
          <w:p w:rsidR="003A21FE" w:rsidRDefault="00D2754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965" w:type="dxa"/>
            <w:gridSpan w:val="2"/>
          </w:tcPr>
          <w:p w:rsidR="003A21FE" w:rsidRDefault="00D27542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25%</w:t>
            </w:r>
          </w:p>
        </w:tc>
      </w:tr>
      <w:tr w:rsidR="003A21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3A21FE" w:rsidRDefault="003A21F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3A21FE" w:rsidRDefault="00F64D17">
            <w:pPr>
              <w:pStyle w:val="TableParagraph"/>
              <w:spacing w:line="210" w:lineRule="exact"/>
              <w:ind w:left="0" w:right="9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Practical work</w:t>
            </w:r>
          </w:p>
        </w:tc>
        <w:tc>
          <w:tcPr>
            <w:tcW w:w="875" w:type="dxa"/>
          </w:tcPr>
          <w:p w:rsidR="003A21FE" w:rsidRDefault="00D2754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965" w:type="dxa"/>
            <w:gridSpan w:val="2"/>
          </w:tcPr>
          <w:p w:rsidR="003A21FE" w:rsidRDefault="00D27542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25%</w:t>
            </w:r>
          </w:p>
        </w:tc>
      </w:tr>
      <w:tr w:rsidR="003A21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3A21FE" w:rsidRDefault="003A21FE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3A21FE" w:rsidRDefault="00F64D1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 w:rsidRPr="00F64D17">
              <w:rPr>
                <w:w w:val="80"/>
                <w:sz w:val="20"/>
              </w:rPr>
              <w:t>Final exam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3A21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3A21FE" w:rsidRDefault="003A21F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3A21FE" w:rsidRDefault="00D27542">
            <w:pPr>
              <w:pStyle w:val="TableParagraph"/>
              <w:spacing w:line="210" w:lineRule="exact"/>
              <w:ind w:left="0" w:right="92"/>
              <w:jc w:val="right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усмени</w:t>
            </w:r>
            <w:proofErr w:type="spellEnd"/>
          </w:p>
        </w:tc>
        <w:tc>
          <w:tcPr>
            <w:tcW w:w="875" w:type="dxa"/>
          </w:tcPr>
          <w:p w:rsidR="003A21FE" w:rsidRDefault="00D2754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965" w:type="dxa"/>
            <w:gridSpan w:val="2"/>
          </w:tcPr>
          <w:p w:rsidR="003A21FE" w:rsidRDefault="00D27542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50%</w:t>
            </w:r>
          </w:p>
        </w:tc>
      </w:tr>
      <w:tr w:rsidR="003A21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3A21FE" w:rsidRDefault="003A21F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3A21FE" w:rsidRDefault="00F64D1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w w:val="90"/>
                <w:sz w:val="20"/>
              </w:rPr>
              <w:t>TOTAL</w:t>
            </w:r>
          </w:p>
        </w:tc>
        <w:tc>
          <w:tcPr>
            <w:tcW w:w="875" w:type="dxa"/>
          </w:tcPr>
          <w:p w:rsidR="003A21FE" w:rsidRDefault="00D2754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965" w:type="dxa"/>
            <w:gridSpan w:val="2"/>
          </w:tcPr>
          <w:p w:rsidR="003A21FE" w:rsidRDefault="00D27542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%</w:t>
            </w:r>
          </w:p>
        </w:tc>
      </w:tr>
      <w:tr w:rsidR="003A21FE">
        <w:trPr>
          <w:trHeight w:val="262"/>
        </w:trPr>
        <w:tc>
          <w:tcPr>
            <w:tcW w:w="1668" w:type="dxa"/>
            <w:shd w:val="clear" w:color="auto" w:fill="D8D8D8"/>
          </w:tcPr>
          <w:p w:rsidR="003A21FE" w:rsidRDefault="00F64D17">
            <w:pPr>
              <w:pStyle w:val="TableParagraph"/>
              <w:spacing w:before="10"/>
              <w:ind w:left="110"/>
              <w:rPr>
                <w:rFonts w:ascii="Arial" w:hAnsi="Arial"/>
                <w:b/>
                <w:sz w:val="20"/>
              </w:rPr>
            </w:pPr>
            <w:r w:rsidRPr="00F64D17">
              <w:rPr>
                <w:rFonts w:ascii="Arial" w:hAnsi="Arial"/>
                <w:b/>
                <w:w w:val="80"/>
                <w:sz w:val="20"/>
              </w:rPr>
              <w:t>Certification Date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5"/>
          </w:tcPr>
          <w:p w:rsidR="003A21FE" w:rsidRDefault="002E4BC6" w:rsidP="002E4BC6">
            <w:pPr>
              <w:pStyle w:val="TableParagraph"/>
              <w:spacing w:before="14"/>
              <w:ind w:left="0"/>
              <w:rPr>
                <w:sz w:val="20"/>
              </w:rPr>
            </w:pPr>
            <w:r>
              <w:rPr>
                <w:w w:val="80"/>
                <w:sz w:val="20"/>
              </w:rPr>
              <w:t xml:space="preserve">  December 2024.</w:t>
            </w:r>
          </w:p>
        </w:tc>
      </w:tr>
    </w:tbl>
    <w:p w:rsidR="00D27542" w:rsidRDefault="00D27542"/>
    <w:sectPr w:rsidR="00D27542">
      <w:pgSz w:w="11910" w:h="16840"/>
      <w:pgMar w:top="84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4A29"/>
    <w:multiLevelType w:val="hybridMultilevel"/>
    <w:tmpl w:val="B730627C"/>
    <w:lvl w:ilvl="0" w:tplc="BB202E5C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03FEA7D4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FF90C2F8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5F1E7B04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A684AC06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F73E999C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7A72D6AA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BEBE15FC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BD86754C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1">
    <w:nsid w:val="2CEF7C0B"/>
    <w:multiLevelType w:val="hybridMultilevel"/>
    <w:tmpl w:val="EB7ED44C"/>
    <w:lvl w:ilvl="0" w:tplc="23469CE6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9BEC4324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09844C28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EC40EF88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C4520E02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C28A9D06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84203B26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7138E6D8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A1DE4816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2">
    <w:nsid w:val="3C944BF8"/>
    <w:multiLevelType w:val="hybridMultilevel"/>
    <w:tmpl w:val="3DECD608"/>
    <w:lvl w:ilvl="0" w:tplc="70E68CE4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7390B902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019E825E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D174D624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A8565CD8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5FB4DC1A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5C7454EC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7C0E81E8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14AC6334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FE"/>
    <w:rsid w:val="00012623"/>
    <w:rsid w:val="000D3B32"/>
    <w:rsid w:val="002A27D8"/>
    <w:rsid w:val="002E4BC6"/>
    <w:rsid w:val="003A21FE"/>
    <w:rsid w:val="00412EB7"/>
    <w:rsid w:val="0051499D"/>
    <w:rsid w:val="00664390"/>
    <w:rsid w:val="008879AE"/>
    <w:rsid w:val="00D27542"/>
    <w:rsid w:val="00E22957"/>
    <w:rsid w:val="00F6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332076-A2E2-4E7A-AEFF-83E5FE14A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30"/>
    </w:pPr>
  </w:style>
  <w:style w:type="character" w:styleId="Hyperlink">
    <w:name w:val="Hyperlink"/>
    <w:basedOn w:val="DefaultParagraphFont"/>
    <w:uiPriority w:val="99"/>
    <w:unhideWhenUsed/>
    <w:rsid w:val="005149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dcterms:created xsi:type="dcterms:W3CDTF">2024-12-07T16:04:00Z</dcterms:created>
  <dcterms:modified xsi:type="dcterms:W3CDTF">2024-12-09T10:17:00Z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2024-12-07T00:00:00Z</vt:filetime>
  </property>
</Properties>
</file>