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633" w:rsidRDefault="00FD0633">
      <w:pPr>
        <w:pStyle w:val="BodyText"/>
        <w:spacing w:before="7"/>
        <w:rPr>
          <w:rFonts w:ascii="Times New Roman"/>
          <w:sz w:val="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60"/>
        <w:gridCol w:w="100"/>
        <w:gridCol w:w="480"/>
        <w:gridCol w:w="1620"/>
        <w:gridCol w:w="1900"/>
        <w:gridCol w:w="960"/>
        <w:gridCol w:w="800"/>
        <w:gridCol w:w="420"/>
        <w:gridCol w:w="1000"/>
        <w:gridCol w:w="560"/>
        <w:gridCol w:w="720"/>
        <w:gridCol w:w="140"/>
      </w:tblGrid>
      <w:tr w:rsidR="00FD0633">
        <w:trPr>
          <w:trHeight w:val="460"/>
        </w:trPr>
        <w:tc>
          <w:tcPr>
            <w:tcW w:w="1460" w:type="dxa"/>
            <w:vMerge w:val="restart"/>
          </w:tcPr>
          <w:p w:rsidR="00FD0633" w:rsidRDefault="00FD0633">
            <w:pPr>
              <w:pStyle w:val="TableParagraph"/>
              <w:spacing w:before="3"/>
              <w:rPr>
                <w:rFonts w:ascii="Times New Roman"/>
                <w:sz w:val="2"/>
              </w:rPr>
            </w:pPr>
          </w:p>
          <w:p w:rsidR="00FD0633" w:rsidRDefault="00005314">
            <w:pPr>
              <w:pStyle w:val="TableParagraph"/>
              <w:ind w:left="143"/>
              <w:rPr>
                <w:rFonts w:ascii="Times New Roman"/>
                <w:sz w:val="20"/>
              </w:rPr>
            </w:pPr>
            <w:r>
              <w:rPr>
                <w:rFonts w:ascii="Times New Roman"/>
                <w:noProof/>
                <w:sz w:val="20"/>
              </w:rPr>
              <w:drawing>
                <wp:inline distT="0" distB="0" distL="0" distR="0">
                  <wp:extent cx="750569" cy="75057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50569" cy="750570"/>
                          </a:xfrm>
                          <a:prstGeom prst="rect">
                            <a:avLst/>
                          </a:prstGeom>
                        </pic:spPr>
                      </pic:pic>
                    </a:graphicData>
                  </a:graphic>
                </wp:inline>
              </w:drawing>
            </w:r>
          </w:p>
        </w:tc>
        <w:tc>
          <w:tcPr>
            <w:tcW w:w="7280" w:type="dxa"/>
            <w:gridSpan w:val="8"/>
          </w:tcPr>
          <w:p w:rsidR="00E911E0" w:rsidRDefault="00E911E0" w:rsidP="00E911E0">
            <w:pPr>
              <w:pStyle w:val="TableParagraph"/>
              <w:ind w:left="990" w:right="980"/>
              <w:jc w:val="center"/>
              <w:rPr>
                <w:rFonts w:ascii="Arial" w:hAnsi="Arial"/>
                <w:b/>
                <w:sz w:val="20"/>
              </w:rPr>
            </w:pPr>
            <w:r>
              <w:rPr>
                <w:rFonts w:ascii="Arial" w:hAnsi="Arial"/>
                <w:b/>
                <w:w w:val="80"/>
                <w:sz w:val="20"/>
              </w:rPr>
              <w:t>UNIVERSITY OF EAST SARAJEVO</w:t>
            </w:r>
          </w:p>
          <w:p w:rsidR="00FD0633" w:rsidRDefault="00E911E0" w:rsidP="00E911E0">
            <w:pPr>
              <w:pStyle w:val="TableParagraph"/>
              <w:spacing w:before="2" w:line="208" w:lineRule="exact"/>
              <w:ind w:left="21"/>
              <w:jc w:val="center"/>
              <w:rPr>
                <w:sz w:val="20"/>
              </w:rPr>
            </w:pPr>
            <w:r>
              <w:rPr>
                <w:w w:val="80"/>
                <w:sz w:val="20"/>
              </w:rPr>
              <w:t xml:space="preserve">Faculty of Medicine </w:t>
            </w:r>
            <w:proofErr w:type="spellStart"/>
            <w:r>
              <w:rPr>
                <w:w w:val="80"/>
                <w:sz w:val="20"/>
              </w:rPr>
              <w:t>Foča</w:t>
            </w:r>
            <w:proofErr w:type="spellEnd"/>
            <w:r>
              <w:rPr>
                <w:w w:val="80"/>
                <w:sz w:val="20"/>
              </w:rPr>
              <w:t xml:space="preserve"> </w:t>
            </w:r>
          </w:p>
        </w:tc>
        <w:tc>
          <w:tcPr>
            <w:tcW w:w="1420" w:type="dxa"/>
            <w:gridSpan w:val="3"/>
            <w:vMerge w:val="restart"/>
          </w:tcPr>
          <w:p w:rsidR="00FD0633" w:rsidRDefault="00FD0633">
            <w:pPr>
              <w:pStyle w:val="TableParagraph"/>
              <w:spacing w:before="11"/>
              <w:rPr>
                <w:rFonts w:ascii="Times New Roman"/>
                <w:sz w:val="2"/>
              </w:rPr>
            </w:pPr>
          </w:p>
          <w:p w:rsidR="00FD0633" w:rsidRDefault="00005314">
            <w:pPr>
              <w:pStyle w:val="TableParagraph"/>
              <w:ind w:left="133"/>
              <w:rPr>
                <w:rFonts w:ascii="Times New Roman"/>
                <w:sz w:val="20"/>
              </w:rPr>
            </w:pPr>
            <w:r>
              <w:rPr>
                <w:rFonts w:ascii="Times New Roman"/>
                <w:noProof/>
                <w:sz w:val="20"/>
              </w:rPr>
              <w:drawing>
                <wp:inline distT="0" distB="0" distL="0" distR="0">
                  <wp:extent cx="769520" cy="73152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769520" cy="731520"/>
                          </a:xfrm>
                          <a:prstGeom prst="rect">
                            <a:avLst/>
                          </a:prstGeom>
                        </pic:spPr>
                      </pic:pic>
                    </a:graphicData>
                  </a:graphic>
                </wp:inline>
              </w:drawing>
            </w:r>
          </w:p>
        </w:tc>
      </w:tr>
      <w:tr w:rsidR="00FD0633">
        <w:trPr>
          <w:trHeight w:val="340"/>
        </w:trPr>
        <w:tc>
          <w:tcPr>
            <w:tcW w:w="1460" w:type="dxa"/>
            <w:vMerge/>
            <w:tcBorders>
              <w:top w:val="nil"/>
            </w:tcBorders>
          </w:tcPr>
          <w:p w:rsidR="00FD0633" w:rsidRDefault="00FD0633">
            <w:pPr>
              <w:rPr>
                <w:sz w:val="2"/>
                <w:szCs w:val="2"/>
              </w:rPr>
            </w:pPr>
          </w:p>
        </w:tc>
        <w:tc>
          <w:tcPr>
            <w:tcW w:w="7280" w:type="dxa"/>
            <w:gridSpan w:val="8"/>
            <w:shd w:val="clear" w:color="auto" w:fill="BEBEBE"/>
          </w:tcPr>
          <w:p w:rsidR="00FD0633" w:rsidRDefault="00E911E0">
            <w:pPr>
              <w:pStyle w:val="TableParagraph"/>
              <w:spacing w:before="61"/>
              <w:ind w:left="21"/>
              <w:jc w:val="center"/>
              <w:rPr>
                <w:rFonts w:ascii="Arial" w:hAnsi="Arial"/>
                <w:b/>
                <w:i/>
                <w:sz w:val="20"/>
              </w:rPr>
            </w:pPr>
            <w:r w:rsidRPr="00E911E0">
              <w:rPr>
                <w:rFonts w:ascii="Arial" w:hAnsi="Arial"/>
                <w:b/>
                <w:i/>
                <w:w w:val="80"/>
                <w:sz w:val="20"/>
              </w:rPr>
              <w:t>Study program: Nursing</w:t>
            </w:r>
            <w:r>
              <w:rPr>
                <w:rFonts w:ascii="Arial" w:hAnsi="Arial"/>
                <w:b/>
                <w:i/>
                <w:w w:val="80"/>
                <w:sz w:val="20"/>
              </w:rPr>
              <w:t xml:space="preserve"> </w:t>
            </w:r>
          </w:p>
        </w:tc>
        <w:tc>
          <w:tcPr>
            <w:tcW w:w="1420" w:type="dxa"/>
            <w:gridSpan w:val="3"/>
            <w:vMerge/>
            <w:tcBorders>
              <w:top w:val="nil"/>
            </w:tcBorders>
          </w:tcPr>
          <w:p w:rsidR="00FD0633" w:rsidRDefault="00FD0633">
            <w:pPr>
              <w:rPr>
                <w:sz w:val="2"/>
                <w:szCs w:val="2"/>
              </w:rPr>
            </w:pPr>
          </w:p>
        </w:tc>
      </w:tr>
      <w:tr w:rsidR="00FD0633">
        <w:trPr>
          <w:trHeight w:val="379"/>
        </w:trPr>
        <w:tc>
          <w:tcPr>
            <w:tcW w:w="1460" w:type="dxa"/>
            <w:vMerge/>
            <w:tcBorders>
              <w:top w:val="nil"/>
            </w:tcBorders>
          </w:tcPr>
          <w:p w:rsidR="00FD0633" w:rsidRDefault="00FD0633">
            <w:pPr>
              <w:rPr>
                <w:sz w:val="2"/>
                <w:szCs w:val="2"/>
              </w:rPr>
            </w:pPr>
          </w:p>
        </w:tc>
        <w:tc>
          <w:tcPr>
            <w:tcW w:w="5060" w:type="dxa"/>
            <w:gridSpan w:val="5"/>
          </w:tcPr>
          <w:p w:rsidR="00FD0633" w:rsidRDefault="00E911E0">
            <w:pPr>
              <w:pStyle w:val="TableParagraph"/>
              <w:spacing w:before="93"/>
              <w:ind w:left="21"/>
              <w:jc w:val="center"/>
              <w:rPr>
                <w:sz w:val="20"/>
              </w:rPr>
            </w:pPr>
            <w:r w:rsidRPr="00E911E0">
              <w:rPr>
                <w:w w:val="80"/>
                <w:sz w:val="20"/>
              </w:rPr>
              <w:t>I study cycle</w:t>
            </w:r>
            <w:r>
              <w:rPr>
                <w:w w:val="80"/>
                <w:sz w:val="20"/>
              </w:rPr>
              <w:t xml:space="preserve"> </w:t>
            </w:r>
          </w:p>
        </w:tc>
        <w:tc>
          <w:tcPr>
            <w:tcW w:w="2220" w:type="dxa"/>
            <w:gridSpan w:val="3"/>
          </w:tcPr>
          <w:p w:rsidR="00FD0633" w:rsidRDefault="00E911E0">
            <w:pPr>
              <w:pStyle w:val="TableParagraph"/>
              <w:spacing w:before="93"/>
              <w:ind w:left="457"/>
              <w:rPr>
                <w:sz w:val="20"/>
              </w:rPr>
            </w:pPr>
            <w:r w:rsidRPr="00E911E0">
              <w:rPr>
                <w:w w:val="80"/>
                <w:sz w:val="20"/>
              </w:rPr>
              <w:t>III study year</w:t>
            </w:r>
          </w:p>
        </w:tc>
        <w:tc>
          <w:tcPr>
            <w:tcW w:w="1420" w:type="dxa"/>
            <w:gridSpan w:val="3"/>
            <w:vMerge/>
            <w:tcBorders>
              <w:top w:val="nil"/>
            </w:tcBorders>
          </w:tcPr>
          <w:p w:rsidR="00FD0633" w:rsidRDefault="00FD0633">
            <w:pPr>
              <w:rPr>
                <w:sz w:val="2"/>
                <w:szCs w:val="2"/>
              </w:rPr>
            </w:pPr>
          </w:p>
        </w:tc>
      </w:tr>
      <w:tr w:rsidR="00FD0633">
        <w:trPr>
          <w:trHeight w:val="460"/>
        </w:trPr>
        <w:tc>
          <w:tcPr>
            <w:tcW w:w="1460" w:type="dxa"/>
            <w:shd w:val="clear" w:color="auto" w:fill="D9D9D9"/>
          </w:tcPr>
          <w:p w:rsidR="00FD0633" w:rsidRDefault="001D6A44">
            <w:pPr>
              <w:pStyle w:val="TableParagraph"/>
              <w:spacing w:line="230" w:lineRule="exact"/>
              <w:ind w:left="113"/>
              <w:rPr>
                <w:rFonts w:ascii="Arial" w:hAnsi="Arial"/>
                <w:b/>
                <w:sz w:val="20"/>
              </w:rPr>
            </w:pPr>
            <w:r>
              <w:rPr>
                <w:rFonts w:ascii="Arial" w:hAnsi="Arial"/>
                <w:b/>
                <w:w w:val="80"/>
                <w:sz w:val="20"/>
              </w:rPr>
              <w:t xml:space="preserve">Full subject title </w:t>
            </w:r>
          </w:p>
        </w:tc>
        <w:tc>
          <w:tcPr>
            <w:tcW w:w="8700" w:type="dxa"/>
            <w:gridSpan w:val="11"/>
          </w:tcPr>
          <w:p w:rsidR="00FD0633" w:rsidRDefault="00E52D1F">
            <w:pPr>
              <w:pStyle w:val="TableParagraph"/>
              <w:spacing w:before="131"/>
              <w:ind w:left="108"/>
              <w:rPr>
                <w:sz w:val="20"/>
              </w:rPr>
            </w:pPr>
            <w:r w:rsidRPr="00E52D1F">
              <w:rPr>
                <w:w w:val="80"/>
                <w:sz w:val="20"/>
              </w:rPr>
              <w:t>HEALTH CARE OF SURGICAL PATIENT WITH SURGERY</w:t>
            </w:r>
          </w:p>
        </w:tc>
      </w:tr>
      <w:tr w:rsidR="00FD0633">
        <w:trPr>
          <w:trHeight w:val="220"/>
        </w:trPr>
        <w:tc>
          <w:tcPr>
            <w:tcW w:w="1460" w:type="dxa"/>
            <w:shd w:val="clear" w:color="auto" w:fill="D9D9D9"/>
          </w:tcPr>
          <w:p w:rsidR="00FD0633" w:rsidRDefault="001D6A44">
            <w:pPr>
              <w:pStyle w:val="TableParagraph"/>
              <w:spacing w:before="8" w:line="192" w:lineRule="exact"/>
              <w:ind w:left="113"/>
              <w:rPr>
                <w:rFonts w:ascii="Arial" w:hAnsi="Arial"/>
                <w:b/>
                <w:sz w:val="20"/>
              </w:rPr>
            </w:pPr>
            <w:r>
              <w:rPr>
                <w:rFonts w:ascii="Arial" w:hAnsi="Arial"/>
                <w:b/>
                <w:spacing w:val="-2"/>
                <w:w w:val="90"/>
                <w:sz w:val="20"/>
              </w:rPr>
              <w:t>Department</w:t>
            </w:r>
          </w:p>
        </w:tc>
        <w:tc>
          <w:tcPr>
            <w:tcW w:w="8700" w:type="dxa"/>
            <w:gridSpan w:val="11"/>
          </w:tcPr>
          <w:p w:rsidR="00FD0633" w:rsidRDefault="00E52D1F">
            <w:pPr>
              <w:pStyle w:val="TableParagraph"/>
              <w:spacing w:before="11" w:line="189" w:lineRule="exact"/>
              <w:ind w:left="108"/>
              <w:rPr>
                <w:sz w:val="20"/>
              </w:rPr>
            </w:pPr>
            <w:r w:rsidRPr="00E52D1F">
              <w:rPr>
                <w:w w:val="80"/>
                <w:sz w:val="20"/>
              </w:rPr>
              <w:t xml:space="preserve">Department of Surgical Disciplines, Faculty of Medicine </w:t>
            </w:r>
            <w:proofErr w:type="spellStart"/>
            <w:r w:rsidRPr="00E52D1F">
              <w:rPr>
                <w:w w:val="80"/>
                <w:sz w:val="20"/>
              </w:rPr>
              <w:t>Foča</w:t>
            </w:r>
            <w:proofErr w:type="spellEnd"/>
            <w:r>
              <w:rPr>
                <w:w w:val="80"/>
                <w:sz w:val="20"/>
              </w:rPr>
              <w:t xml:space="preserve"> </w:t>
            </w:r>
          </w:p>
        </w:tc>
      </w:tr>
      <w:tr w:rsidR="00FD0633">
        <w:trPr>
          <w:trHeight w:val="439"/>
        </w:trPr>
        <w:tc>
          <w:tcPr>
            <w:tcW w:w="3660" w:type="dxa"/>
            <w:gridSpan w:val="4"/>
            <w:shd w:val="clear" w:color="auto" w:fill="D9D9D9"/>
          </w:tcPr>
          <w:p w:rsidR="00FD0633" w:rsidRDefault="00E911E0">
            <w:pPr>
              <w:pStyle w:val="TableParagraph"/>
              <w:spacing w:before="115"/>
              <w:ind w:left="1125"/>
              <w:rPr>
                <w:rFonts w:ascii="Arial" w:hAnsi="Arial"/>
                <w:b/>
                <w:sz w:val="20"/>
              </w:rPr>
            </w:pPr>
            <w:r w:rsidRPr="00E911E0">
              <w:rPr>
                <w:rFonts w:ascii="Arial" w:hAnsi="Arial"/>
                <w:b/>
                <w:w w:val="80"/>
                <w:sz w:val="20"/>
              </w:rPr>
              <w:t>Subject code</w:t>
            </w:r>
            <w:r>
              <w:rPr>
                <w:rFonts w:ascii="Arial" w:hAnsi="Arial"/>
                <w:b/>
                <w:w w:val="80"/>
                <w:sz w:val="20"/>
              </w:rPr>
              <w:t xml:space="preserve"> </w:t>
            </w:r>
          </w:p>
        </w:tc>
        <w:tc>
          <w:tcPr>
            <w:tcW w:w="4080" w:type="dxa"/>
            <w:gridSpan w:val="4"/>
            <w:shd w:val="clear" w:color="auto" w:fill="D9D9D9"/>
          </w:tcPr>
          <w:p w:rsidR="00FD0633" w:rsidRDefault="00E911E0">
            <w:pPr>
              <w:pStyle w:val="TableParagraph"/>
              <w:spacing w:before="115"/>
              <w:ind w:left="1352"/>
              <w:rPr>
                <w:rFonts w:ascii="Arial" w:hAnsi="Arial"/>
                <w:b/>
                <w:sz w:val="20"/>
              </w:rPr>
            </w:pPr>
            <w:r w:rsidRPr="00E911E0">
              <w:rPr>
                <w:rFonts w:ascii="Arial" w:hAnsi="Arial"/>
                <w:b/>
                <w:w w:val="80"/>
                <w:sz w:val="20"/>
              </w:rPr>
              <w:t>Subject status</w:t>
            </w:r>
            <w:r>
              <w:rPr>
                <w:rFonts w:ascii="Arial" w:hAnsi="Arial"/>
                <w:b/>
                <w:w w:val="80"/>
                <w:sz w:val="20"/>
              </w:rPr>
              <w:t xml:space="preserve"> </w:t>
            </w:r>
          </w:p>
        </w:tc>
        <w:tc>
          <w:tcPr>
            <w:tcW w:w="1000" w:type="dxa"/>
            <w:shd w:val="clear" w:color="auto" w:fill="D9D9D9"/>
          </w:tcPr>
          <w:p w:rsidR="00FD0633" w:rsidRDefault="00E911E0" w:rsidP="00E911E0">
            <w:pPr>
              <w:pStyle w:val="TableParagraph"/>
              <w:spacing w:before="115"/>
              <w:ind w:left="11"/>
              <w:jc w:val="center"/>
              <w:rPr>
                <w:rFonts w:ascii="Arial" w:hAnsi="Arial"/>
                <w:b/>
                <w:sz w:val="20"/>
              </w:rPr>
            </w:pPr>
            <w:r w:rsidRPr="00E911E0">
              <w:rPr>
                <w:rFonts w:ascii="Arial" w:hAnsi="Arial"/>
                <w:b/>
                <w:spacing w:val="-2"/>
                <w:w w:val="90"/>
                <w:sz w:val="20"/>
              </w:rPr>
              <w:t>Semester</w:t>
            </w:r>
            <w:r>
              <w:rPr>
                <w:rFonts w:ascii="Arial" w:hAnsi="Arial"/>
                <w:b/>
                <w:spacing w:val="-2"/>
                <w:w w:val="90"/>
                <w:sz w:val="20"/>
              </w:rPr>
              <w:t xml:space="preserve"> </w:t>
            </w:r>
          </w:p>
        </w:tc>
        <w:tc>
          <w:tcPr>
            <w:tcW w:w="1420" w:type="dxa"/>
            <w:gridSpan w:val="3"/>
            <w:shd w:val="clear" w:color="auto" w:fill="D9D9D9"/>
          </w:tcPr>
          <w:p w:rsidR="00FD0633" w:rsidRDefault="00005314">
            <w:pPr>
              <w:pStyle w:val="TableParagraph"/>
              <w:spacing w:before="115"/>
              <w:ind w:left="21"/>
              <w:jc w:val="center"/>
              <w:rPr>
                <w:rFonts w:ascii="Arial"/>
                <w:b/>
                <w:sz w:val="20"/>
              </w:rPr>
            </w:pPr>
            <w:r>
              <w:rPr>
                <w:rFonts w:ascii="Arial"/>
                <w:b/>
                <w:spacing w:val="-4"/>
                <w:w w:val="90"/>
                <w:sz w:val="20"/>
              </w:rPr>
              <w:t>ECTS</w:t>
            </w:r>
          </w:p>
        </w:tc>
      </w:tr>
      <w:tr w:rsidR="00FD0633">
        <w:trPr>
          <w:trHeight w:val="219"/>
        </w:trPr>
        <w:tc>
          <w:tcPr>
            <w:tcW w:w="3660" w:type="dxa"/>
            <w:gridSpan w:val="4"/>
          </w:tcPr>
          <w:p w:rsidR="00FD0633" w:rsidRDefault="0021717B">
            <w:pPr>
              <w:pStyle w:val="TableParagraph"/>
              <w:spacing w:before="5" w:line="194" w:lineRule="exact"/>
              <w:ind w:left="36"/>
              <w:jc w:val="center"/>
              <w:rPr>
                <w:sz w:val="20"/>
              </w:rPr>
            </w:pPr>
            <w:r>
              <w:rPr>
                <w:w w:val="80"/>
                <w:sz w:val="20"/>
              </w:rPr>
              <w:t>NU</w:t>
            </w:r>
            <w:bookmarkStart w:id="0" w:name="_GoBack"/>
            <w:bookmarkEnd w:id="0"/>
            <w:r w:rsidR="00005314">
              <w:rPr>
                <w:w w:val="80"/>
                <w:sz w:val="20"/>
              </w:rPr>
              <w:t>-05-1-028-</w:t>
            </w:r>
            <w:r w:rsidR="00005314">
              <w:rPr>
                <w:spacing w:val="-10"/>
                <w:w w:val="80"/>
                <w:sz w:val="20"/>
              </w:rPr>
              <w:t>5</w:t>
            </w:r>
          </w:p>
        </w:tc>
        <w:tc>
          <w:tcPr>
            <w:tcW w:w="4080" w:type="dxa"/>
            <w:gridSpan w:val="4"/>
          </w:tcPr>
          <w:p w:rsidR="00FD0633" w:rsidRDefault="00E911E0">
            <w:pPr>
              <w:pStyle w:val="TableParagraph"/>
              <w:spacing w:before="5" w:line="194" w:lineRule="exact"/>
              <w:ind w:left="21"/>
              <w:jc w:val="center"/>
              <w:rPr>
                <w:sz w:val="20"/>
              </w:rPr>
            </w:pPr>
            <w:r w:rsidRPr="00E911E0">
              <w:rPr>
                <w:spacing w:val="-2"/>
                <w:w w:val="90"/>
                <w:sz w:val="20"/>
              </w:rPr>
              <w:t>Compulsory</w:t>
            </w:r>
            <w:r>
              <w:rPr>
                <w:spacing w:val="-2"/>
                <w:w w:val="90"/>
                <w:sz w:val="20"/>
              </w:rPr>
              <w:t xml:space="preserve"> </w:t>
            </w:r>
          </w:p>
        </w:tc>
        <w:tc>
          <w:tcPr>
            <w:tcW w:w="1000" w:type="dxa"/>
          </w:tcPr>
          <w:p w:rsidR="00FD0633" w:rsidRDefault="00005314">
            <w:pPr>
              <w:pStyle w:val="TableParagraph"/>
              <w:spacing w:before="5" w:line="194" w:lineRule="exact"/>
              <w:ind w:left="11"/>
              <w:jc w:val="center"/>
              <w:rPr>
                <w:sz w:val="20"/>
              </w:rPr>
            </w:pPr>
            <w:r>
              <w:rPr>
                <w:spacing w:val="-10"/>
                <w:w w:val="90"/>
                <w:sz w:val="20"/>
              </w:rPr>
              <w:t>V</w:t>
            </w:r>
          </w:p>
        </w:tc>
        <w:tc>
          <w:tcPr>
            <w:tcW w:w="1420" w:type="dxa"/>
            <w:gridSpan w:val="3"/>
          </w:tcPr>
          <w:p w:rsidR="00FD0633" w:rsidRDefault="00005314">
            <w:pPr>
              <w:pStyle w:val="TableParagraph"/>
              <w:spacing w:before="5" w:line="194" w:lineRule="exact"/>
              <w:ind w:left="21"/>
              <w:jc w:val="center"/>
              <w:rPr>
                <w:sz w:val="20"/>
              </w:rPr>
            </w:pPr>
            <w:r>
              <w:rPr>
                <w:spacing w:val="-10"/>
                <w:w w:val="90"/>
                <w:sz w:val="20"/>
              </w:rPr>
              <w:t>7</w:t>
            </w:r>
          </w:p>
        </w:tc>
      </w:tr>
      <w:tr w:rsidR="00FD0633">
        <w:trPr>
          <w:trHeight w:val="460"/>
        </w:trPr>
        <w:tc>
          <w:tcPr>
            <w:tcW w:w="1460" w:type="dxa"/>
            <w:shd w:val="clear" w:color="auto" w:fill="D9D9D9"/>
          </w:tcPr>
          <w:p w:rsidR="00FD0633" w:rsidRDefault="00E911E0">
            <w:pPr>
              <w:pStyle w:val="TableParagraph"/>
              <w:spacing w:before="121"/>
              <w:ind w:left="113"/>
              <w:rPr>
                <w:rFonts w:ascii="Arial" w:hAnsi="Arial"/>
                <w:b/>
                <w:sz w:val="20"/>
              </w:rPr>
            </w:pPr>
            <w:r w:rsidRPr="00E911E0">
              <w:rPr>
                <w:rFonts w:ascii="Arial" w:hAnsi="Arial"/>
                <w:b/>
                <w:w w:val="80"/>
                <w:sz w:val="20"/>
              </w:rPr>
              <w:t>Professor/ -s</w:t>
            </w:r>
          </w:p>
        </w:tc>
        <w:tc>
          <w:tcPr>
            <w:tcW w:w="8700" w:type="dxa"/>
            <w:gridSpan w:val="11"/>
          </w:tcPr>
          <w:p w:rsidR="00FD0633" w:rsidRDefault="00167FAD" w:rsidP="00167FAD">
            <w:pPr>
              <w:pStyle w:val="TableParagraph"/>
              <w:spacing w:line="230" w:lineRule="atLeast"/>
              <w:ind w:left="108"/>
              <w:rPr>
                <w:w w:val="80"/>
                <w:sz w:val="20"/>
              </w:rPr>
            </w:pPr>
            <w:r>
              <w:rPr>
                <w:w w:val="80"/>
                <w:sz w:val="20"/>
              </w:rPr>
              <w:t xml:space="preserve">Full professor </w:t>
            </w:r>
            <w:r w:rsidR="00005314">
              <w:rPr>
                <w:w w:val="80"/>
                <w:sz w:val="20"/>
              </w:rPr>
              <w:t xml:space="preserve"> </w:t>
            </w:r>
            <w:proofErr w:type="spellStart"/>
            <w:r>
              <w:rPr>
                <w:w w:val="80"/>
                <w:sz w:val="20"/>
              </w:rPr>
              <w:t>Zoran</w:t>
            </w:r>
            <w:proofErr w:type="spellEnd"/>
            <w:r>
              <w:rPr>
                <w:w w:val="80"/>
                <w:sz w:val="20"/>
              </w:rPr>
              <w:t xml:space="preserve"> </w:t>
            </w:r>
            <w:proofErr w:type="spellStart"/>
            <w:r>
              <w:rPr>
                <w:w w:val="80"/>
                <w:sz w:val="20"/>
              </w:rPr>
              <w:t>Radovanović</w:t>
            </w:r>
            <w:proofErr w:type="spellEnd"/>
            <w:r w:rsidRPr="009D4C3A">
              <w:rPr>
                <w:w w:val="80"/>
                <w:sz w:val="20"/>
              </w:rPr>
              <w:t xml:space="preserve">, </w:t>
            </w:r>
            <w:r w:rsidRPr="009D4C3A">
              <w:rPr>
                <w:rFonts w:ascii="Arial" w:hAnsi="Arial"/>
                <w:w w:val="80"/>
                <w:sz w:val="20"/>
              </w:rPr>
              <w:t>full professor</w:t>
            </w:r>
            <w:r>
              <w:rPr>
                <w:rFonts w:ascii="Arial" w:hAnsi="Arial"/>
                <w:b/>
                <w:w w:val="80"/>
                <w:sz w:val="20"/>
              </w:rPr>
              <w:t xml:space="preserve"> </w:t>
            </w:r>
            <w:r w:rsidR="00005314">
              <w:rPr>
                <w:w w:val="80"/>
                <w:sz w:val="20"/>
              </w:rPr>
              <w:t xml:space="preserve"> </w:t>
            </w:r>
            <w:r>
              <w:rPr>
                <w:w w:val="80"/>
                <w:sz w:val="20"/>
              </w:rPr>
              <w:t xml:space="preserve">Vladimir </w:t>
            </w:r>
            <w:proofErr w:type="spellStart"/>
            <w:r>
              <w:rPr>
                <w:w w:val="80"/>
                <w:sz w:val="20"/>
              </w:rPr>
              <w:t>Bančević</w:t>
            </w:r>
            <w:proofErr w:type="spellEnd"/>
            <w:r>
              <w:rPr>
                <w:w w:val="80"/>
                <w:sz w:val="20"/>
              </w:rPr>
              <w:t xml:space="preserve">, full professor </w:t>
            </w:r>
            <w:proofErr w:type="spellStart"/>
            <w:r>
              <w:rPr>
                <w:w w:val="80"/>
                <w:sz w:val="20"/>
              </w:rPr>
              <w:t>Veljko</w:t>
            </w:r>
            <w:proofErr w:type="spellEnd"/>
            <w:r>
              <w:rPr>
                <w:w w:val="80"/>
                <w:sz w:val="20"/>
              </w:rPr>
              <w:t xml:space="preserve"> </w:t>
            </w:r>
            <w:proofErr w:type="spellStart"/>
            <w:r>
              <w:rPr>
                <w:w w:val="80"/>
                <w:sz w:val="20"/>
              </w:rPr>
              <w:t>Marić</w:t>
            </w:r>
            <w:proofErr w:type="spellEnd"/>
            <w:r>
              <w:rPr>
                <w:w w:val="80"/>
                <w:sz w:val="20"/>
              </w:rPr>
              <w:t xml:space="preserve">, </w:t>
            </w:r>
            <w:proofErr w:type="spellStart"/>
            <w:r>
              <w:rPr>
                <w:w w:val="80"/>
                <w:sz w:val="20"/>
              </w:rPr>
              <w:t>Владимир</w:t>
            </w:r>
            <w:proofErr w:type="spellEnd"/>
            <w:r>
              <w:rPr>
                <w:w w:val="80"/>
                <w:sz w:val="20"/>
              </w:rPr>
              <w:t xml:space="preserve"> </w:t>
            </w:r>
            <w:proofErr w:type="spellStart"/>
            <w:r>
              <w:rPr>
                <w:w w:val="80"/>
                <w:sz w:val="20"/>
              </w:rPr>
              <w:t>Банчевић</w:t>
            </w:r>
            <w:proofErr w:type="spellEnd"/>
            <w:r>
              <w:rPr>
                <w:w w:val="80"/>
                <w:sz w:val="20"/>
              </w:rPr>
              <w:t xml:space="preserve">, full professor </w:t>
            </w:r>
            <w:proofErr w:type="spellStart"/>
            <w:r>
              <w:rPr>
                <w:w w:val="80"/>
                <w:sz w:val="20"/>
              </w:rPr>
              <w:t>Sanja</w:t>
            </w:r>
            <w:proofErr w:type="spellEnd"/>
            <w:r>
              <w:rPr>
                <w:w w:val="80"/>
                <w:sz w:val="20"/>
              </w:rPr>
              <w:t xml:space="preserve"> </w:t>
            </w:r>
            <w:proofErr w:type="spellStart"/>
            <w:r>
              <w:rPr>
                <w:w w:val="80"/>
                <w:sz w:val="20"/>
              </w:rPr>
              <w:t>Marić</w:t>
            </w:r>
            <w:proofErr w:type="spellEnd"/>
            <w:r>
              <w:rPr>
                <w:w w:val="80"/>
                <w:sz w:val="20"/>
              </w:rPr>
              <w:t xml:space="preserve">, associate professor </w:t>
            </w:r>
            <w:proofErr w:type="spellStart"/>
            <w:r>
              <w:rPr>
                <w:w w:val="80"/>
                <w:sz w:val="20"/>
              </w:rPr>
              <w:t>Vjeran</w:t>
            </w:r>
            <w:proofErr w:type="spellEnd"/>
            <w:r>
              <w:rPr>
                <w:w w:val="80"/>
                <w:sz w:val="20"/>
              </w:rPr>
              <w:t xml:space="preserve"> </w:t>
            </w:r>
            <w:proofErr w:type="spellStart"/>
            <w:r>
              <w:rPr>
                <w:w w:val="80"/>
                <w:sz w:val="20"/>
              </w:rPr>
              <w:t>Saratlić</w:t>
            </w:r>
            <w:proofErr w:type="spellEnd"/>
            <w:r>
              <w:rPr>
                <w:w w:val="80"/>
                <w:sz w:val="20"/>
              </w:rPr>
              <w:t xml:space="preserve">, </w:t>
            </w:r>
            <w:proofErr w:type="spellStart"/>
            <w:r>
              <w:rPr>
                <w:w w:val="80"/>
                <w:sz w:val="20"/>
              </w:rPr>
              <w:t>assosciate</w:t>
            </w:r>
            <w:proofErr w:type="spellEnd"/>
            <w:r>
              <w:rPr>
                <w:w w:val="80"/>
                <w:sz w:val="20"/>
              </w:rPr>
              <w:t xml:space="preserve"> </w:t>
            </w:r>
            <w:proofErr w:type="spellStart"/>
            <w:r>
              <w:rPr>
                <w:w w:val="80"/>
                <w:sz w:val="20"/>
              </w:rPr>
              <w:t>profesor</w:t>
            </w:r>
            <w:proofErr w:type="spellEnd"/>
            <w:r>
              <w:rPr>
                <w:w w:val="80"/>
                <w:sz w:val="20"/>
              </w:rPr>
              <w:t xml:space="preserve"> Maksim </w:t>
            </w:r>
            <w:proofErr w:type="spellStart"/>
            <w:r>
              <w:rPr>
                <w:w w:val="80"/>
                <w:sz w:val="20"/>
              </w:rPr>
              <w:t>Kovačević</w:t>
            </w:r>
            <w:proofErr w:type="spellEnd"/>
            <w:r>
              <w:rPr>
                <w:w w:val="80"/>
                <w:sz w:val="20"/>
              </w:rPr>
              <w:t xml:space="preserve">, full </w:t>
            </w:r>
            <w:proofErr w:type="spellStart"/>
            <w:r>
              <w:rPr>
                <w:w w:val="80"/>
                <w:sz w:val="20"/>
              </w:rPr>
              <w:t>profesor</w:t>
            </w:r>
            <w:proofErr w:type="spellEnd"/>
            <w:r>
              <w:rPr>
                <w:w w:val="80"/>
                <w:sz w:val="20"/>
              </w:rPr>
              <w:t xml:space="preserve"> </w:t>
            </w:r>
            <w:proofErr w:type="spellStart"/>
            <w:r>
              <w:rPr>
                <w:w w:val="80"/>
                <w:sz w:val="20"/>
              </w:rPr>
              <w:t>Milorad</w:t>
            </w:r>
            <w:proofErr w:type="spellEnd"/>
            <w:r>
              <w:rPr>
                <w:w w:val="80"/>
                <w:sz w:val="20"/>
              </w:rPr>
              <w:t xml:space="preserve"> </w:t>
            </w:r>
            <w:proofErr w:type="spellStart"/>
            <w:r>
              <w:rPr>
                <w:w w:val="80"/>
                <w:sz w:val="20"/>
              </w:rPr>
              <w:t>Bijelović</w:t>
            </w:r>
            <w:proofErr w:type="spellEnd"/>
            <w:r>
              <w:rPr>
                <w:w w:val="80"/>
                <w:sz w:val="20"/>
              </w:rPr>
              <w:t xml:space="preserve">, associate professor </w:t>
            </w:r>
            <w:proofErr w:type="spellStart"/>
            <w:r>
              <w:rPr>
                <w:w w:val="80"/>
                <w:sz w:val="20"/>
              </w:rPr>
              <w:t>Nenad</w:t>
            </w:r>
            <w:proofErr w:type="spellEnd"/>
            <w:r>
              <w:rPr>
                <w:w w:val="80"/>
                <w:sz w:val="20"/>
              </w:rPr>
              <w:t xml:space="preserve"> </w:t>
            </w:r>
            <w:proofErr w:type="spellStart"/>
            <w:r>
              <w:rPr>
                <w:w w:val="80"/>
                <w:sz w:val="20"/>
              </w:rPr>
              <w:t>Lalović</w:t>
            </w:r>
            <w:proofErr w:type="spellEnd"/>
            <w:r>
              <w:rPr>
                <w:w w:val="80"/>
                <w:sz w:val="20"/>
              </w:rPr>
              <w:t xml:space="preserve"> , assistant professor Helena </w:t>
            </w:r>
            <w:proofErr w:type="spellStart"/>
            <w:r>
              <w:rPr>
                <w:w w:val="80"/>
                <w:sz w:val="20"/>
              </w:rPr>
              <w:t>Kujundžić</w:t>
            </w:r>
            <w:proofErr w:type="spellEnd"/>
            <w:r>
              <w:rPr>
                <w:w w:val="80"/>
                <w:sz w:val="20"/>
              </w:rPr>
              <w:t xml:space="preserve"> </w:t>
            </w:r>
            <w:proofErr w:type="spellStart"/>
            <w:r>
              <w:rPr>
                <w:w w:val="80"/>
                <w:sz w:val="20"/>
              </w:rPr>
              <w:t>Marić</w:t>
            </w:r>
            <w:proofErr w:type="spellEnd"/>
          </w:p>
          <w:p w:rsidR="00167FAD" w:rsidRDefault="00167FAD" w:rsidP="00167FAD">
            <w:pPr>
              <w:pStyle w:val="TableParagraph"/>
              <w:spacing w:line="230" w:lineRule="atLeast"/>
              <w:ind w:left="108"/>
              <w:rPr>
                <w:sz w:val="20"/>
              </w:rPr>
            </w:pPr>
          </w:p>
        </w:tc>
      </w:tr>
      <w:tr w:rsidR="00FD0633">
        <w:trPr>
          <w:trHeight w:val="679"/>
        </w:trPr>
        <w:tc>
          <w:tcPr>
            <w:tcW w:w="1460" w:type="dxa"/>
            <w:shd w:val="clear" w:color="auto" w:fill="D9D9D9"/>
          </w:tcPr>
          <w:p w:rsidR="00FD0633" w:rsidRDefault="00FD0633">
            <w:pPr>
              <w:pStyle w:val="TableParagraph"/>
              <w:rPr>
                <w:rFonts w:ascii="Times New Roman"/>
                <w:sz w:val="20"/>
              </w:rPr>
            </w:pPr>
          </w:p>
          <w:p w:rsidR="00FD0633" w:rsidRDefault="00E911E0">
            <w:pPr>
              <w:pStyle w:val="TableParagraph"/>
              <w:ind w:left="113"/>
              <w:rPr>
                <w:rFonts w:ascii="Arial" w:hAnsi="Arial"/>
                <w:b/>
                <w:sz w:val="20"/>
              </w:rPr>
            </w:pPr>
            <w:r w:rsidRPr="00E911E0">
              <w:rPr>
                <w:rFonts w:ascii="Arial" w:hAnsi="Arial"/>
                <w:b/>
                <w:w w:val="80"/>
                <w:sz w:val="20"/>
              </w:rPr>
              <w:t>Associate/ - s</w:t>
            </w:r>
            <w:r>
              <w:rPr>
                <w:rFonts w:ascii="Arial" w:hAnsi="Arial"/>
                <w:b/>
                <w:w w:val="80"/>
                <w:sz w:val="20"/>
              </w:rPr>
              <w:t xml:space="preserve"> </w:t>
            </w:r>
          </w:p>
        </w:tc>
        <w:tc>
          <w:tcPr>
            <w:tcW w:w="8700" w:type="dxa"/>
            <w:gridSpan w:val="11"/>
          </w:tcPr>
          <w:p w:rsidR="00FD0633" w:rsidRDefault="00167FAD" w:rsidP="00167FAD">
            <w:pPr>
              <w:pStyle w:val="TableParagraph"/>
              <w:spacing w:line="230" w:lineRule="atLeast"/>
              <w:ind w:left="108" w:right="485"/>
              <w:jc w:val="both"/>
              <w:rPr>
                <w:sz w:val="20"/>
              </w:rPr>
            </w:pPr>
            <w:proofErr w:type="spellStart"/>
            <w:r>
              <w:rPr>
                <w:w w:val="80"/>
                <w:sz w:val="20"/>
              </w:rPr>
              <w:t>Seniora</w:t>
            </w:r>
            <w:proofErr w:type="spellEnd"/>
            <w:r>
              <w:rPr>
                <w:w w:val="80"/>
                <w:sz w:val="20"/>
              </w:rPr>
              <w:t xml:space="preserve"> assist, </w:t>
            </w:r>
            <w:proofErr w:type="spellStart"/>
            <w:r>
              <w:rPr>
                <w:w w:val="80"/>
                <w:sz w:val="20"/>
              </w:rPr>
              <w:t>Rade</w:t>
            </w:r>
            <w:proofErr w:type="spellEnd"/>
            <w:r>
              <w:rPr>
                <w:w w:val="80"/>
                <w:sz w:val="20"/>
              </w:rPr>
              <w:t xml:space="preserve"> </w:t>
            </w:r>
            <w:proofErr w:type="spellStart"/>
            <w:r>
              <w:rPr>
                <w:w w:val="80"/>
                <w:sz w:val="20"/>
              </w:rPr>
              <w:t>Miletić</w:t>
            </w:r>
            <w:proofErr w:type="spellEnd"/>
            <w:r>
              <w:rPr>
                <w:w w:val="80"/>
                <w:sz w:val="20"/>
              </w:rPr>
              <w:t xml:space="preserve">, senior assist. </w:t>
            </w:r>
            <w:proofErr w:type="spellStart"/>
            <w:r>
              <w:rPr>
                <w:w w:val="80"/>
                <w:sz w:val="20"/>
              </w:rPr>
              <w:t>Dalibor</w:t>
            </w:r>
            <w:proofErr w:type="spellEnd"/>
            <w:r>
              <w:rPr>
                <w:w w:val="80"/>
                <w:sz w:val="20"/>
              </w:rPr>
              <w:t xml:space="preserve"> </w:t>
            </w:r>
            <w:proofErr w:type="spellStart"/>
            <w:r>
              <w:rPr>
                <w:w w:val="80"/>
                <w:sz w:val="20"/>
              </w:rPr>
              <w:t>Potpara</w:t>
            </w:r>
            <w:proofErr w:type="spellEnd"/>
            <w:r>
              <w:rPr>
                <w:w w:val="80"/>
                <w:sz w:val="20"/>
              </w:rPr>
              <w:t xml:space="preserve">, senior assist. </w:t>
            </w:r>
            <w:proofErr w:type="spellStart"/>
            <w:r>
              <w:rPr>
                <w:w w:val="80"/>
                <w:sz w:val="20"/>
              </w:rPr>
              <w:t>Đorđe</w:t>
            </w:r>
            <w:proofErr w:type="spellEnd"/>
            <w:r>
              <w:rPr>
                <w:w w:val="80"/>
                <w:sz w:val="20"/>
              </w:rPr>
              <w:t xml:space="preserve"> </w:t>
            </w:r>
            <w:proofErr w:type="spellStart"/>
            <w:r>
              <w:rPr>
                <w:w w:val="80"/>
                <w:sz w:val="20"/>
              </w:rPr>
              <w:t>Veljović</w:t>
            </w:r>
            <w:proofErr w:type="spellEnd"/>
            <w:r>
              <w:rPr>
                <w:w w:val="80"/>
                <w:sz w:val="20"/>
              </w:rPr>
              <w:t xml:space="preserve">, senior assist. </w:t>
            </w:r>
            <w:proofErr w:type="spellStart"/>
            <w:r>
              <w:rPr>
                <w:w w:val="80"/>
                <w:sz w:val="20"/>
              </w:rPr>
              <w:t>Vanja</w:t>
            </w:r>
            <w:proofErr w:type="spellEnd"/>
            <w:r>
              <w:rPr>
                <w:w w:val="80"/>
                <w:sz w:val="20"/>
              </w:rPr>
              <w:t xml:space="preserve"> </w:t>
            </w:r>
            <w:proofErr w:type="spellStart"/>
            <w:r>
              <w:rPr>
                <w:w w:val="80"/>
                <w:sz w:val="20"/>
              </w:rPr>
              <w:t>Starović</w:t>
            </w:r>
            <w:proofErr w:type="spellEnd"/>
            <w:r>
              <w:rPr>
                <w:w w:val="80"/>
                <w:sz w:val="20"/>
              </w:rPr>
              <w:t xml:space="preserve"> </w:t>
            </w:r>
          </w:p>
        </w:tc>
      </w:tr>
      <w:tr w:rsidR="00FD0633">
        <w:trPr>
          <w:trHeight w:val="910"/>
        </w:trPr>
        <w:tc>
          <w:tcPr>
            <w:tcW w:w="5560" w:type="dxa"/>
            <w:gridSpan w:val="5"/>
            <w:shd w:val="clear" w:color="auto" w:fill="D9D9D9"/>
          </w:tcPr>
          <w:p w:rsidR="00FD0633" w:rsidRDefault="00FD0633">
            <w:pPr>
              <w:pStyle w:val="TableParagraph"/>
              <w:spacing w:before="108"/>
              <w:rPr>
                <w:rFonts w:ascii="Times New Roman"/>
                <w:sz w:val="20"/>
              </w:rPr>
            </w:pPr>
          </w:p>
          <w:p w:rsidR="00FD0633" w:rsidRDefault="00E911E0">
            <w:pPr>
              <w:pStyle w:val="TableParagraph"/>
              <w:ind w:left="833"/>
              <w:rPr>
                <w:rFonts w:ascii="Arial" w:hAnsi="Arial"/>
                <w:b/>
                <w:sz w:val="20"/>
              </w:rPr>
            </w:pPr>
            <w:r w:rsidRPr="00E911E0">
              <w:rPr>
                <w:rFonts w:ascii="Arial" w:hAnsi="Arial"/>
                <w:b/>
                <w:w w:val="80"/>
                <w:sz w:val="20"/>
              </w:rPr>
              <w:t>Number of lectures/ teaching workload (per week</w:t>
            </w:r>
            <w:r w:rsidR="00005314">
              <w:rPr>
                <w:rFonts w:ascii="Arial" w:hAnsi="Arial"/>
                <w:b/>
                <w:spacing w:val="-2"/>
                <w:w w:val="80"/>
                <w:sz w:val="20"/>
              </w:rPr>
              <w:t>)</w:t>
            </w:r>
            <w:r>
              <w:rPr>
                <w:rFonts w:ascii="Arial" w:hAnsi="Arial"/>
                <w:b/>
                <w:spacing w:val="-2"/>
                <w:w w:val="80"/>
                <w:sz w:val="20"/>
              </w:rPr>
              <w:t xml:space="preserve"> </w:t>
            </w:r>
          </w:p>
        </w:tc>
        <w:tc>
          <w:tcPr>
            <w:tcW w:w="3180" w:type="dxa"/>
            <w:gridSpan w:val="4"/>
            <w:shd w:val="clear" w:color="auto" w:fill="D9D9D9"/>
          </w:tcPr>
          <w:p w:rsidR="00FD0633" w:rsidRDefault="001D6A44" w:rsidP="001D6A44">
            <w:pPr>
              <w:pStyle w:val="TableParagraph"/>
              <w:spacing w:before="223"/>
              <w:ind w:right="218"/>
              <w:rPr>
                <w:rFonts w:ascii="Arial" w:hAnsi="Arial"/>
                <w:b/>
                <w:sz w:val="20"/>
              </w:rPr>
            </w:pPr>
            <w:r>
              <w:rPr>
                <w:rFonts w:ascii="Arial" w:hAnsi="Arial"/>
                <w:b/>
                <w:w w:val="85"/>
                <w:sz w:val="20"/>
              </w:rPr>
              <w:t xml:space="preserve"> </w:t>
            </w:r>
            <w:r w:rsidR="00E911E0" w:rsidRPr="00E911E0">
              <w:rPr>
                <w:rFonts w:ascii="Arial" w:hAnsi="Arial"/>
                <w:b/>
                <w:w w:val="85"/>
                <w:sz w:val="20"/>
              </w:rPr>
              <w:t xml:space="preserve">Individual student workload (in </w:t>
            </w:r>
            <w:r>
              <w:rPr>
                <w:rFonts w:ascii="Arial" w:hAnsi="Arial"/>
                <w:b/>
                <w:w w:val="85"/>
                <w:sz w:val="20"/>
              </w:rPr>
              <w:t xml:space="preserve">  </w:t>
            </w:r>
            <w:r w:rsidR="00E911E0" w:rsidRPr="00E911E0">
              <w:rPr>
                <w:rFonts w:ascii="Arial" w:hAnsi="Arial"/>
                <w:b/>
                <w:w w:val="85"/>
                <w:sz w:val="20"/>
              </w:rPr>
              <w:t>hours per semester</w:t>
            </w:r>
            <w:r w:rsidR="00005314">
              <w:rPr>
                <w:rFonts w:ascii="Arial" w:hAnsi="Arial"/>
                <w:b/>
                <w:w w:val="80"/>
                <w:sz w:val="20"/>
              </w:rPr>
              <w:t>)</w:t>
            </w:r>
          </w:p>
        </w:tc>
        <w:tc>
          <w:tcPr>
            <w:tcW w:w="1420" w:type="dxa"/>
            <w:gridSpan w:val="3"/>
            <w:shd w:val="clear" w:color="auto" w:fill="D9D9D9"/>
          </w:tcPr>
          <w:p w:rsidR="00E911E0" w:rsidRDefault="00E911E0" w:rsidP="00E911E0">
            <w:pPr>
              <w:pStyle w:val="TableParagraph"/>
              <w:ind w:left="213" w:right="160" w:hanging="31"/>
              <w:jc w:val="both"/>
              <w:rPr>
                <w:rFonts w:ascii="Arial" w:hAnsi="Arial"/>
                <w:b/>
                <w:spacing w:val="-2"/>
                <w:w w:val="80"/>
                <w:sz w:val="20"/>
              </w:rPr>
            </w:pPr>
          </w:p>
          <w:p w:rsidR="00FD0633" w:rsidRPr="00E911E0" w:rsidRDefault="00E911E0" w:rsidP="00E911E0">
            <w:pPr>
              <w:pStyle w:val="TableParagraph"/>
              <w:ind w:left="213" w:right="160" w:hanging="31"/>
              <w:jc w:val="both"/>
              <w:rPr>
                <w:rFonts w:ascii="Arial" w:hAnsi="Arial"/>
                <w:b/>
                <w:spacing w:val="-2"/>
                <w:w w:val="80"/>
                <w:sz w:val="20"/>
              </w:rPr>
            </w:pPr>
            <w:r w:rsidRPr="00E911E0">
              <w:rPr>
                <w:rFonts w:ascii="Arial" w:hAnsi="Arial"/>
                <w:b/>
                <w:spacing w:val="-2"/>
                <w:w w:val="80"/>
                <w:sz w:val="20"/>
              </w:rPr>
              <w:t xml:space="preserve">Coefficient of student workload S </w:t>
            </w:r>
            <w:hyperlink w:anchor="_bookmark0" w:history="1">
              <w:r w:rsidRPr="00E911E0">
                <w:rPr>
                  <w:rStyle w:val="Hyperlink"/>
                  <w:rFonts w:ascii="Arial" w:hAnsi="Arial"/>
                  <w:b/>
                  <w:spacing w:val="-2"/>
                  <w:w w:val="80"/>
                  <w:sz w:val="20"/>
                  <w:vertAlign w:val="superscript"/>
                </w:rPr>
                <w:t>1</w:t>
              </w:r>
            </w:hyperlink>
          </w:p>
        </w:tc>
      </w:tr>
      <w:tr w:rsidR="00FD0633">
        <w:trPr>
          <w:trHeight w:val="220"/>
        </w:trPr>
        <w:tc>
          <w:tcPr>
            <w:tcW w:w="1460" w:type="dxa"/>
            <w:shd w:val="clear" w:color="auto" w:fill="F1F1F1"/>
          </w:tcPr>
          <w:p w:rsidR="00FD0633" w:rsidRDefault="00E52D1F">
            <w:pPr>
              <w:pStyle w:val="TableParagraph"/>
              <w:spacing w:line="200" w:lineRule="exact"/>
              <w:ind w:left="31"/>
              <w:jc w:val="center"/>
              <w:rPr>
                <w:rFonts w:ascii="Arial" w:hAnsi="Arial"/>
                <w:b/>
                <w:sz w:val="20"/>
              </w:rPr>
            </w:pPr>
            <w:r>
              <w:rPr>
                <w:rFonts w:ascii="Arial" w:hAnsi="Arial"/>
                <w:b/>
                <w:spacing w:val="-10"/>
                <w:w w:val="90"/>
                <w:sz w:val="20"/>
              </w:rPr>
              <w:t>L</w:t>
            </w:r>
          </w:p>
        </w:tc>
        <w:tc>
          <w:tcPr>
            <w:tcW w:w="2200" w:type="dxa"/>
            <w:gridSpan w:val="3"/>
            <w:shd w:val="clear" w:color="auto" w:fill="F1F1F1"/>
          </w:tcPr>
          <w:p w:rsidR="00FD0633" w:rsidRDefault="00E52D1F">
            <w:pPr>
              <w:pStyle w:val="TableParagraph"/>
              <w:spacing w:line="200" w:lineRule="exact"/>
              <w:ind w:left="31"/>
              <w:jc w:val="center"/>
              <w:rPr>
                <w:rFonts w:ascii="Arial" w:hAnsi="Arial"/>
                <w:b/>
                <w:sz w:val="20"/>
              </w:rPr>
            </w:pPr>
            <w:r>
              <w:rPr>
                <w:rFonts w:ascii="Arial" w:hAnsi="Arial"/>
                <w:b/>
                <w:spacing w:val="-10"/>
                <w:w w:val="90"/>
                <w:sz w:val="20"/>
              </w:rPr>
              <w:t>E</w:t>
            </w:r>
          </w:p>
        </w:tc>
        <w:tc>
          <w:tcPr>
            <w:tcW w:w="1900" w:type="dxa"/>
            <w:shd w:val="clear" w:color="auto" w:fill="F1F1F1"/>
          </w:tcPr>
          <w:p w:rsidR="00FD0633" w:rsidRDefault="00E52D1F">
            <w:pPr>
              <w:pStyle w:val="TableParagraph"/>
              <w:spacing w:line="200" w:lineRule="exact"/>
              <w:ind w:left="26"/>
              <w:jc w:val="center"/>
              <w:rPr>
                <w:rFonts w:ascii="Arial" w:hAnsi="Arial"/>
                <w:b/>
                <w:sz w:val="20"/>
              </w:rPr>
            </w:pPr>
            <w:r>
              <w:rPr>
                <w:rFonts w:ascii="Arial" w:hAnsi="Arial"/>
                <w:b/>
                <w:spacing w:val="-5"/>
                <w:w w:val="90"/>
                <w:sz w:val="20"/>
              </w:rPr>
              <w:t>SP</w:t>
            </w:r>
          </w:p>
        </w:tc>
        <w:tc>
          <w:tcPr>
            <w:tcW w:w="1760" w:type="dxa"/>
            <w:gridSpan w:val="2"/>
            <w:shd w:val="clear" w:color="auto" w:fill="F1F1F1"/>
          </w:tcPr>
          <w:p w:rsidR="00FD0633" w:rsidRDefault="00E52D1F">
            <w:pPr>
              <w:pStyle w:val="TableParagraph"/>
              <w:spacing w:line="200" w:lineRule="exact"/>
              <w:ind w:left="26"/>
              <w:jc w:val="center"/>
              <w:rPr>
                <w:rFonts w:ascii="Arial" w:hAnsi="Arial"/>
                <w:b/>
                <w:sz w:val="20"/>
              </w:rPr>
            </w:pPr>
            <w:r>
              <w:rPr>
                <w:rFonts w:ascii="Arial" w:hAnsi="Arial"/>
                <w:b/>
                <w:spacing w:val="-10"/>
                <w:w w:val="90"/>
                <w:sz w:val="20"/>
              </w:rPr>
              <w:t>L</w:t>
            </w:r>
          </w:p>
        </w:tc>
        <w:tc>
          <w:tcPr>
            <w:tcW w:w="420" w:type="dxa"/>
            <w:shd w:val="clear" w:color="auto" w:fill="F1F1F1"/>
          </w:tcPr>
          <w:p w:rsidR="00FD0633" w:rsidRDefault="00E52D1F">
            <w:pPr>
              <w:pStyle w:val="TableParagraph"/>
              <w:spacing w:line="200" w:lineRule="exact"/>
              <w:ind w:left="21"/>
              <w:jc w:val="center"/>
              <w:rPr>
                <w:rFonts w:ascii="Arial" w:hAnsi="Arial"/>
                <w:b/>
                <w:sz w:val="20"/>
              </w:rPr>
            </w:pPr>
            <w:r>
              <w:rPr>
                <w:rFonts w:ascii="Arial" w:hAnsi="Arial"/>
                <w:b/>
                <w:spacing w:val="-10"/>
                <w:w w:val="90"/>
                <w:sz w:val="20"/>
              </w:rPr>
              <w:t>E</w:t>
            </w:r>
          </w:p>
        </w:tc>
        <w:tc>
          <w:tcPr>
            <w:tcW w:w="1000" w:type="dxa"/>
            <w:shd w:val="clear" w:color="auto" w:fill="F1F1F1"/>
          </w:tcPr>
          <w:p w:rsidR="00FD0633" w:rsidRDefault="00E52D1F">
            <w:pPr>
              <w:pStyle w:val="TableParagraph"/>
              <w:spacing w:line="200" w:lineRule="exact"/>
              <w:ind w:left="11"/>
              <w:jc w:val="center"/>
              <w:rPr>
                <w:rFonts w:ascii="Arial" w:hAnsi="Arial"/>
                <w:b/>
                <w:sz w:val="20"/>
              </w:rPr>
            </w:pPr>
            <w:r>
              <w:rPr>
                <w:rFonts w:ascii="Arial" w:hAnsi="Arial"/>
                <w:b/>
                <w:spacing w:val="-5"/>
                <w:w w:val="90"/>
                <w:sz w:val="20"/>
              </w:rPr>
              <w:t>SP</w:t>
            </w:r>
          </w:p>
        </w:tc>
        <w:tc>
          <w:tcPr>
            <w:tcW w:w="1420" w:type="dxa"/>
            <w:gridSpan w:val="3"/>
            <w:shd w:val="clear" w:color="auto" w:fill="F1F1F1"/>
          </w:tcPr>
          <w:p w:rsidR="00FD0633" w:rsidRDefault="00005314">
            <w:pPr>
              <w:pStyle w:val="TableParagraph"/>
              <w:spacing w:line="200" w:lineRule="exact"/>
              <w:ind w:left="21"/>
              <w:jc w:val="center"/>
              <w:rPr>
                <w:rFonts w:ascii="Arial"/>
                <w:b/>
                <w:sz w:val="20"/>
              </w:rPr>
            </w:pPr>
            <w:r>
              <w:rPr>
                <w:rFonts w:ascii="Arial"/>
                <w:b/>
                <w:spacing w:val="-5"/>
                <w:w w:val="90"/>
                <w:sz w:val="20"/>
              </w:rPr>
              <w:t>S</w:t>
            </w:r>
            <w:r>
              <w:rPr>
                <w:rFonts w:ascii="Arial"/>
                <w:b/>
                <w:spacing w:val="-5"/>
                <w:w w:val="90"/>
                <w:sz w:val="20"/>
                <w:vertAlign w:val="subscript"/>
              </w:rPr>
              <w:t>o</w:t>
            </w:r>
          </w:p>
        </w:tc>
      </w:tr>
      <w:tr w:rsidR="00FD0633">
        <w:trPr>
          <w:trHeight w:val="220"/>
        </w:trPr>
        <w:tc>
          <w:tcPr>
            <w:tcW w:w="1460" w:type="dxa"/>
          </w:tcPr>
          <w:p w:rsidR="00FD0633" w:rsidRDefault="00005314">
            <w:pPr>
              <w:pStyle w:val="TableParagraph"/>
              <w:spacing w:before="5" w:line="195" w:lineRule="exact"/>
              <w:ind w:left="31"/>
              <w:jc w:val="center"/>
              <w:rPr>
                <w:sz w:val="20"/>
              </w:rPr>
            </w:pPr>
            <w:r>
              <w:rPr>
                <w:spacing w:val="-10"/>
                <w:w w:val="90"/>
                <w:sz w:val="20"/>
              </w:rPr>
              <w:t>2</w:t>
            </w:r>
          </w:p>
        </w:tc>
        <w:tc>
          <w:tcPr>
            <w:tcW w:w="2200" w:type="dxa"/>
            <w:gridSpan w:val="3"/>
          </w:tcPr>
          <w:p w:rsidR="00FD0633" w:rsidRDefault="00005314">
            <w:pPr>
              <w:pStyle w:val="TableParagraph"/>
              <w:spacing w:before="5" w:line="195" w:lineRule="exact"/>
              <w:ind w:left="31"/>
              <w:jc w:val="center"/>
              <w:rPr>
                <w:sz w:val="20"/>
              </w:rPr>
            </w:pPr>
            <w:r>
              <w:rPr>
                <w:spacing w:val="-10"/>
                <w:w w:val="90"/>
                <w:sz w:val="20"/>
              </w:rPr>
              <w:t>4</w:t>
            </w:r>
          </w:p>
        </w:tc>
        <w:tc>
          <w:tcPr>
            <w:tcW w:w="1900" w:type="dxa"/>
          </w:tcPr>
          <w:p w:rsidR="00FD0633" w:rsidRDefault="00005314">
            <w:pPr>
              <w:pStyle w:val="TableParagraph"/>
              <w:spacing w:before="5" w:line="195" w:lineRule="exact"/>
              <w:ind w:left="26"/>
              <w:jc w:val="center"/>
              <w:rPr>
                <w:sz w:val="20"/>
              </w:rPr>
            </w:pPr>
            <w:r>
              <w:rPr>
                <w:spacing w:val="-10"/>
                <w:w w:val="90"/>
                <w:sz w:val="20"/>
              </w:rPr>
              <w:t>0</w:t>
            </w:r>
          </w:p>
        </w:tc>
        <w:tc>
          <w:tcPr>
            <w:tcW w:w="1760" w:type="dxa"/>
            <w:gridSpan w:val="2"/>
          </w:tcPr>
          <w:p w:rsidR="00FD0633" w:rsidRDefault="00005314">
            <w:pPr>
              <w:pStyle w:val="TableParagraph"/>
              <w:spacing w:before="5" w:line="195" w:lineRule="exact"/>
              <w:ind w:left="26"/>
              <w:jc w:val="center"/>
              <w:rPr>
                <w:sz w:val="20"/>
              </w:rPr>
            </w:pPr>
            <w:r>
              <w:rPr>
                <w:spacing w:val="-5"/>
                <w:w w:val="90"/>
                <w:sz w:val="20"/>
              </w:rPr>
              <w:t>27</w:t>
            </w:r>
          </w:p>
        </w:tc>
        <w:tc>
          <w:tcPr>
            <w:tcW w:w="420" w:type="dxa"/>
          </w:tcPr>
          <w:p w:rsidR="00FD0633" w:rsidRDefault="00005314">
            <w:pPr>
              <w:pStyle w:val="TableParagraph"/>
              <w:spacing w:before="5" w:line="195" w:lineRule="exact"/>
              <w:ind w:left="21"/>
              <w:jc w:val="center"/>
              <w:rPr>
                <w:sz w:val="20"/>
              </w:rPr>
            </w:pPr>
            <w:r>
              <w:rPr>
                <w:spacing w:val="-5"/>
                <w:w w:val="90"/>
                <w:sz w:val="20"/>
              </w:rPr>
              <w:t>53</w:t>
            </w:r>
          </w:p>
        </w:tc>
        <w:tc>
          <w:tcPr>
            <w:tcW w:w="1000" w:type="dxa"/>
          </w:tcPr>
          <w:p w:rsidR="00FD0633" w:rsidRDefault="00005314">
            <w:pPr>
              <w:pStyle w:val="TableParagraph"/>
              <w:spacing w:before="5" w:line="195" w:lineRule="exact"/>
              <w:ind w:left="11"/>
              <w:jc w:val="center"/>
              <w:rPr>
                <w:sz w:val="20"/>
              </w:rPr>
            </w:pPr>
            <w:r>
              <w:rPr>
                <w:spacing w:val="-5"/>
                <w:w w:val="90"/>
                <w:sz w:val="20"/>
              </w:rPr>
              <w:t>40</w:t>
            </w:r>
          </w:p>
        </w:tc>
        <w:tc>
          <w:tcPr>
            <w:tcW w:w="1420" w:type="dxa"/>
            <w:gridSpan w:val="3"/>
          </w:tcPr>
          <w:p w:rsidR="00FD0633" w:rsidRDefault="00005314">
            <w:pPr>
              <w:pStyle w:val="TableParagraph"/>
              <w:spacing w:before="5" w:line="195" w:lineRule="exact"/>
              <w:ind w:left="21"/>
              <w:jc w:val="center"/>
              <w:rPr>
                <w:sz w:val="20"/>
              </w:rPr>
            </w:pPr>
            <w:r>
              <w:rPr>
                <w:spacing w:val="-4"/>
                <w:w w:val="90"/>
                <w:sz w:val="20"/>
              </w:rPr>
              <w:t>0,88</w:t>
            </w:r>
          </w:p>
        </w:tc>
      </w:tr>
      <w:tr w:rsidR="00FD0633">
        <w:trPr>
          <w:trHeight w:val="679"/>
        </w:trPr>
        <w:tc>
          <w:tcPr>
            <w:tcW w:w="7320" w:type="dxa"/>
            <w:gridSpan w:val="7"/>
          </w:tcPr>
          <w:p w:rsidR="00FD0633" w:rsidRDefault="00E911E0">
            <w:pPr>
              <w:pStyle w:val="TableParagraph"/>
              <w:spacing w:before="124" w:line="242" w:lineRule="auto"/>
              <w:ind w:left="3205" w:right="1558" w:hanging="1609"/>
              <w:rPr>
                <w:sz w:val="20"/>
              </w:rPr>
            </w:pPr>
            <w:r w:rsidRPr="00E911E0">
              <w:rPr>
                <w:w w:val="80"/>
                <w:sz w:val="20"/>
              </w:rPr>
              <w:t>total teaching workload (in hours, per semester</w:t>
            </w:r>
            <w:r>
              <w:rPr>
                <w:w w:val="80"/>
                <w:sz w:val="20"/>
              </w:rPr>
              <w:t>)</w:t>
            </w:r>
            <w:r w:rsidRPr="00E911E0">
              <w:rPr>
                <w:w w:val="80"/>
                <w:sz w:val="20"/>
              </w:rPr>
              <w:t xml:space="preserve"> </w:t>
            </w:r>
            <w:r w:rsidR="00005314">
              <w:rPr>
                <w:spacing w:val="-2"/>
                <w:w w:val="90"/>
                <w:sz w:val="20"/>
              </w:rPr>
              <w:t>30+60+0=90</w:t>
            </w:r>
          </w:p>
        </w:tc>
        <w:tc>
          <w:tcPr>
            <w:tcW w:w="2840" w:type="dxa"/>
            <w:gridSpan w:val="5"/>
          </w:tcPr>
          <w:p w:rsidR="00FD0633" w:rsidRDefault="00E911E0">
            <w:pPr>
              <w:pStyle w:val="TableParagraph"/>
              <w:spacing w:before="9" w:line="242" w:lineRule="auto"/>
              <w:ind w:left="34"/>
              <w:jc w:val="center"/>
              <w:rPr>
                <w:sz w:val="20"/>
              </w:rPr>
            </w:pPr>
            <w:r w:rsidRPr="00E911E0">
              <w:rPr>
                <w:w w:val="80"/>
                <w:sz w:val="20"/>
              </w:rPr>
              <w:t>total student workload  (in hours, per semester</w:t>
            </w:r>
            <w:r w:rsidR="00005314">
              <w:rPr>
                <w:w w:val="90"/>
                <w:sz w:val="20"/>
              </w:rPr>
              <w:t>)</w:t>
            </w:r>
          </w:p>
          <w:p w:rsidR="00FD0633" w:rsidRDefault="00005314">
            <w:pPr>
              <w:pStyle w:val="TableParagraph"/>
              <w:spacing w:before="2" w:line="192" w:lineRule="exact"/>
              <w:ind w:left="34" w:right="3"/>
              <w:jc w:val="center"/>
              <w:rPr>
                <w:sz w:val="20"/>
              </w:rPr>
            </w:pPr>
            <w:r>
              <w:rPr>
                <w:w w:val="80"/>
                <w:sz w:val="20"/>
              </w:rPr>
              <w:t>27+</w:t>
            </w:r>
            <w:r>
              <w:rPr>
                <w:spacing w:val="-5"/>
                <w:sz w:val="20"/>
              </w:rPr>
              <w:t xml:space="preserve"> </w:t>
            </w:r>
            <w:r>
              <w:rPr>
                <w:w w:val="80"/>
                <w:sz w:val="20"/>
              </w:rPr>
              <w:t>53</w:t>
            </w:r>
            <w:r>
              <w:rPr>
                <w:spacing w:val="-4"/>
                <w:sz w:val="20"/>
              </w:rPr>
              <w:t xml:space="preserve"> </w:t>
            </w:r>
            <w:r>
              <w:rPr>
                <w:w w:val="80"/>
                <w:sz w:val="20"/>
              </w:rPr>
              <w:t>+</w:t>
            </w:r>
            <w:r>
              <w:rPr>
                <w:spacing w:val="-5"/>
                <w:sz w:val="20"/>
              </w:rPr>
              <w:t xml:space="preserve"> </w:t>
            </w:r>
            <w:r>
              <w:rPr>
                <w:spacing w:val="-2"/>
                <w:w w:val="80"/>
                <w:sz w:val="20"/>
              </w:rPr>
              <w:t>40=120</w:t>
            </w:r>
          </w:p>
        </w:tc>
      </w:tr>
      <w:tr w:rsidR="00FD0633">
        <w:trPr>
          <w:trHeight w:val="220"/>
        </w:trPr>
        <w:tc>
          <w:tcPr>
            <w:tcW w:w="10160" w:type="dxa"/>
            <w:gridSpan w:val="12"/>
          </w:tcPr>
          <w:p w:rsidR="00FD0633" w:rsidRDefault="00E911E0" w:rsidP="00E911E0">
            <w:pPr>
              <w:pStyle w:val="TableParagraph"/>
              <w:spacing w:before="13" w:line="187" w:lineRule="exact"/>
              <w:ind w:left="31"/>
              <w:jc w:val="center"/>
              <w:rPr>
                <w:sz w:val="20"/>
              </w:rPr>
            </w:pPr>
            <w:r w:rsidRPr="00E911E0">
              <w:rPr>
                <w:w w:val="80"/>
                <w:sz w:val="20"/>
              </w:rPr>
              <w:t>Total subject workload (teaching + student</w:t>
            </w:r>
            <w:r w:rsidR="00005314">
              <w:rPr>
                <w:w w:val="80"/>
                <w:sz w:val="20"/>
              </w:rPr>
              <w:t>):</w:t>
            </w:r>
            <w:r w:rsidR="00005314">
              <w:rPr>
                <w:spacing w:val="-5"/>
                <w:sz w:val="20"/>
              </w:rPr>
              <w:t xml:space="preserve"> </w:t>
            </w:r>
            <w:r w:rsidR="00005314">
              <w:rPr>
                <w:w w:val="80"/>
                <w:sz w:val="20"/>
              </w:rPr>
              <w:t>90+120=</w:t>
            </w:r>
            <w:r w:rsidR="00005314">
              <w:rPr>
                <w:spacing w:val="-6"/>
                <w:sz w:val="20"/>
              </w:rPr>
              <w:t xml:space="preserve"> </w:t>
            </w:r>
            <w:r w:rsidR="00005314">
              <w:rPr>
                <w:w w:val="80"/>
                <w:sz w:val="20"/>
              </w:rPr>
              <w:t>210</w:t>
            </w:r>
            <w:r w:rsidR="00005314">
              <w:rPr>
                <w:spacing w:val="-5"/>
                <w:sz w:val="20"/>
              </w:rPr>
              <w:t xml:space="preserve"> </w:t>
            </w:r>
            <w:r w:rsidRPr="00E911E0">
              <w:rPr>
                <w:w w:val="80"/>
                <w:sz w:val="20"/>
              </w:rPr>
              <w:t>hours per semester</w:t>
            </w:r>
            <w:r>
              <w:rPr>
                <w:w w:val="80"/>
                <w:sz w:val="20"/>
              </w:rPr>
              <w:t xml:space="preserve"> </w:t>
            </w:r>
          </w:p>
        </w:tc>
      </w:tr>
      <w:tr w:rsidR="00FD0633">
        <w:trPr>
          <w:trHeight w:val="2759"/>
        </w:trPr>
        <w:tc>
          <w:tcPr>
            <w:tcW w:w="1460" w:type="dxa"/>
            <w:shd w:val="clear" w:color="auto" w:fill="D9D9D9"/>
          </w:tcPr>
          <w:p w:rsidR="00FD0633" w:rsidRDefault="00FD0633">
            <w:pPr>
              <w:pStyle w:val="TableParagraph"/>
              <w:rPr>
                <w:rFonts w:ascii="Times New Roman"/>
                <w:sz w:val="20"/>
              </w:rPr>
            </w:pPr>
          </w:p>
          <w:p w:rsidR="00FD0633" w:rsidRDefault="00FD0633">
            <w:pPr>
              <w:pStyle w:val="TableParagraph"/>
              <w:rPr>
                <w:rFonts w:ascii="Times New Roman"/>
                <w:sz w:val="20"/>
              </w:rPr>
            </w:pPr>
          </w:p>
          <w:p w:rsidR="00FD0633" w:rsidRDefault="00FD0633">
            <w:pPr>
              <w:pStyle w:val="TableParagraph"/>
              <w:rPr>
                <w:rFonts w:ascii="Times New Roman"/>
                <w:sz w:val="20"/>
              </w:rPr>
            </w:pPr>
          </w:p>
          <w:p w:rsidR="00FD0633" w:rsidRDefault="00FD0633">
            <w:pPr>
              <w:pStyle w:val="TableParagraph"/>
              <w:rPr>
                <w:rFonts w:ascii="Times New Roman"/>
                <w:sz w:val="20"/>
              </w:rPr>
            </w:pPr>
          </w:p>
          <w:p w:rsidR="00FD0633" w:rsidRDefault="00FD0633">
            <w:pPr>
              <w:pStyle w:val="TableParagraph"/>
              <w:spacing w:before="126"/>
              <w:rPr>
                <w:rFonts w:ascii="Times New Roman"/>
                <w:sz w:val="20"/>
              </w:rPr>
            </w:pPr>
          </w:p>
          <w:p w:rsidR="00FD0633" w:rsidRDefault="00D8411C">
            <w:pPr>
              <w:pStyle w:val="TableParagraph"/>
              <w:ind w:left="113"/>
              <w:rPr>
                <w:rFonts w:ascii="Arial" w:hAnsi="Arial"/>
                <w:b/>
                <w:sz w:val="20"/>
              </w:rPr>
            </w:pPr>
            <w:r w:rsidRPr="00D8411C">
              <w:rPr>
                <w:rFonts w:ascii="Arial" w:hAnsi="Arial"/>
                <w:b/>
                <w:w w:val="80"/>
                <w:sz w:val="20"/>
              </w:rPr>
              <w:t>Learning outcomes</w:t>
            </w:r>
            <w:r>
              <w:rPr>
                <w:rFonts w:ascii="Arial" w:hAnsi="Arial"/>
                <w:b/>
                <w:w w:val="80"/>
                <w:sz w:val="20"/>
              </w:rPr>
              <w:t xml:space="preserve"> </w:t>
            </w:r>
          </w:p>
        </w:tc>
        <w:tc>
          <w:tcPr>
            <w:tcW w:w="8700" w:type="dxa"/>
            <w:gridSpan w:val="11"/>
          </w:tcPr>
          <w:p w:rsidR="00FD0633" w:rsidRDefault="00E911E0">
            <w:pPr>
              <w:pStyle w:val="TableParagraph"/>
              <w:spacing w:before="3"/>
              <w:rPr>
                <w:rFonts w:ascii="Times New Roman"/>
                <w:sz w:val="20"/>
              </w:rPr>
            </w:pPr>
            <w:r w:rsidRPr="00E911E0">
              <w:rPr>
                <w:bCs/>
                <w:w w:val="80"/>
                <w:sz w:val="20"/>
              </w:rPr>
              <w:t>Upon completing the cou</w:t>
            </w:r>
            <w:r>
              <w:rPr>
                <w:bCs/>
                <w:w w:val="80"/>
                <w:sz w:val="20"/>
              </w:rPr>
              <w:t>rse:</w:t>
            </w:r>
            <w:r w:rsidRPr="00E911E0">
              <w:rPr>
                <w:w w:val="80"/>
                <w:sz w:val="20"/>
              </w:rPr>
              <w:t xml:space="preserve"> </w:t>
            </w:r>
          </w:p>
          <w:p w:rsidR="00FD0633" w:rsidRDefault="00D8411C">
            <w:pPr>
              <w:pStyle w:val="TableParagraph"/>
              <w:numPr>
                <w:ilvl w:val="0"/>
                <w:numId w:val="1"/>
              </w:numPr>
              <w:tabs>
                <w:tab w:val="left" w:pos="826"/>
                <w:tab w:val="left" w:pos="828"/>
              </w:tabs>
              <w:spacing w:line="242" w:lineRule="auto"/>
              <w:ind w:right="88"/>
              <w:jc w:val="both"/>
              <w:rPr>
                <w:sz w:val="20"/>
              </w:rPr>
            </w:pPr>
            <w:r w:rsidRPr="00D8411C">
              <w:rPr>
                <w:w w:val="90"/>
                <w:sz w:val="20"/>
              </w:rPr>
              <w:t>The student will be introduced to clinical examination methods, diagnostic procedures, preoperative preparation, and treatment; will be familiarized with resuscitation procedures; and will gain knowledge about pathology, surgical diseases, and injuries</w:t>
            </w:r>
            <w:r w:rsidR="00005314">
              <w:rPr>
                <w:w w:val="85"/>
                <w:sz w:val="20"/>
              </w:rPr>
              <w:t>;</w:t>
            </w:r>
            <w:r>
              <w:rPr>
                <w:w w:val="85"/>
                <w:sz w:val="20"/>
              </w:rPr>
              <w:t xml:space="preserve"> </w:t>
            </w:r>
          </w:p>
          <w:p w:rsidR="00FD0633" w:rsidRDefault="00D8411C">
            <w:pPr>
              <w:pStyle w:val="TableParagraph"/>
              <w:numPr>
                <w:ilvl w:val="0"/>
                <w:numId w:val="1"/>
              </w:numPr>
              <w:tabs>
                <w:tab w:val="left" w:pos="826"/>
                <w:tab w:val="left" w:pos="828"/>
              </w:tabs>
              <w:spacing w:before="2" w:line="242" w:lineRule="auto"/>
              <w:ind w:right="85"/>
              <w:jc w:val="both"/>
              <w:rPr>
                <w:sz w:val="20"/>
              </w:rPr>
            </w:pPr>
            <w:r>
              <w:rPr>
                <w:w w:val="80"/>
                <w:sz w:val="20"/>
              </w:rPr>
              <w:t>T</w:t>
            </w:r>
            <w:r w:rsidRPr="00D8411C">
              <w:rPr>
                <w:w w:val="80"/>
                <w:sz w:val="20"/>
              </w:rPr>
              <w:t>o train them to solve specific problems and needs, both in prevention and in treatment, which should be addressed through a team-based, diagnostic, and therapeutic approach</w:t>
            </w:r>
            <w:proofErr w:type="gramStart"/>
            <w:r w:rsidRPr="00D8411C">
              <w:rPr>
                <w:w w:val="80"/>
                <w:sz w:val="20"/>
              </w:rPr>
              <w:t>.</w:t>
            </w:r>
            <w:r w:rsidR="00005314">
              <w:rPr>
                <w:spacing w:val="-2"/>
                <w:w w:val="85"/>
                <w:sz w:val="20"/>
              </w:rPr>
              <w:t>;</w:t>
            </w:r>
            <w:proofErr w:type="gramEnd"/>
            <w:r>
              <w:rPr>
                <w:spacing w:val="-2"/>
                <w:w w:val="85"/>
                <w:sz w:val="20"/>
              </w:rPr>
              <w:t xml:space="preserve"> </w:t>
            </w:r>
          </w:p>
          <w:p w:rsidR="00D8411C" w:rsidRPr="00D8411C" w:rsidRDefault="00D8411C">
            <w:pPr>
              <w:pStyle w:val="TableParagraph"/>
              <w:numPr>
                <w:ilvl w:val="0"/>
                <w:numId w:val="1"/>
              </w:numPr>
              <w:tabs>
                <w:tab w:val="left" w:pos="826"/>
                <w:tab w:val="left" w:pos="828"/>
              </w:tabs>
              <w:spacing w:line="230" w:lineRule="exact"/>
              <w:ind w:right="91"/>
              <w:jc w:val="both"/>
              <w:rPr>
                <w:sz w:val="20"/>
              </w:rPr>
            </w:pPr>
            <w:r>
              <w:rPr>
                <w:w w:val="80"/>
                <w:sz w:val="20"/>
              </w:rPr>
              <w:t>T</w:t>
            </w:r>
            <w:r w:rsidRPr="00D8411C">
              <w:rPr>
                <w:w w:val="80"/>
                <w:sz w:val="20"/>
              </w:rPr>
              <w:t>o prepare and train them to observe and care for all injured and ill individuals, both as part of a team and independently, using the most advanced methods and applying acquired knowledge in order to physically and functionally rehabilitate them for work</w:t>
            </w:r>
            <w:r>
              <w:rPr>
                <w:w w:val="80"/>
                <w:sz w:val="20"/>
              </w:rPr>
              <w:t xml:space="preserve"> in the most effective way</w:t>
            </w:r>
            <w:r w:rsidRPr="00D8411C">
              <w:rPr>
                <w:w w:val="80"/>
                <w:sz w:val="20"/>
              </w:rPr>
              <w:t xml:space="preserve"> and reintegrate them back into their jobs</w:t>
            </w:r>
            <w:r>
              <w:rPr>
                <w:w w:val="80"/>
                <w:sz w:val="20"/>
              </w:rPr>
              <w:t xml:space="preserve"> as soon as possible.</w:t>
            </w:r>
          </w:p>
          <w:p w:rsidR="00FD0633" w:rsidRDefault="00D8411C">
            <w:pPr>
              <w:pStyle w:val="TableParagraph"/>
              <w:numPr>
                <w:ilvl w:val="0"/>
                <w:numId w:val="1"/>
              </w:numPr>
              <w:tabs>
                <w:tab w:val="left" w:pos="826"/>
                <w:tab w:val="left" w:pos="828"/>
              </w:tabs>
              <w:spacing w:line="230" w:lineRule="exact"/>
              <w:ind w:right="91"/>
              <w:jc w:val="both"/>
              <w:rPr>
                <w:sz w:val="20"/>
              </w:rPr>
            </w:pPr>
            <w:r w:rsidRPr="00D8411C">
              <w:rPr>
                <w:w w:val="90"/>
                <w:sz w:val="20"/>
              </w:rPr>
              <w:t>To train them to work in healthcare institutions of various levels and to operate effe</w:t>
            </w:r>
            <w:r>
              <w:rPr>
                <w:w w:val="90"/>
                <w:sz w:val="20"/>
              </w:rPr>
              <w:t>ctively in emergency conditions</w:t>
            </w:r>
            <w:r w:rsidR="00005314">
              <w:rPr>
                <w:spacing w:val="-2"/>
                <w:w w:val="90"/>
                <w:sz w:val="20"/>
              </w:rPr>
              <w:t>.</w:t>
            </w:r>
          </w:p>
        </w:tc>
      </w:tr>
      <w:tr w:rsidR="00FD0633">
        <w:trPr>
          <w:trHeight w:val="211"/>
        </w:trPr>
        <w:tc>
          <w:tcPr>
            <w:tcW w:w="1460" w:type="dxa"/>
            <w:shd w:val="clear" w:color="auto" w:fill="D9D9D9"/>
          </w:tcPr>
          <w:p w:rsidR="00FD0633" w:rsidRDefault="00D8411C">
            <w:pPr>
              <w:pStyle w:val="TableParagraph"/>
              <w:spacing w:line="191" w:lineRule="exact"/>
              <w:ind w:left="113"/>
              <w:rPr>
                <w:rFonts w:ascii="Arial" w:hAnsi="Arial"/>
                <w:b/>
                <w:sz w:val="20"/>
              </w:rPr>
            </w:pPr>
            <w:r w:rsidRPr="00D8411C">
              <w:rPr>
                <w:rFonts w:ascii="Arial" w:hAnsi="Arial"/>
                <w:b/>
                <w:spacing w:val="-2"/>
                <w:w w:val="90"/>
                <w:sz w:val="20"/>
              </w:rPr>
              <w:t>Preconditions</w:t>
            </w:r>
          </w:p>
        </w:tc>
        <w:tc>
          <w:tcPr>
            <w:tcW w:w="8700" w:type="dxa"/>
            <w:gridSpan w:val="11"/>
          </w:tcPr>
          <w:p w:rsidR="00FD0633" w:rsidRDefault="00D8411C">
            <w:pPr>
              <w:pStyle w:val="TableParagraph"/>
              <w:spacing w:line="191" w:lineRule="exact"/>
              <w:ind w:left="108"/>
              <w:rPr>
                <w:sz w:val="20"/>
              </w:rPr>
            </w:pPr>
            <w:r>
              <w:rPr>
                <w:w w:val="80"/>
                <w:sz w:val="20"/>
              </w:rPr>
              <w:t>No preconditions</w:t>
            </w:r>
          </w:p>
        </w:tc>
      </w:tr>
      <w:tr w:rsidR="00FD0633">
        <w:trPr>
          <w:trHeight w:val="460"/>
        </w:trPr>
        <w:tc>
          <w:tcPr>
            <w:tcW w:w="1460" w:type="dxa"/>
            <w:shd w:val="clear" w:color="auto" w:fill="D9D9D9"/>
          </w:tcPr>
          <w:p w:rsidR="00FD0633" w:rsidRDefault="00D8411C">
            <w:pPr>
              <w:pStyle w:val="TableParagraph"/>
              <w:spacing w:line="230" w:lineRule="exact"/>
              <w:ind w:left="113"/>
              <w:rPr>
                <w:rFonts w:ascii="Arial" w:hAnsi="Arial"/>
                <w:b/>
                <w:sz w:val="20"/>
              </w:rPr>
            </w:pPr>
            <w:r w:rsidRPr="00D8411C">
              <w:rPr>
                <w:rFonts w:ascii="Arial" w:hAnsi="Arial"/>
                <w:b/>
                <w:spacing w:val="-2"/>
                <w:w w:val="80"/>
                <w:sz w:val="20"/>
              </w:rPr>
              <w:t>Teaching methods</w:t>
            </w:r>
            <w:r>
              <w:rPr>
                <w:rFonts w:ascii="Arial" w:hAnsi="Arial"/>
                <w:b/>
                <w:spacing w:val="-2"/>
                <w:w w:val="80"/>
                <w:sz w:val="20"/>
              </w:rPr>
              <w:t xml:space="preserve"> </w:t>
            </w:r>
          </w:p>
        </w:tc>
        <w:tc>
          <w:tcPr>
            <w:tcW w:w="8700" w:type="dxa"/>
            <w:gridSpan w:val="11"/>
          </w:tcPr>
          <w:p w:rsidR="00FD0633" w:rsidRDefault="00D8411C">
            <w:pPr>
              <w:pStyle w:val="TableParagraph"/>
              <w:spacing w:before="125"/>
              <w:ind w:left="108"/>
              <w:rPr>
                <w:sz w:val="20"/>
              </w:rPr>
            </w:pPr>
            <w:r w:rsidRPr="00D8411C">
              <w:rPr>
                <w:w w:val="80"/>
                <w:sz w:val="20"/>
              </w:rPr>
              <w:t>Lectures, exercises, seminars, practical work</w:t>
            </w:r>
            <w:r>
              <w:rPr>
                <w:w w:val="80"/>
                <w:sz w:val="20"/>
              </w:rPr>
              <w:t xml:space="preserve"> </w:t>
            </w:r>
          </w:p>
        </w:tc>
      </w:tr>
      <w:tr w:rsidR="00FD0633">
        <w:trPr>
          <w:trHeight w:val="460"/>
        </w:trPr>
        <w:tc>
          <w:tcPr>
            <w:tcW w:w="1460" w:type="dxa"/>
            <w:vMerge w:val="restart"/>
            <w:shd w:val="clear" w:color="auto" w:fill="D9D9D9"/>
          </w:tcPr>
          <w:p w:rsidR="00FD0633" w:rsidRDefault="00FD0633">
            <w:pPr>
              <w:pStyle w:val="TableParagraph"/>
              <w:rPr>
                <w:rFonts w:ascii="Times New Roman"/>
                <w:sz w:val="20"/>
              </w:rPr>
            </w:pPr>
          </w:p>
          <w:p w:rsidR="00FD0633" w:rsidRDefault="00FD0633">
            <w:pPr>
              <w:pStyle w:val="TableParagraph"/>
              <w:rPr>
                <w:rFonts w:ascii="Times New Roman"/>
                <w:sz w:val="20"/>
              </w:rPr>
            </w:pPr>
          </w:p>
          <w:p w:rsidR="00FD0633" w:rsidRDefault="00FD0633">
            <w:pPr>
              <w:pStyle w:val="TableParagraph"/>
              <w:rPr>
                <w:rFonts w:ascii="Times New Roman"/>
                <w:sz w:val="20"/>
              </w:rPr>
            </w:pPr>
          </w:p>
          <w:p w:rsidR="00FD0633" w:rsidRDefault="00FD0633">
            <w:pPr>
              <w:pStyle w:val="TableParagraph"/>
              <w:spacing w:before="199"/>
              <w:rPr>
                <w:rFonts w:ascii="Times New Roman"/>
                <w:sz w:val="20"/>
              </w:rPr>
            </w:pPr>
          </w:p>
          <w:p w:rsidR="00FD0633" w:rsidRDefault="00D8411C">
            <w:pPr>
              <w:pStyle w:val="TableParagraph"/>
              <w:ind w:left="113"/>
              <w:rPr>
                <w:rFonts w:ascii="Arial" w:hAnsi="Arial"/>
                <w:b/>
                <w:sz w:val="20"/>
              </w:rPr>
            </w:pPr>
            <w:r w:rsidRPr="00D8411C">
              <w:rPr>
                <w:rFonts w:ascii="Arial" w:hAnsi="Arial"/>
                <w:b/>
                <w:spacing w:val="-2"/>
                <w:w w:val="90"/>
                <w:sz w:val="20"/>
              </w:rPr>
              <w:t>Subject content per week</w:t>
            </w:r>
            <w:r>
              <w:rPr>
                <w:rFonts w:ascii="Arial" w:hAnsi="Arial"/>
                <w:b/>
                <w:spacing w:val="-2"/>
                <w:w w:val="90"/>
                <w:sz w:val="20"/>
              </w:rPr>
              <w:t xml:space="preserve"> </w:t>
            </w:r>
          </w:p>
        </w:tc>
        <w:tc>
          <w:tcPr>
            <w:tcW w:w="8700" w:type="dxa"/>
            <w:gridSpan w:val="11"/>
          </w:tcPr>
          <w:p w:rsidR="00FD0633" w:rsidRDefault="00FD0633">
            <w:pPr>
              <w:pStyle w:val="TableParagraph"/>
              <w:rPr>
                <w:rFonts w:ascii="Times New Roman"/>
                <w:sz w:val="18"/>
              </w:rPr>
            </w:pPr>
          </w:p>
        </w:tc>
      </w:tr>
      <w:tr w:rsidR="00FD0633">
        <w:trPr>
          <w:trHeight w:val="759"/>
        </w:trPr>
        <w:tc>
          <w:tcPr>
            <w:tcW w:w="1460" w:type="dxa"/>
            <w:vMerge/>
            <w:tcBorders>
              <w:top w:val="nil"/>
            </w:tcBorders>
            <w:shd w:val="clear" w:color="auto" w:fill="D9D9D9"/>
          </w:tcPr>
          <w:p w:rsidR="00FD0633" w:rsidRDefault="00FD0633">
            <w:pPr>
              <w:rPr>
                <w:sz w:val="2"/>
                <w:szCs w:val="2"/>
              </w:rPr>
            </w:pPr>
          </w:p>
        </w:tc>
        <w:tc>
          <w:tcPr>
            <w:tcW w:w="100" w:type="dxa"/>
            <w:vMerge w:val="restart"/>
            <w:tcBorders>
              <w:top w:val="nil"/>
            </w:tcBorders>
            <w:shd w:val="clear" w:color="auto" w:fill="D9D9D9"/>
          </w:tcPr>
          <w:p w:rsidR="00FD0633" w:rsidRDefault="00FD0633">
            <w:pPr>
              <w:pStyle w:val="TableParagraph"/>
              <w:rPr>
                <w:rFonts w:ascii="Times New Roman"/>
                <w:sz w:val="18"/>
              </w:rPr>
            </w:pPr>
          </w:p>
        </w:tc>
        <w:tc>
          <w:tcPr>
            <w:tcW w:w="8460" w:type="dxa"/>
            <w:gridSpan w:val="9"/>
          </w:tcPr>
          <w:p w:rsidR="00FD0633" w:rsidRDefault="00D8411C">
            <w:pPr>
              <w:pStyle w:val="TableParagraph"/>
              <w:spacing w:before="146"/>
              <w:ind w:left="51"/>
              <w:jc w:val="center"/>
              <w:rPr>
                <w:rFonts w:ascii="Arial" w:hAnsi="Arial"/>
                <w:b/>
                <w:sz w:val="20"/>
              </w:rPr>
            </w:pPr>
            <w:r w:rsidRPr="00D8411C">
              <w:rPr>
                <w:rFonts w:ascii="Arial" w:hAnsi="Arial"/>
                <w:b/>
                <w:sz w:val="20"/>
              </w:rPr>
              <w:t>Theoretical teaching program</w:t>
            </w:r>
            <w:r>
              <w:rPr>
                <w:rFonts w:ascii="Arial" w:hAnsi="Arial"/>
                <w:b/>
                <w:sz w:val="20"/>
              </w:rPr>
              <w:t xml:space="preserve"> </w:t>
            </w:r>
          </w:p>
        </w:tc>
        <w:tc>
          <w:tcPr>
            <w:tcW w:w="140" w:type="dxa"/>
            <w:tcBorders>
              <w:top w:val="nil"/>
              <w:bottom w:val="nil"/>
            </w:tcBorders>
          </w:tcPr>
          <w:p w:rsidR="00FD0633" w:rsidRDefault="00FD0633">
            <w:pPr>
              <w:pStyle w:val="TableParagraph"/>
              <w:rPr>
                <w:rFonts w:ascii="Times New Roman"/>
                <w:sz w:val="18"/>
              </w:rPr>
            </w:pPr>
          </w:p>
        </w:tc>
      </w:tr>
      <w:tr w:rsidR="00FD0633">
        <w:trPr>
          <w:trHeight w:val="163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Borders>
              <w:bottom w:val="single" w:sz="18" w:space="0" w:color="000000"/>
            </w:tcBorders>
          </w:tcPr>
          <w:p w:rsidR="00FD0633" w:rsidRDefault="00FD0633">
            <w:pPr>
              <w:pStyle w:val="TableParagraph"/>
              <w:rPr>
                <w:rFonts w:ascii="Times New Roman"/>
                <w:sz w:val="20"/>
              </w:rPr>
            </w:pPr>
          </w:p>
          <w:p w:rsidR="00FD0633" w:rsidRDefault="00FD0633">
            <w:pPr>
              <w:pStyle w:val="TableParagraph"/>
              <w:spacing w:before="134"/>
              <w:rPr>
                <w:rFonts w:ascii="Times New Roman"/>
                <w:sz w:val="20"/>
              </w:rPr>
            </w:pPr>
          </w:p>
          <w:p w:rsidR="00FD0633" w:rsidRDefault="00005314">
            <w:pPr>
              <w:pStyle w:val="TableParagraph"/>
              <w:ind w:left="23"/>
              <w:rPr>
                <w:sz w:val="20"/>
              </w:rPr>
            </w:pPr>
            <w:r>
              <w:rPr>
                <w:spacing w:val="-5"/>
                <w:w w:val="90"/>
                <w:sz w:val="20"/>
              </w:rPr>
              <w:t>1.</w:t>
            </w:r>
          </w:p>
        </w:tc>
        <w:tc>
          <w:tcPr>
            <w:tcW w:w="7260" w:type="dxa"/>
            <w:gridSpan w:val="7"/>
            <w:tcBorders>
              <w:bottom w:val="single" w:sz="18" w:space="0" w:color="000000"/>
            </w:tcBorders>
          </w:tcPr>
          <w:p w:rsidR="00FD0633" w:rsidRDefault="00D8411C">
            <w:pPr>
              <w:pStyle w:val="TableParagraph"/>
              <w:spacing w:before="7"/>
              <w:rPr>
                <w:rFonts w:ascii="Times New Roman"/>
                <w:sz w:val="20"/>
              </w:rPr>
            </w:pPr>
            <w:r w:rsidRPr="00D8411C">
              <w:rPr>
                <w:rFonts w:ascii="Arial" w:hAnsi="Arial"/>
                <w:b/>
                <w:w w:val="80"/>
                <w:sz w:val="20"/>
                <w:u w:val="thick"/>
              </w:rPr>
              <w:t>INTRODUCTORY LECTURES</w:t>
            </w:r>
            <w:r>
              <w:rPr>
                <w:rFonts w:ascii="Arial" w:hAnsi="Arial"/>
                <w:b/>
                <w:w w:val="80"/>
                <w:sz w:val="20"/>
                <w:u w:val="thick"/>
              </w:rPr>
              <w:t xml:space="preserve"> </w:t>
            </w:r>
          </w:p>
          <w:p w:rsidR="00FD0633" w:rsidRPr="000C0ACE" w:rsidRDefault="00D8411C" w:rsidP="000C0ACE">
            <w:pPr>
              <w:pStyle w:val="TableParagraph"/>
              <w:spacing w:line="280" w:lineRule="auto"/>
              <w:ind w:left="23"/>
              <w:rPr>
                <w:w w:val="80"/>
                <w:sz w:val="20"/>
              </w:rPr>
            </w:pPr>
            <w:r w:rsidRPr="00D8411C">
              <w:rPr>
                <w:w w:val="80"/>
                <w:sz w:val="20"/>
              </w:rPr>
              <w:t>  Anamnesis</w:t>
            </w:r>
            <w:r>
              <w:rPr>
                <w:w w:val="80"/>
                <w:sz w:val="20"/>
              </w:rPr>
              <w:t>, p</w:t>
            </w:r>
            <w:r w:rsidRPr="00D8411C">
              <w:rPr>
                <w:w w:val="80"/>
                <w:sz w:val="20"/>
              </w:rPr>
              <w:t>hysical examination of patients</w:t>
            </w:r>
            <w:r w:rsidR="000C0ACE">
              <w:rPr>
                <w:w w:val="80"/>
                <w:sz w:val="20"/>
              </w:rPr>
              <w:t>, l</w:t>
            </w:r>
            <w:r w:rsidRPr="00D8411C">
              <w:rPr>
                <w:w w:val="80"/>
                <w:sz w:val="20"/>
              </w:rPr>
              <w:t>aboratory methods</w:t>
            </w:r>
            <w:r w:rsidR="000C0ACE">
              <w:rPr>
                <w:w w:val="80"/>
                <w:sz w:val="20"/>
              </w:rPr>
              <w:t>, i</w:t>
            </w:r>
            <w:r w:rsidRPr="00D8411C">
              <w:rPr>
                <w:w w:val="80"/>
                <w:sz w:val="20"/>
              </w:rPr>
              <w:t>nterpretation of laboratory results</w:t>
            </w:r>
            <w:r w:rsidR="000C0ACE">
              <w:rPr>
                <w:w w:val="80"/>
                <w:sz w:val="20"/>
              </w:rPr>
              <w:t>, e</w:t>
            </w:r>
            <w:r w:rsidRPr="00D8411C">
              <w:rPr>
                <w:w w:val="80"/>
                <w:sz w:val="20"/>
              </w:rPr>
              <w:t>ndoscopic methods in surgery</w:t>
            </w:r>
            <w:r w:rsidR="000C0ACE">
              <w:rPr>
                <w:w w:val="80"/>
                <w:sz w:val="20"/>
              </w:rPr>
              <w:t>, u</w:t>
            </w:r>
            <w:r w:rsidRPr="00D8411C">
              <w:rPr>
                <w:w w:val="80"/>
                <w:sz w:val="20"/>
              </w:rPr>
              <w:t>ltrasound (ECHO)</w:t>
            </w:r>
            <w:r w:rsidR="000C0ACE">
              <w:rPr>
                <w:w w:val="80"/>
                <w:sz w:val="20"/>
              </w:rPr>
              <w:t xml:space="preserve">, </w:t>
            </w:r>
            <w:proofErr w:type="spellStart"/>
            <w:r w:rsidR="000C0ACE">
              <w:rPr>
                <w:w w:val="80"/>
                <w:sz w:val="20"/>
              </w:rPr>
              <w:t>r</w:t>
            </w:r>
            <w:r w:rsidRPr="00D8411C">
              <w:rPr>
                <w:w w:val="80"/>
                <w:sz w:val="20"/>
              </w:rPr>
              <w:t>adiodiagnostics</w:t>
            </w:r>
            <w:proofErr w:type="spellEnd"/>
            <w:r w:rsidR="000C0ACE">
              <w:rPr>
                <w:w w:val="80"/>
                <w:sz w:val="20"/>
              </w:rPr>
              <w:t>, n</w:t>
            </w:r>
            <w:r w:rsidRPr="00D8411C">
              <w:rPr>
                <w:w w:val="80"/>
                <w:sz w:val="20"/>
              </w:rPr>
              <w:t>ursing diagnoses</w:t>
            </w:r>
            <w:r w:rsidR="00005314">
              <w:rPr>
                <w:w w:val="80"/>
                <w:sz w:val="20"/>
              </w:rPr>
              <w:t>.</w:t>
            </w:r>
          </w:p>
          <w:p w:rsidR="00FD0633" w:rsidRDefault="00FD0633">
            <w:pPr>
              <w:pStyle w:val="TableParagraph"/>
              <w:spacing w:before="195"/>
              <w:ind w:left="4536"/>
              <w:rPr>
                <w:rFonts w:ascii="Arial" w:hAnsi="Arial"/>
                <w:b/>
                <w:sz w:val="20"/>
              </w:rPr>
            </w:pPr>
          </w:p>
        </w:tc>
        <w:tc>
          <w:tcPr>
            <w:tcW w:w="720" w:type="dxa"/>
            <w:tcBorders>
              <w:bottom w:val="single" w:sz="18" w:space="0" w:color="000000"/>
            </w:tcBorders>
          </w:tcPr>
          <w:p w:rsidR="00FD0633" w:rsidRDefault="00FD0633">
            <w:pPr>
              <w:pStyle w:val="TableParagraph"/>
              <w:rPr>
                <w:rFonts w:ascii="Times New Roman"/>
                <w:sz w:val="20"/>
              </w:rPr>
            </w:pPr>
          </w:p>
          <w:p w:rsidR="00FD0633" w:rsidRDefault="00FD0633">
            <w:pPr>
              <w:pStyle w:val="TableParagraph"/>
              <w:rPr>
                <w:rFonts w:ascii="Times New Roman"/>
                <w:sz w:val="20"/>
              </w:rPr>
            </w:pPr>
          </w:p>
          <w:p w:rsidR="00FD0633" w:rsidRDefault="00FD0633">
            <w:pPr>
              <w:pStyle w:val="TableParagraph"/>
              <w:spacing w:before="21"/>
              <w:rPr>
                <w:rFonts w:ascii="Times New Roman"/>
                <w:sz w:val="20"/>
              </w:rPr>
            </w:pPr>
          </w:p>
          <w:p w:rsidR="00FD0633" w:rsidRDefault="00005314">
            <w:pPr>
              <w:pStyle w:val="TableParagraph"/>
              <w:spacing w:before="1"/>
              <w:ind w:left="155" w:right="104"/>
              <w:jc w:val="center"/>
              <w:rPr>
                <w:sz w:val="20"/>
              </w:rPr>
            </w:pPr>
            <w:r>
              <w:rPr>
                <w:spacing w:val="-10"/>
                <w:w w:val="90"/>
                <w:sz w:val="20"/>
              </w:rPr>
              <w:t>2</w:t>
            </w:r>
          </w:p>
        </w:tc>
        <w:tc>
          <w:tcPr>
            <w:tcW w:w="140" w:type="dxa"/>
            <w:tcBorders>
              <w:top w:val="nil"/>
            </w:tcBorders>
          </w:tcPr>
          <w:p w:rsidR="00FD0633" w:rsidRDefault="00FD0633">
            <w:pPr>
              <w:pStyle w:val="TableParagraph"/>
              <w:rPr>
                <w:rFonts w:ascii="Times New Roman"/>
                <w:sz w:val="18"/>
              </w:rPr>
            </w:pPr>
          </w:p>
        </w:tc>
      </w:tr>
    </w:tbl>
    <w:p w:rsidR="00FD0633" w:rsidRDefault="00005314">
      <w:pPr>
        <w:pStyle w:val="BodyText"/>
        <w:spacing w:before="4"/>
        <w:rPr>
          <w:rFonts w:ascii="Times New Roman"/>
          <w:sz w:val="20"/>
        </w:rPr>
      </w:pPr>
      <w:r>
        <w:rPr>
          <w:noProof/>
        </w:rPr>
        <mc:AlternateContent>
          <mc:Choice Requires="wps">
            <w:drawing>
              <wp:anchor distT="0" distB="0" distL="0" distR="0" simplePos="0" relativeHeight="487587840" behindDoc="1" locked="0" layoutInCell="1" allowOverlap="1" wp14:anchorId="1720E122" wp14:editId="6369860E">
                <wp:simplePos x="0" y="0"/>
                <wp:positionH relativeFrom="page">
                  <wp:posOffset>904875</wp:posOffset>
                </wp:positionH>
                <wp:positionV relativeFrom="paragraph">
                  <wp:posOffset>164185</wp:posOffset>
                </wp:positionV>
                <wp:extent cx="18288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270"/>
                        </a:xfrm>
                        <a:custGeom>
                          <a:avLst/>
                          <a:gdLst/>
                          <a:ahLst/>
                          <a:cxnLst/>
                          <a:rect l="l" t="t" r="r" b="b"/>
                          <a:pathLst>
                            <a:path w="1828800">
                              <a:moveTo>
                                <a:pt x="0" y="0"/>
                              </a:moveTo>
                              <a:lnTo>
                                <a:pt x="182880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99B906" id="Graphic 3" o:spid="_x0000_s1026" style="position:absolute;margin-left:71.25pt;margin-top:12.95pt;width:2in;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" path="m,l1828800,e" filled="f">
                <v:path arrowok="t"/>
                <w10:wrap type="topAndBottom" anchorx="page"/>
              </v:shape>
            </w:pict>
          </mc:Fallback>
        </mc:AlternateContent>
      </w:r>
    </w:p>
    <w:p w:rsidR="000C0ACE" w:rsidRPr="000C0ACE" w:rsidRDefault="000C0ACE" w:rsidP="000C0ACE">
      <w:pPr>
        <w:spacing w:before="78" w:line="200" w:lineRule="exact"/>
        <w:ind w:left="220"/>
        <w:rPr>
          <w:sz w:val="16"/>
        </w:rPr>
      </w:pPr>
      <w:r w:rsidRPr="000C0ACE">
        <w:rPr>
          <w:rFonts w:ascii="Calibri" w:hAnsi="Calibri"/>
          <w:w w:val="80"/>
          <w:sz w:val="16"/>
          <w:vertAlign w:val="superscript"/>
        </w:rPr>
        <w:t>1</w:t>
      </w:r>
      <w:r w:rsidRPr="000C0ACE">
        <w:rPr>
          <w:w w:val="80"/>
          <w:position w:val="1"/>
          <w:sz w:val="16"/>
        </w:rPr>
        <w:t xml:space="preserve">Coefficient of student </w:t>
      </w:r>
      <w:proofErr w:type="gramStart"/>
      <w:r w:rsidRPr="000C0ACE">
        <w:rPr>
          <w:w w:val="80"/>
          <w:position w:val="1"/>
          <w:sz w:val="16"/>
        </w:rPr>
        <w:t xml:space="preserve">workload </w:t>
      </w:r>
      <w:r w:rsidRPr="000C0ACE">
        <w:rPr>
          <w:spacing w:val="17"/>
          <w:w w:val="80"/>
          <w:position w:val="1"/>
          <w:sz w:val="16"/>
        </w:rPr>
        <w:t xml:space="preserve"> </w:t>
      </w:r>
      <w:proofErr w:type="spellStart"/>
      <w:r w:rsidRPr="000C0ACE">
        <w:rPr>
          <w:w w:val="80"/>
          <w:position w:val="1"/>
          <w:sz w:val="16"/>
        </w:rPr>
        <w:t>S</w:t>
      </w:r>
      <w:r w:rsidRPr="000C0ACE">
        <w:rPr>
          <w:w w:val="80"/>
          <w:sz w:val="9"/>
        </w:rPr>
        <w:t>o</w:t>
      </w:r>
      <w:proofErr w:type="spellEnd"/>
      <w:r w:rsidRPr="000C0ACE">
        <w:rPr>
          <w:w w:val="80"/>
          <w:position w:val="1"/>
          <w:sz w:val="16"/>
        </w:rPr>
        <w:t>is</w:t>
      </w:r>
      <w:proofErr w:type="gramEnd"/>
      <w:r w:rsidRPr="000C0ACE">
        <w:rPr>
          <w:w w:val="80"/>
          <w:position w:val="1"/>
          <w:sz w:val="16"/>
        </w:rPr>
        <w:t xml:space="preserve"> calculated as follows:</w:t>
      </w:r>
    </w:p>
    <w:p w:rsidR="000C0ACE" w:rsidRPr="000C0ACE" w:rsidRDefault="000C0ACE" w:rsidP="000C0ACE">
      <w:pPr>
        <w:tabs>
          <w:tab w:val="left" w:pos="1659"/>
          <w:tab w:val="left" w:pos="6110"/>
          <w:tab w:val="left" w:pos="6629"/>
        </w:tabs>
        <w:ind w:left="220" w:right="112"/>
        <w:rPr>
          <w:sz w:val="16"/>
        </w:rPr>
      </w:pPr>
      <w:r w:rsidRPr="000C0ACE">
        <w:rPr>
          <w:w w:val="80"/>
          <w:position w:val="1"/>
          <w:sz w:val="16"/>
        </w:rPr>
        <w:t>а)</w:t>
      </w:r>
      <w:r w:rsidRPr="000C0ACE">
        <w:rPr>
          <w:spacing w:val="7"/>
          <w:w w:val="80"/>
          <w:position w:val="1"/>
          <w:sz w:val="16"/>
        </w:rPr>
        <w:t xml:space="preserve"> </w:t>
      </w:r>
      <w:r w:rsidRPr="000C0ACE">
        <w:rPr>
          <w:w w:val="80"/>
          <w:position w:val="1"/>
          <w:sz w:val="16"/>
        </w:rPr>
        <w:t xml:space="preserve">for study programs not going </w:t>
      </w:r>
      <w:proofErr w:type="spellStart"/>
      <w:r w:rsidRPr="000C0ACE">
        <w:rPr>
          <w:w w:val="80"/>
          <w:position w:val="1"/>
          <w:sz w:val="16"/>
        </w:rPr>
        <w:t>thorugh</w:t>
      </w:r>
      <w:proofErr w:type="spellEnd"/>
      <w:r w:rsidRPr="000C0ACE">
        <w:rPr>
          <w:w w:val="80"/>
          <w:position w:val="1"/>
          <w:sz w:val="16"/>
        </w:rPr>
        <w:t xml:space="preserve"> the licensing process:</w:t>
      </w:r>
      <w:r w:rsidRPr="000C0ACE">
        <w:rPr>
          <w:spacing w:val="9"/>
          <w:w w:val="80"/>
          <w:position w:val="1"/>
          <w:sz w:val="16"/>
        </w:rPr>
        <w:t xml:space="preserve"> </w:t>
      </w:r>
      <w:r w:rsidRPr="000C0ACE">
        <w:rPr>
          <w:w w:val="80"/>
          <w:position w:val="1"/>
          <w:sz w:val="16"/>
        </w:rPr>
        <w:t>S</w:t>
      </w:r>
      <w:r w:rsidRPr="000C0ACE">
        <w:rPr>
          <w:w w:val="80"/>
          <w:sz w:val="9"/>
        </w:rPr>
        <w:t>o</w:t>
      </w:r>
      <w:r w:rsidRPr="000C0ACE">
        <w:rPr>
          <w:spacing w:val="4"/>
          <w:w w:val="80"/>
          <w:sz w:val="9"/>
        </w:rPr>
        <w:t xml:space="preserve"> </w:t>
      </w:r>
      <w:r w:rsidRPr="000C0ACE">
        <w:rPr>
          <w:w w:val="80"/>
          <w:position w:val="1"/>
          <w:sz w:val="16"/>
        </w:rPr>
        <w:t>=</w:t>
      </w:r>
      <w:r w:rsidRPr="000C0ACE">
        <w:rPr>
          <w:spacing w:val="4"/>
          <w:w w:val="80"/>
          <w:position w:val="1"/>
          <w:sz w:val="16"/>
        </w:rPr>
        <w:t xml:space="preserve"> </w:t>
      </w:r>
      <w:r w:rsidRPr="000C0ACE">
        <w:rPr>
          <w:w w:val="80"/>
          <w:position w:val="1"/>
          <w:sz w:val="16"/>
        </w:rPr>
        <w:t>(total workload in semester for all the subjects</w:t>
      </w:r>
      <w:r w:rsidRPr="000C0ACE">
        <w:rPr>
          <w:spacing w:val="8"/>
          <w:w w:val="80"/>
          <w:position w:val="1"/>
          <w:sz w:val="16"/>
        </w:rPr>
        <w:t xml:space="preserve"> </w:t>
      </w:r>
      <w:r w:rsidRPr="000C0ACE">
        <w:rPr>
          <w:w w:val="80"/>
          <w:position w:val="1"/>
          <w:sz w:val="16"/>
        </w:rPr>
        <w:t>900</w:t>
      </w:r>
      <w:r w:rsidRPr="000C0ACE">
        <w:rPr>
          <w:spacing w:val="12"/>
          <w:w w:val="80"/>
          <w:position w:val="1"/>
          <w:sz w:val="16"/>
        </w:rPr>
        <w:t xml:space="preserve"> </w:t>
      </w:r>
      <w:r w:rsidRPr="000C0ACE">
        <w:rPr>
          <w:w w:val="80"/>
          <w:position w:val="1"/>
          <w:sz w:val="16"/>
        </w:rPr>
        <w:t>h</w:t>
      </w:r>
      <w:r w:rsidRPr="000C0ACE">
        <w:rPr>
          <w:spacing w:val="6"/>
          <w:w w:val="80"/>
          <w:position w:val="1"/>
          <w:sz w:val="16"/>
        </w:rPr>
        <w:t xml:space="preserve"> </w:t>
      </w:r>
      <w:r w:rsidRPr="000C0ACE">
        <w:rPr>
          <w:w w:val="80"/>
          <w:position w:val="1"/>
          <w:sz w:val="16"/>
        </w:rPr>
        <w:t>–</w:t>
      </w:r>
      <w:r w:rsidRPr="000C0ACE">
        <w:rPr>
          <w:spacing w:val="4"/>
          <w:w w:val="80"/>
          <w:position w:val="1"/>
          <w:sz w:val="16"/>
        </w:rPr>
        <w:t xml:space="preserve"> </w:t>
      </w:r>
      <w:r w:rsidRPr="000C0ACE">
        <w:rPr>
          <w:w w:val="80"/>
          <w:position w:val="1"/>
          <w:sz w:val="16"/>
        </w:rPr>
        <w:t>total teaching workload</w:t>
      </w:r>
      <w:r w:rsidRPr="000C0ACE">
        <w:rPr>
          <w:spacing w:val="9"/>
          <w:w w:val="80"/>
          <w:position w:val="1"/>
          <w:sz w:val="16"/>
        </w:rPr>
        <w:t xml:space="preserve"> </w:t>
      </w:r>
      <w:r w:rsidRPr="000C0ACE">
        <w:rPr>
          <w:w w:val="80"/>
          <w:position w:val="1"/>
          <w:sz w:val="16"/>
        </w:rPr>
        <w:t>L+E</w:t>
      </w:r>
      <w:r w:rsidRPr="000C0ACE">
        <w:rPr>
          <w:spacing w:val="5"/>
          <w:w w:val="80"/>
          <w:position w:val="1"/>
          <w:sz w:val="16"/>
        </w:rPr>
        <w:t xml:space="preserve"> </w:t>
      </w:r>
      <w:r w:rsidRPr="000C0ACE">
        <w:rPr>
          <w:w w:val="80"/>
          <w:position w:val="1"/>
          <w:sz w:val="16"/>
        </w:rPr>
        <w:t>in   semester for all subjects</w:t>
      </w:r>
      <w:r w:rsidRPr="000C0ACE">
        <w:rPr>
          <w:rFonts w:ascii="Times New Roman" w:hAnsi="Times New Roman"/>
          <w:w w:val="80"/>
          <w:sz w:val="16"/>
          <w:u w:val="single"/>
        </w:rPr>
        <w:tab/>
      </w:r>
      <w:proofErr w:type="spellStart"/>
      <w:r w:rsidRPr="000C0ACE">
        <w:rPr>
          <w:w w:val="80"/>
          <w:sz w:val="16"/>
        </w:rPr>
        <w:t>hrs</w:t>
      </w:r>
      <w:proofErr w:type="spellEnd"/>
      <w:r w:rsidRPr="000C0ACE">
        <w:rPr>
          <w:w w:val="80"/>
          <w:sz w:val="16"/>
        </w:rPr>
        <w:t>/</w:t>
      </w:r>
      <w:r w:rsidRPr="000C0ACE">
        <w:rPr>
          <w:spacing w:val="4"/>
          <w:w w:val="80"/>
          <w:sz w:val="16"/>
        </w:rPr>
        <w:t xml:space="preserve"> </w:t>
      </w:r>
      <w:r w:rsidRPr="000C0ACE">
        <w:rPr>
          <w:w w:val="80"/>
          <w:sz w:val="16"/>
        </w:rPr>
        <w:t>total teaching workload</w:t>
      </w:r>
      <w:r w:rsidRPr="000C0ACE">
        <w:rPr>
          <w:spacing w:val="8"/>
          <w:w w:val="80"/>
          <w:sz w:val="16"/>
        </w:rPr>
        <w:t xml:space="preserve"> </w:t>
      </w:r>
      <w:r w:rsidRPr="000C0ACE">
        <w:rPr>
          <w:w w:val="80"/>
          <w:sz w:val="16"/>
        </w:rPr>
        <w:t>L+E</w:t>
      </w:r>
      <w:r w:rsidRPr="000C0ACE">
        <w:rPr>
          <w:spacing w:val="4"/>
          <w:w w:val="80"/>
          <w:sz w:val="16"/>
        </w:rPr>
        <w:t xml:space="preserve"> </w:t>
      </w:r>
      <w:r w:rsidRPr="000C0ACE">
        <w:rPr>
          <w:w w:val="80"/>
          <w:sz w:val="16"/>
        </w:rPr>
        <w:t>in semester for all subjects</w:t>
      </w:r>
      <w:r w:rsidRPr="000C0ACE">
        <w:rPr>
          <w:rFonts w:ascii="Times New Roman" w:hAnsi="Times New Roman"/>
          <w:w w:val="80"/>
          <w:sz w:val="16"/>
          <w:u w:val="single"/>
        </w:rPr>
        <w:tab/>
      </w:r>
      <w:proofErr w:type="spellStart"/>
      <w:r w:rsidRPr="000C0ACE">
        <w:rPr>
          <w:w w:val="90"/>
          <w:sz w:val="16"/>
        </w:rPr>
        <w:t>hrs</w:t>
      </w:r>
      <w:proofErr w:type="spellEnd"/>
      <w:r w:rsidRPr="000C0ACE">
        <w:rPr>
          <w:spacing w:val="-6"/>
          <w:w w:val="90"/>
          <w:sz w:val="16"/>
        </w:rPr>
        <w:t xml:space="preserve"> </w:t>
      </w:r>
      <w:r w:rsidRPr="000C0ACE">
        <w:rPr>
          <w:w w:val="90"/>
          <w:sz w:val="16"/>
        </w:rPr>
        <w:t>=</w:t>
      </w:r>
      <w:r w:rsidRPr="000C0ACE">
        <w:rPr>
          <w:rFonts w:ascii="Times New Roman" w:hAnsi="Times New Roman"/>
          <w:w w:val="90"/>
          <w:sz w:val="16"/>
          <w:u w:val="single"/>
        </w:rPr>
        <w:tab/>
      </w:r>
      <w:r w:rsidRPr="000C0ACE">
        <w:rPr>
          <w:w w:val="85"/>
          <w:sz w:val="16"/>
        </w:rPr>
        <w:t>.</w:t>
      </w:r>
      <w:r w:rsidRPr="000C0ACE">
        <w:rPr>
          <w:spacing w:val="-2"/>
          <w:w w:val="85"/>
          <w:sz w:val="16"/>
        </w:rPr>
        <w:t xml:space="preserve"> </w:t>
      </w:r>
      <w:r w:rsidRPr="000C0ACE">
        <w:rPr>
          <w:w w:val="85"/>
          <w:sz w:val="16"/>
        </w:rPr>
        <w:t>Consult form content and its explanation</w:t>
      </w:r>
      <w:proofErr w:type="gramStart"/>
      <w:r w:rsidRPr="000C0ACE">
        <w:rPr>
          <w:w w:val="85"/>
          <w:sz w:val="16"/>
        </w:rPr>
        <w:t>..</w:t>
      </w:r>
      <w:proofErr w:type="gramEnd"/>
    </w:p>
    <w:p w:rsidR="00FD0633" w:rsidRDefault="000C0ACE" w:rsidP="000C0ACE">
      <w:pPr>
        <w:pStyle w:val="BodyText"/>
        <w:spacing w:before="1"/>
        <w:ind w:left="118"/>
      </w:pPr>
      <w:r w:rsidRPr="000C0ACE">
        <w:rPr>
          <w:w w:val="80"/>
          <w:szCs w:val="22"/>
        </w:rPr>
        <w:t>b)</w:t>
      </w:r>
      <w:r w:rsidRPr="000C0ACE">
        <w:rPr>
          <w:spacing w:val="4"/>
          <w:w w:val="80"/>
          <w:szCs w:val="22"/>
        </w:rPr>
        <w:t xml:space="preserve"> </w:t>
      </w:r>
      <w:proofErr w:type="gramStart"/>
      <w:r w:rsidRPr="000C0ACE">
        <w:rPr>
          <w:w w:val="80"/>
          <w:szCs w:val="22"/>
        </w:rPr>
        <w:t>for</w:t>
      </w:r>
      <w:proofErr w:type="gramEnd"/>
      <w:r w:rsidRPr="000C0ACE">
        <w:rPr>
          <w:w w:val="80"/>
          <w:szCs w:val="22"/>
        </w:rPr>
        <w:t xml:space="preserve"> the study programs going through the </w:t>
      </w:r>
      <w:proofErr w:type="spellStart"/>
      <w:r w:rsidRPr="000C0ACE">
        <w:rPr>
          <w:w w:val="80"/>
          <w:szCs w:val="22"/>
        </w:rPr>
        <w:t>licencing</w:t>
      </w:r>
      <w:proofErr w:type="spellEnd"/>
      <w:r w:rsidRPr="000C0ACE">
        <w:rPr>
          <w:w w:val="80"/>
          <w:szCs w:val="22"/>
        </w:rPr>
        <w:t xml:space="preserve"> process, it is necessary to use form content and its explanation</w:t>
      </w:r>
      <w:r>
        <w:rPr>
          <w:w w:val="80"/>
          <w:szCs w:val="22"/>
        </w:rPr>
        <w:t xml:space="preserve"> </w:t>
      </w:r>
      <w:r w:rsidR="00005314">
        <w:rPr>
          <w:spacing w:val="-2"/>
          <w:w w:val="80"/>
        </w:rPr>
        <w:t>.</w:t>
      </w:r>
    </w:p>
    <w:p w:rsidR="00FD0633" w:rsidRDefault="00FD0633">
      <w:pPr>
        <w:sectPr w:rsidR="00FD0633">
          <w:type w:val="continuous"/>
          <w:pgSz w:w="11920" w:h="16840"/>
          <w:pgMar w:top="1100" w:right="240" w:bottom="280" w:left="1300" w:header="720" w:footer="720" w:gutter="0"/>
          <w:cols w:space="720"/>
        </w:sect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60"/>
        <w:gridCol w:w="100"/>
        <w:gridCol w:w="480"/>
        <w:gridCol w:w="7260"/>
        <w:gridCol w:w="720"/>
        <w:gridCol w:w="140"/>
      </w:tblGrid>
      <w:tr w:rsidR="00FD0633" w:rsidTr="00005314">
        <w:trPr>
          <w:trHeight w:val="2313"/>
        </w:trPr>
        <w:tc>
          <w:tcPr>
            <w:tcW w:w="1460" w:type="dxa"/>
            <w:vMerge w:val="restart"/>
            <w:shd w:val="clear" w:color="auto" w:fill="D9D9D9"/>
          </w:tcPr>
          <w:p w:rsidR="00FD0633" w:rsidRDefault="00FD0633">
            <w:pPr>
              <w:pStyle w:val="TableParagraph"/>
              <w:rPr>
                <w:rFonts w:ascii="Times New Roman"/>
                <w:sz w:val="20"/>
              </w:rPr>
            </w:pPr>
          </w:p>
        </w:tc>
        <w:tc>
          <w:tcPr>
            <w:tcW w:w="100" w:type="dxa"/>
            <w:vMerge w:val="restart"/>
            <w:shd w:val="clear" w:color="auto" w:fill="D9D9D9"/>
          </w:tcPr>
          <w:p w:rsidR="00FD0633" w:rsidRDefault="00FD0633">
            <w:pPr>
              <w:pStyle w:val="TableParagraph"/>
              <w:rPr>
                <w:rFonts w:ascii="Times New Roman"/>
                <w:sz w:val="20"/>
              </w:rPr>
            </w:pPr>
          </w:p>
        </w:tc>
        <w:tc>
          <w:tcPr>
            <w:tcW w:w="480" w:type="dxa"/>
            <w:tcBorders>
              <w:top w:val="single" w:sz="18"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1"/>
              <w:rPr>
                <w:sz w:val="20"/>
              </w:rPr>
            </w:pPr>
          </w:p>
          <w:p w:rsidR="00FD0633" w:rsidRDefault="00005314">
            <w:pPr>
              <w:pStyle w:val="TableParagraph"/>
              <w:ind w:left="23"/>
              <w:rPr>
                <w:sz w:val="20"/>
              </w:rPr>
            </w:pPr>
            <w:r>
              <w:rPr>
                <w:spacing w:val="-10"/>
                <w:w w:val="90"/>
                <w:sz w:val="20"/>
              </w:rPr>
              <w:t>2</w:t>
            </w:r>
          </w:p>
        </w:tc>
        <w:tc>
          <w:tcPr>
            <w:tcW w:w="7260" w:type="dxa"/>
            <w:tcBorders>
              <w:top w:val="single" w:sz="18" w:space="0" w:color="000000"/>
            </w:tcBorders>
          </w:tcPr>
          <w:p w:rsidR="00FD0633" w:rsidRDefault="00005314">
            <w:pPr>
              <w:pStyle w:val="TableParagraph"/>
              <w:spacing w:before="5"/>
              <w:rPr>
                <w:rFonts w:ascii="Arial" w:hAnsi="Arial"/>
                <w:b/>
                <w:w w:val="80"/>
                <w:sz w:val="20"/>
                <w:u w:val="thick"/>
              </w:rPr>
            </w:pPr>
            <w:r w:rsidRPr="000C0ACE">
              <w:rPr>
                <w:rFonts w:ascii="Arial" w:hAnsi="Arial"/>
                <w:b/>
                <w:w w:val="80"/>
                <w:sz w:val="20"/>
                <w:u w:val="thick"/>
              </w:rPr>
              <w:t>METHODS OF SURGICAL PROPHYLAXIS AND SURGICAL INFECTIONS</w:t>
            </w:r>
          </w:p>
          <w:p w:rsidR="000C0ACE" w:rsidRDefault="000C0ACE">
            <w:pPr>
              <w:pStyle w:val="TableParagraph"/>
              <w:spacing w:before="5"/>
              <w:rPr>
                <w:sz w:val="20"/>
              </w:rPr>
            </w:pPr>
          </w:p>
          <w:p w:rsidR="00FD0633" w:rsidRDefault="00005314">
            <w:pPr>
              <w:pStyle w:val="TableParagraph"/>
              <w:spacing w:before="1" w:line="242" w:lineRule="auto"/>
              <w:ind w:left="23" w:right="-29"/>
              <w:jc w:val="both"/>
              <w:rPr>
                <w:sz w:val="20"/>
              </w:rPr>
            </w:pPr>
            <w:r>
              <w:rPr>
                <w:spacing w:val="-2"/>
                <w:w w:val="85"/>
                <w:sz w:val="20"/>
              </w:rPr>
              <w:t xml:space="preserve">The importance and essence of asepsis and antisepsis methods. Convenient </w:t>
            </w:r>
            <w:proofErr w:type="spellStart"/>
            <w:r>
              <w:rPr>
                <w:spacing w:val="-2"/>
                <w:w w:val="85"/>
                <w:sz w:val="20"/>
              </w:rPr>
              <w:t>sterilisation</w:t>
            </w:r>
            <w:proofErr w:type="spellEnd"/>
            <w:r>
              <w:rPr>
                <w:spacing w:val="-2"/>
                <w:w w:val="85"/>
                <w:sz w:val="20"/>
              </w:rPr>
              <w:t xml:space="preserve"> methods. Standard </w:t>
            </w:r>
            <w:proofErr w:type="spellStart"/>
            <w:r>
              <w:rPr>
                <w:spacing w:val="-2"/>
                <w:w w:val="85"/>
                <w:sz w:val="20"/>
              </w:rPr>
              <w:t>sterilisation</w:t>
            </w:r>
            <w:proofErr w:type="spellEnd"/>
            <w:r>
              <w:rPr>
                <w:spacing w:val="-2"/>
                <w:w w:val="85"/>
                <w:sz w:val="20"/>
              </w:rPr>
              <w:t xml:space="preserve"> methods. Rapid </w:t>
            </w:r>
            <w:proofErr w:type="spellStart"/>
            <w:r>
              <w:rPr>
                <w:spacing w:val="-2"/>
                <w:w w:val="85"/>
                <w:sz w:val="20"/>
              </w:rPr>
              <w:t>sterilisation</w:t>
            </w:r>
            <w:proofErr w:type="spellEnd"/>
            <w:r>
              <w:rPr>
                <w:spacing w:val="-2"/>
                <w:w w:val="85"/>
                <w:sz w:val="20"/>
              </w:rPr>
              <w:t xml:space="preserve"> methods. Modern technological </w:t>
            </w:r>
            <w:proofErr w:type="spellStart"/>
            <w:r>
              <w:rPr>
                <w:spacing w:val="-2"/>
                <w:w w:val="85"/>
                <w:sz w:val="20"/>
              </w:rPr>
              <w:t>sterilisation</w:t>
            </w:r>
            <w:proofErr w:type="spellEnd"/>
            <w:r>
              <w:rPr>
                <w:spacing w:val="-2"/>
                <w:w w:val="85"/>
                <w:sz w:val="20"/>
              </w:rPr>
              <w:t xml:space="preserve"> methods. </w:t>
            </w:r>
            <w:proofErr w:type="spellStart"/>
            <w:r>
              <w:rPr>
                <w:spacing w:val="-2"/>
                <w:w w:val="85"/>
                <w:sz w:val="20"/>
              </w:rPr>
              <w:t>Behaviour</w:t>
            </w:r>
            <w:proofErr w:type="spellEnd"/>
            <w:r>
              <w:rPr>
                <w:spacing w:val="-2"/>
                <w:w w:val="85"/>
                <w:sz w:val="20"/>
              </w:rPr>
              <w:t xml:space="preserve"> in the operating r</w:t>
            </w:r>
            <w:r w:rsidRPr="00005314">
              <w:rPr>
                <w:spacing w:val="-2"/>
                <w:w w:val="85"/>
                <w:sz w:val="20"/>
              </w:rPr>
              <w:t>oom. Classification, Recogn</w:t>
            </w:r>
            <w:r>
              <w:rPr>
                <w:spacing w:val="-2"/>
                <w:w w:val="85"/>
                <w:sz w:val="20"/>
              </w:rPr>
              <w:t>ition, Prevention and therapy. Surgical infection and sepsis. Anaerobic infections. Gas g</w:t>
            </w:r>
            <w:r w:rsidRPr="00005314">
              <w:rPr>
                <w:spacing w:val="-2"/>
                <w:w w:val="85"/>
                <w:sz w:val="20"/>
              </w:rPr>
              <w:t xml:space="preserve">angrene. </w:t>
            </w:r>
            <w:proofErr w:type="spellStart"/>
            <w:r w:rsidRPr="00005314">
              <w:rPr>
                <w:spacing w:val="-2"/>
                <w:w w:val="85"/>
                <w:sz w:val="20"/>
              </w:rPr>
              <w:t>P</w:t>
            </w:r>
            <w:r>
              <w:rPr>
                <w:spacing w:val="-2"/>
                <w:w w:val="85"/>
                <w:sz w:val="20"/>
              </w:rPr>
              <w:t>hlegmon</w:t>
            </w:r>
            <w:proofErr w:type="spellEnd"/>
            <w:r>
              <w:rPr>
                <w:spacing w:val="-2"/>
                <w:w w:val="85"/>
                <w:sz w:val="20"/>
              </w:rPr>
              <w:t>. Antibiotics in surgery</w:t>
            </w:r>
            <w:r>
              <w:rPr>
                <w:spacing w:val="-2"/>
                <w:w w:val="90"/>
                <w:sz w:val="20"/>
              </w:rPr>
              <w:t>.</w:t>
            </w:r>
          </w:p>
          <w:p w:rsidR="00FD0633" w:rsidRDefault="00FD0633">
            <w:pPr>
              <w:pStyle w:val="TableParagraph"/>
              <w:spacing w:before="4"/>
              <w:rPr>
                <w:sz w:val="20"/>
              </w:rPr>
            </w:pPr>
          </w:p>
          <w:p w:rsidR="00FD0633" w:rsidRDefault="00FD0633" w:rsidP="00167FAD">
            <w:pPr>
              <w:pStyle w:val="TableParagraph"/>
              <w:rPr>
                <w:rFonts w:ascii="Arial" w:hAnsi="Arial"/>
                <w:b/>
                <w:sz w:val="20"/>
              </w:rPr>
            </w:pPr>
          </w:p>
        </w:tc>
        <w:tc>
          <w:tcPr>
            <w:tcW w:w="720" w:type="dxa"/>
            <w:tcBorders>
              <w:top w:val="single" w:sz="18"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28"/>
              <w:rPr>
                <w:sz w:val="20"/>
              </w:rPr>
            </w:pPr>
          </w:p>
          <w:p w:rsidR="00FD0633" w:rsidRDefault="00005314">
            <w:pPr>
              <w:pStyle w:val="TableParagraph"/>
              <w:ind w:left="155" w:right="104"/>
              <w:jc w:val="center"/>
              <w:rPr>
                <w:sz w:val="20"/>
              </w:rPr>
            </w:pPr>
            <w:r>
              <w:rPr>
                <w:spacing w:val="-10"/>
                <w:w w:val="90"/>
                <w:sz w:val="20"/>
              </w:rPr>
              <w:t>2</w:t>
            </w:r>
          </w:p>
        </w:tc>
        <w:tc>
          <w:tcPr>
            <w:tcW w:w="140" w:type="dxa"/>
            <w:tcBorders>
              <w:bottom w:val="nil"/>
            </w:tcBorders>
          </w:tcPr>
          <w:p w:rsidR="00FD0633" w:rsidRDefault="00FD0633">
            <w:pPr>
              <w:pStyle w:val="TableParagraph"/>
              <w:rPr>
                <w:rFonts w:ascii="Times New Roman"/>
                <w:sz w:val="20"/>
              </w:rPr>
            </w:pPr>
          </w:p>
        </w:tc>
      </w:tr>
      <w:tr w:rsidR="00FD0633">
        <w:trPr>
          <w:trHeight w:val="331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86"/>
              <w:rPr>
                <w:sz w:val="20"/>
              </w:rPr>
            </w:pPr>
          </w:p>
          <w:p w:rsidR="00FD0633" w:rsidRDefault="00005314">
            <w:pPr>
              <w:pStyle w:val="TableParagraph"/>
              <w:ind w:left="23"/>
              <w:rPr>
                <w:sz w:val="20"/>
              </w:rPr>
            </w:pPr>
            <w:r>
              <w:rPr>
                <w:spacing w:val="-5"/>
                <w:w w:val="90"/>
                <w:sz w:val="20"/>
              </w:rPr>
              <w:t>3.</w:t>
            </w:r>
          </w:p>
        </w:tc>
        <w:tc>
          <w:tcPr>
            <w:tcW w:w="7260" w:type="dxa"/>
          </w:tcPr>
          <w:p w:rsidR="00FD0633" w:rsidRDefault="00005314">
            <w:pPr>
              <w:pStyle w:val="TableParagraph"/>
              <w:spacing w:before="10"/>
              <w:ind w:left="70"/>
              <w:rPr>
                <w:rFonts w:ascii="Arial" w:hAnsi="Arial"/>
                <w:b/>
                <w:sz w:val="20"/>
              </w:rPr>
            </w:pPr>
            <w:r>
              <w:rPr>
                <w:rFonts w:ascii="Times New Roman" w:hAnsi="Times New Roman"/>
                <w:spacing w:val="3"/>
                <w:sz w:val="20"/>
                <w:u w:val="thick"/>
              </w:rPr>
              <w:t xml:space="preserve"> </w:t>
            </w:r>
            <w:r w:rsidRPr="00005314">
              <w:rPr>
                <w:rFonts w:ascii="Arial" w:hAnsi="Arial"/>
                <w:b/>
                <w:w w:val="80"/>
                <w:sz w:val="20"/>
                <w:u w:val="thick"/>
              </w:rPr>
              <w:t>CARDIOPULMONARY RESUSCITATION (CPR)</w:t>
            </w:r>
            <w:r>
              <w:rPr>
                <w:rFonts w:ascii="Arial" w:hAnsi="Arial"/>
                <w:b/>
                <w:w w:val="80"/>
                <w:sz w:val="20"/>
                <w:u w:val="thick"/>
              </w:rPr>
              <w:t xml:space="preserve"> </w:t>
            </w:r>
          </w:p>
          <w:p w:rsidR="00FD0633" w:rsidRDefault="00FD0633">
            <w:pPr>
              <w:pStyle w:val="TableParagraph"/>
              <w:spacing w:before="6"/>
              <w:rPr>
                <w:sz w:val="20"/>
              </w:rPr>
            </w:pPr>
          </w:p>
          <w:p w:rsidR="00FD0633" w:rsidRDefault="00005314">
            <w:pPr>
              <w:pStyle w:val="TableParagraph"/>
              <w:spacing w:before="1"/>
              <w:rPr>
                <w:w w:val="80"/>
                <w:sz w:val="20"/>
              </w:rPr>
            </w:pPr>
            <w:r w:rsidRPr="00005314">
              <w:rPr>
                <w:w w:val="80"/>
                <w:sz w:val="20"/>
              </w:rPr>
              <w:t>General terms and definitions. Cardiopulmonary and cerebral resuscitation, basic life support and advanced life support.</w:t>
            </w:r>
          </w:p>
          <w:p w:rsidR="00005314" w:rsidRDefault="00005314">
            <w:pPr>
              <w:pStyle w:val="TableParagraph"/>
              <w:spacing w:before="1"/>
              <w:rPr>
                <w:sz w:val="20"/>
              </w:rPr>
            </w:pPr>
          </w:p>
          <w:p w:rsidR="00FD0633" w:rsidRDefault="00005314">
            <w:pPr>
              <w:pStyle w:val="TableParagraph"/>
              <w:spacing w:before="10"/>
              <w:rPr>
                <w:rFonts w:ascii="Arial" w:hAnsi="Arial"/>
                <w:b/>
                <w:w w:val="80"/>
                <w:sz w:val="20"/>
                <w:u w:val="thick"/>
              </w:rPr>
            </w:pPr>
            <w:r w:rsidRPr="00005314">
              <w:rPr>
                <w:rFonts w:ascii="Arial" w:hAnsi="Arial"/>
                <w:b/>
                <w:w w:val="80"/>
                <w:sz w:val="20"/>
                <w:u w:val="thick"/>
              </w:rPr>
              <w:t>SHOCK, BLEEDING, AND TRANSFUSION</w:t>
            </w:r>
            <w:r>
              <w:rPr>
                <w:rFonts w:ascii="Arial" w:hAnsi="Arial"/>
                <w:b/>
                <w:w w:val="80"/>
                <w:sz w:val="20"/>
                <w:u w:val="thick"/>
              </w:rPr>
              <w:t xml:space="preserve"> </w:t>
            </w:r>
          </w:p>
          <w:p w:rsidR="00005314" w:rsidRDefault="00005314">
            <w:pPr>
              <w:pStyle w:val="TableParagraph"/>
              <w:spacing w:before="10"/>
              <w:rPr>
                <w:sz w:val="20"/>
              </w:rPr>
            </w:pPr>
          </w:p>
          <w:p w:rsidR="00FD0633" w:rsidRDefault="00005314">
            <w:pPr>
              <w:pStyle w:val="TableParagraph"/>
              <w:spacing w:line="280" w:lineRule="auto"/>
              <w:ind w:left="23" w:right="-29"/>
              <w:jc w:val="both"/>
              <w:rPr>
                <w:sz w:val="20"/>
              </w:rPr>
            </w:pPr>
            <w:r w:rsidRPr="00005314">
              <w:rPr>
                <w:w w:val="85"/>
                <w:sz w:val="20"/>
              </w:rPr>
              <w:t>History and significance of the term. Pathophysiology, classification, and clinical presentation. Basic guidelines in therapy. Shock and sepsis. Blood components and derivatives. Indications and contraindications for transfusion. The transfusion procedure. Causes, diagnostics, and therapy of bleeding. Hemostasis methods: temporary and permanent. Hemostasis methods: provisional and standard</w:t>
            </w:r>
            <w:r>
              <w:rPr>
                <w:w w:val="80"/>
                <w:sz w:val="20"/>
              </w:rPr>
              <w:t>.</w:t>
            </w:r>
          </w:p>
          <w:p w:rsidR="00FD0633" w:rsidRDefault="00FD0633">
            <w:pPr>
              <w:pStyle w:val="TableParagraph"/>
              <w:spacing w:before="193"/>
              <w:ind w:left="4210"/>
              <w:rPr>
                <w:rFonts w:ascii="Arial" w:hAnsi="Arial"/>
                <w:b/>
                <w:sz w:val="20"/>
              </w:rPr>
            </w:pPr>
          </w:p>
        </w:tc>
        <w:tc>
          <w:tcPr>
            <w:tcW w:w="72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203"/>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305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84"/>
              <w:rPr>
                <w:sz w:val="20"/>
              </w:rPr>
            </w:pPr>
          </w:p>
          <w:p w:rsidR="00FD0633" w:rsidRDefault="00005314">
            <w:pPr>
              <w:pStyle w:val="TableParagraph"/>
              <w:ind w:left="23"/>
              <w:rPr>
                <w:sz w:val="20"/>
              </w:rPr>
            </w:pPr>
            <w:r>
              <w:rPr>
                <w:spacing w:val="-5"/>
                <w:w w:val="90"/>
                <w:sz w:val="20"/>
              </w:rPr>
              <w:t>4.</w:t>
            </w:r>
          </w:p>
        </w:tc>
        <w:tc>
          <w:tcPr>
            <w:tcW w:w="7260" w:type="dxa"/>
          </w:tcPr>
          <w:p w:rsidR="00FD0633" w:rsidRDefault="00005314">
            <w:pPr>
              <w:pStyle w:val="TableParagraph"/>
              <w:spacing w:before="11"/>
              <w:rPr>
                <w:rFonts w:ascii="Arial" w:hAnsi="Arial"/>
                <w:b/>
                <w:w w:val="80"/>
                <w:sz w:val="20"/>
                <w:u w:val="thick"/>
              </w:rPr>
            </w:pPr>
            <w:r w:rsidRPr="00005314">
              <w:rPr>
                <w:rFonts w:ascii="Arial" w:hAnsi="Arial"/>
                <w:b/>
                <w:w w:val="80"/>
                <w:sz w:val="20"/>
                <w:u w:val="thick"/>
              </w:rPr>
              <w:t>PREOPERATIVE PREPARATION AND POSTOPERATIVE TREATMENT</w:t>
            </w:r>
            <w:r>
              <w:rPr>
                <w:rFonts w:ascii="Arial" w:hAnsi="Arial"/>
                <w:b/>
                <w:w w:val="80"/>
                <w:sz w:val="20"/>
                <w:u w:val="thick"/>
              </w:rPr>
              <w:t xml:space="preserve"> </w:t>
            </w:r>
          </w:p>
          <w:p w:rsidR="00005314" w:rsidRDefault="00005314">
            <w:pPr>
              <w:pStyle w:val="TableParagraph"/>
              <w:spacing w:before="11"/>
              <w:rPr>
                <w:sz w:val="20"/>
              </w:rPr>
            </w:pPr>
          </w:p>
          <w:p w:rsidR="00FD0633" w:rsidRDefault="00005314">
            <w:pPr>
              <w:pStyle w:val="TableParagraph"/>
              <w:spacing w:line="280" w:lineRule="auto"/>
              <w:ind w:left="23" w:right="-29"/>
              <w:jc w:val="both"/>
              <w:rPr>
                <w:sz w:val="20"/>
              </w:rPr>
            </w:pPr>
            <w:r>
              <w:rPr>
                <w:w w:val="85"/>
                <w:sz w:val="20"/>
              </w:rPr>
              <w:t>Preoperative assessment. Preoperative preparation. ASA score. Methods for predicting surgical outcomes. Intraoperative treatment. Postoperative course. Postoperative t</w:t>
            </w:r>
            <w:r w:rsidRPr="00005314">
              <w:rPr>
                <w:w w:val="85"/>
                <w:sz w:val="20"/>
              </w:rPr>
              <w:t>hera</w:t>
            </w:r>
            <w:r>
              <w:rPr>
                <w:w w:val="85"/>
                <w:sz w:val="20"/>
              </w:rPr>
              <w:t>py. Postoperative complications.</w:t>
            </w:r>
          </w:p>
          <w:p w:rsidR="00FD0633" w:rsidRDefault="00005314">
            <w:pPr>
              <w:pStyle w:val="TableParagraph"/>
              <w:spacing w:before="11"/>
              <w:rPr>
                <w:rFonts w:ascii="Arial" w:hAnsi="Arial"/>
                <w:b/>
                <w:w w:val="80"/>
                <w:sz w:val="20"/>
                <w:u w:val="thick"/>
              </w:rPr>
            </w:pPr>
            <w:r w:rsidRPr="00005314">
              <w:rPr>
                <w:rFonts w:ascii="Arial" w:hAnsi="Arial"/>
                <w:b/>
                <w:w w:val="80"/>
                <w:sz w:val="20"/>
                <w:u w:val="thick"/>
              </w:rPr>
              <w:t>ANESTHESIA AND ANALGESIA</w:t>
            </w:r>
          </w:p>
          <w:p w:rsidR="00EE7DD2" w:rsidRDefault="00EE7DD2" w:rsidP="00EE7DD2">
            <w:pPr>
              <w:pStyle w:val="TableParagraph"/>
              <w:spacing w:before="11"/>
              <w:rPr>
                <w:sz w:val="20"/>
              </w:rPr>
            </w:pPr>
            <w:r>
              <w:rPr>
                <w:sz w:val="20"/>
              </w:rPr>
              <w:t xml:space="preserve"> </w:t>
            </w:r>
          </w:p>
          <w:p w:rsidR="00EE7DD2" w:rsidRDefault="00EE7DD2" w:rsidP="00EE7DD2">
            <w:pPr>
              <w:pStyle w:val="TableParagraph"/>
              <w:spacing w:before="11"/>
              <w:rPr>
                <w:w w:val="80"/>
                <w:sz w:val="20"/>
              </w:rPr>
            </w:pPr>
            <w:r w:rsidRPr="00EE7DD2">
              <w:rPr>
                <w:w w:val="80"/>
                <w:sz w:val="20"/>
              </w:rPr>
              <w:t>Concepts, History of Anesthesia. Types of General Anesthesia. General Inhalation, Intravenous Anesthesia. Intraoperative Monitoring. Local and Regional Anesthesia. Pain, Definition. Pain Management in General.</w:t>
            </w:r>
          </w:p>
          <w:p w:rsidR="00EE7DD2" w:rsidRPr="00EE7DD2" w:rsidRDefault="00EE7DD2" w:rsidP="00EE7DD2">
            <w:pPr>
              <w:pStyle w:val="TableParagraph"/>
              <w:spacing w:before="11"/>
              <w:rPr>
                <w:rFonts w:ascii="Times New Roman" w:hAnsi="Times New Roman"/>
                <w:b/>
                <w:spacing w:val="8"/>
                <w:sz w:val="20"/>
                <w:u w:val="thick"/>
              </w:rPr>
            </w:pPr>
            <w:r>
              <w:rPr>
                <w:w w:val="80"/>
                <w:sz w:val="20"/>
              </w:rPr>
              <w:t xml:space="preserve">                                                                                    </w:t>
            </w:r>
            <w:r w:rsidR="00167FAD">
              <w:rPr>
                <w:w w:val="80"/>
                <w:sz w:val="20"/>
              </w:rPr>
              <w:t xml:space="preserve">                               </w:t>
            </w:r>
          </w:p>
        </w:tc>
        <w:tc>
          <w:tcPr>
            <w:tcW w:w="72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70"/>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66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spacing w:before="159"/>
              <w:rPr>
                <w:sz w:val="20"/>
              </w:rPr>
            </w:pPr>
          </w:p>
          <w:p w:rsidR="00FD0633" w:rsidRDefault="00005314">
            <w:pPr>
              <w:pStyle w:val="TableParagraph"/>
              <w:spacing w:before="1"/>
              <w:ind w:left="23"/>
              <w:rPr>
                <w:sz w:val="20"/>
              </w:rPr>
            </w:pPr>
            <w:r>
              <w:rPr>
                <w:spacing w:val="-5"/>
                <w:w w:val="90"/>
                <w:sz w:val="20"/>
              </w:rPr>
              <w:t>5.</w:t>
            </w:r>
          </w:p>
        </w:tc>
        <w:tc>
          <w:tcPr>
            <w:tcW w:w="7260" w:type="dxa"/>
          </w:tcPr>
          <w:p w:rsidR="00FD0633" w:rsidRDefault="00EE7DD2">
            <w:pPr>
              <w:pStyle w:val="TableParagraph"/>
              <w:spacing w:before="11"/>
              <w:rPr>
                <w:rFonts w:ascii="Arial" w:hAnsi="Arial"/>
                <w:b/>
                <w:w w:val="80"/>
                <w:sz w:val="20"/>
                <w:u w:val="thick"/>
              </w:rPr>
            </w:pPr>
            <w:r w:rsidRPr="00EE7DD2">
              <w:rPr>
                <w:rFonts w:ascii="Arial" w:hAnsi="Arial"/>
                <w:b/>
                <w:w w:val="80"/>
                <w:sz w:val="20"/>
                <w:u w:val="thick"/>
              </w:rPr>
              <w:t>ABDOMINAL SURGERY</w:t>
            </w:r>
            <w:r>
              <w:rPr>
                <w:rFonts w:ascii="Arial" w:hAnsi="Arial"/>
                <w:b/>
                <w:w w:val="80"/>
                <w:sz w:val="20"/>
                <w:u w:val="thick"/>
              </w:rPr>
              <w:t xml:space="preserve"> </w:t>
            </w:r>
          </w:p>
          <w:p w:rsidR="00EE7DD2" w:rsidRDefault="00EE7DD2">
            <w:pPr>
              <w:pStyle w:val="TableParagraph"/>
              <w:spacing w:before="11"/>
              <w:rPr>
                <w:sz w:val="20"/>
              </w:rPr>
            </w:pPr>
          </w:p>
          <w:p w:rsidR="00FD0633" w:rsidRDefault="00EE7DD2">
            <w:pPr>
              <w:pStyle w:val="TableParagraph"/>
              <w:spacing w:line="280" w:lineRule="auto"/>
              <w:ind w:left="23"/>
              <w:rPr>
                <w:sz w:val="20"/>
              </w:rPr>
            </w:pPr>
            <w:r w:rsidRPr="00EE7DD2">
              <w:rPr>
                <w:w w:val="80"/>
                <w:sz w:val="20"/>
              </w:rPr>
              <w:t>Symptomatology, Diagnosis, and Surgical Therapy of Diseases and Injuries of the Esophagus, Stomach, Small and Large Intestines. Nursing Procedures for Diseases of the Above Organs</w:t>
            </w:r>
            <w:r w:rsidR="00005314">
              <w:rPr>
                <w:w w:val="80"/>
                <w:sz w:val="20"/>
              </w:rPr>
              <w:t>.</w:t>
            </w:r>
            <w:r>
              <w:rPr>
                <w:w w:val="80"/>
                <w:sz w:val="20"/>
              </w:rPr>
              <w:t xml:space="preserve"> </w:t>
            </w:r>
          </w:p>
          <w:p w:rsidR="00FD0633" w:rsidRDefault="00FD0633">
            <w:pPr>
              <w:pStyle w:val="TableParagraph"/>
              <w:spacing w:before="195"/>
              <w:ind w:left="4308"/>
              <w:rPr>
                <w:rFonts w:ascii="Arial" w:hAnsi="Arial"/>
                <w:b/>
                <w:sz w:val="20"/>
              </w:rPr>
            </w:pPr>
          </w:p>
        </w:tc>
        <w:tc>
          <w:tcPr>
            <w:tcW w:w="720" w:type="dxa"/>
          </w:tcPr>
          <w:p w:rsidR="00FD0633" w:rsidRDefault="00FD0633">
            <w:pPr>
              <w:pStyle w:val="TableParagraph"/>
              <w:rPr>
                <w:sz w:val="20"/>
              </w:rPr>
            </w:pPr>
          </w:p>
          <w:p w:rsidR="00FD0633" w:rsidRDefault="00FD0633">
            <w:pPr>
              <w:pStyle w:val="TableParagraph"/>
              <w:spacing w:before="27"/>
              <w:rPr>
                <w:sz w:val="20"/>
              </w:rPr>
            </w:pPr>
          </w:p>
          <w:p w:rsidR="00FD0633" w:rsidRDefault="00005314">
            <w:pPr>
              <w:pStyle w:val="TableParagraph"/>
              <w:spacing w:before="1"/>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66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spacing w:before="150"/>
              <w:rPr>
                <w:sz w:val="20"/>
              </w:rPr>
            </w:pPr>
          </w:p>
          <w:p w:rsidR="00FD0633" w:rsidRDefault="00005314">
            <w:pPr>
              <w:pStyle w:val="TableParagraph"/>
              <w:ind w:left="68"/>
              <w:rPr>
                <w:sz w:val="20"/>
              </w:rPr>
            </w:pPr>
            <w:r>
              <w:rPr>
                <w:spacing w:val="-5"/>
                <w:w w:val="90"/>
                <w:sz w:val="20"/>
              </w:rPr>
              <w:t>6.</w:t>
            </w:r>
          </w:p>
        </w:tc>
        <w:tc>
          <w:tcPr>
            <w:tcW w:w="7260" w:type="dxa"/>
          </w:tcPr>
          <w:p w:rsidR="00EE7DD2" w:rsidRPr="00EE7DD2" w:rsidRDefault="00EE7DD2" w:rsidP="00EE7DD2">
            <w:pPr>
              <w:pStyle w:val="TableParagraph"/>
              <w:spacing w:before="4"/>
              <w:ind w:left="23"/>
              <w:rPr>
                <w:rFonts w:ascii="Arial" w:hAnsi="Arial"/>
                <w:b/>
                <w:w w:val="80"/>
                <w:sz w:val="20"/>
                <w:u w:val="thick"/>
              </w:rPr>
            </w:pPr>
            <w:r w:rsidRPr="00EE7DD2">
              <w:rPr>
                <w:rFonts w:ascii="Arial" w:hAnsi="Arial"/>
                <w:b/>
                <w:w w:val="80"/>
                <w:sz w:val="20"/>
                <w:u w:val="thick"/>
              </w:rPr>
              <w:t xml:space="preserve">ABDOMINAL SURGERY </w:t>
            </w:r>
          </w:p>
          <w:p w:rsidR="00FD0633" w:rsidRDefault="00EE7DD2">
            <w:pPr>
              <w:pStyle w:val="TableParagraph"/>
              <w:spacing w:before="10"/>
              <w:rPr>
                <w:sz w:val="20"/>
              </w:rPr>
            </w:pPr>
            <w:r>
              <w:rPr>
                <w:sz w:val="20"/>
              </w:rPr>
              <w:t xml:space="preserve"> </w:t>
            </w:r>
          </w:p>
          <w:p w:rsidR="00FD0633" w:rsidRPr="00167FAD" w:rsidRDefault="00EE7DD2" w:rsidP="00167FAD">
            <w:pPr>
              <w:pStyle w:val="TableParagraph"/>
              <w:spacing w:before="1" w:line="280" w:lineRule="auto"/>
              <w:ind w:left="23"/>
              <w:rPr>
                <w:sz w:val="20"/>
              </w:rPr>
            </w:pPr>
            <w:r w:rsidRPr="00EE7DD2">
              <w:rPr>
                <w:w w:val="80"/>
                <w:sz w:val="20"/>
              </w:rPr>
              <w:t>Symptomatology, Diagnosis, and Surgical Therapy of Diseases and Injuries of the Liver, Gallbladder, Bile Ducts, Pancreas, and Spleen. Nursing Procedures for Diseases of the Above Organs</w:t>
            </w:r>
            <w:r w:rsidR="00005314">
              <w:rPr>
                <w:w w:val="80"/>
                <w:sz w:val="20"/>
              </w:rPr>
              <w:t>.</w:t>
            </w:r>
            <w:r>
              <w:rPr>
                <w:w w:val="80"/>
                <w:sz w:val="20"/>
              </w:rPr>
              <w:t xml:space="preserve"> </w:t>
            </w:r>
          </w:p>
        </w:tc>
        <w:tc>
          <w:tcPr>
            <w:tcW w:w="72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29"/>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12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spacing w:before="118"/>
              <w:rPr>
                <w:sz w:val="20"/>
              </w:rPr>
            </w:pPr>
          </w:p>
          <w:p w:rsidR="00FD0633" w:rsidRDefault="00005314">
            <w:pPr>
              <w:pStyle w:val="TableParagraph"/>
              <w:ind w:left="23"/>
              <w:rPr>
                <w:sz w:val="20"/>
              </w:rPr>
            </w:pPr>
            <w:r>
              <w:rPr>
                <w:spacing w:val="-5"/>
                <w:w w:val="90"/>
                <w:sz w:val="20"/>
              </w:rPr>
              <w:t>7.</w:t>
            </w:r>
          </w:p>
        </w:tc>
        <w:tc>
          <w:tcPr>
            <w:tcW w:w="7260" w:type="dxa"/>
            <w:tcBorders>
              <w:bottom w:val="single" w:sz="18" w:space="0" w:color="000000"/>
            </w:tcBorders>
          </w:tcPr>
          <w:p w:rsidR="00FD0633" w:rsidRDefault="00EE7DD2">
            <w:pPr>
              <w:pStyle w:val="TableParagraph"/>
              <w:spacing w:before="10"/>
              <w:rPr>
                <w:rFonts w:ascii="Arial" w:hAnsi="Arial"/>
                <w:b/>
                <w:spacing w:val="-2"/>
                <w:w w:val="90"/>
                <w:sz w:val="20"/>
                <w:u w:val="thick"/>
              </w:rPr>
            </w:pPr>
            <w:r w:rsidRPr="00EE7DD2">
              <w:rPr>
                <w:rFonts w:ascii="Arial" w:hAnsi="Arial"/>
                <w:b/>
                <w:spacing w:val="-2"/>
                <w:w w:val="90"/>
                <w:sz w:val="20"/>
                <w:u w:val="thick"/>
              </w:rPr>
              <w:t>ORTHOPAEDICS</w:t>
            </w:r>
            <w:r>
              <w:rPr>
                <w:rFonts w:ascii="Arial" w:hAnsi="Arial"/>
                <w:b/>
                <w:spacing w:val="-2"/>
                <w:w w:val="90"/>
                <w:sz w:val="20"/>
                <w:u w:val="thick"/>
              </w:rPr>
              <w:t xml:space="preserve"> </w:t>
            </w:r>
          </w:p>
          <w:p w:rsidR="00EE7DD2" w:rsidRDefault="00EE7DD2">
            <w:pPr>
              <w:pStyle w:val="TableParagraph"/>
              <w:spacing w:before="10"/>
              <w:rPr>
                <w:sz w:val="20"/>
              </w:rPr>
            </w:pPr>
          </w:p>
          <w:p w:rsidR="00EE7DD2" w:rsidRDefault="00EE7DD2" w:rsidP="00EE7DD2">
            <w:pPr>
              <w:pStyle w:val="TableParagraph"/>
              <w:spacing w:line="185" w:lineRule="exact"/>
              <w:rPr>
                <w:w w:val="80"/>
                <w:sz w:val="20"/>
              </w:rPr>
            </w:pPr>
            <w:r w:rsidRPr="00EE7DD2">
              <w:rPr>
                <w:w w:val="80"/>
                <w:sz w:val="20"/>
              </w:rPr>
              <w:t>Symptomatology, diagnosis, and surgical therapy of musculoskeletal system diseases</w:t>
            </w:r>
          </w:p>
          <w:p w:rsidR="00EE7DD2" w:rsidRDefault="00EE7DD2" w:rsidP="00EE7DD2">
            <w:pPr>
              <w:pStyle w:val="TableParagraph"/>
              <w:spacing w:line="185" w:lineRule="exact"/>
              <w:rPr>
                <w:w w:val="80"/>
                <w:sz w:val="20"/>
              </w:rPr>
            </w:pPr>
            <w:r>
              <w:rPr>
                <w:w w:val="80"/>
                <w:sz w:val="20"/>
              </w:rPr>
              <w:t xml:space="preserve">                                </w:t>
            </w:r>
          </w:p>
          <w:p w:rsidR="00FD0633" w:rsidRDefault="00EE7DD2" w:rsidP="00EE7DD2">
            <w:pPr>
              <w:pStyle w:val="TableParagraph"/>
              <w:spacing w:line="185" w:lineRule="exact"/>
              <w:rPr>
                <w:rFonts w:ascii="Arial" w:hAnsi="Arial"/>
                <w:b/>
                <w:sz w:val="20"/>
              </w:rPr>
            </w:pPr>
            <w:r>
              <w:rPr>
                <w:w w:val="80"/>
                <w:sz w:val="20"/>
              </w:rPr>
              <w:t xml:space="preserve">                                                                                                       </w:t>
            </w:r>
          </w:p>
        </w:tc>
        <w:tc>
          <w:tcPr>
            <w:tcW w:w="720" w:type="dxa"/>
          </w:tcPr>
          <w:p w:rsidR="00FD0633" w:rsidRDefault="00FD0633">
            <w:pPr>
              <w:pStyle w:val="TableParagraph"/>
              <w:rPr>
                <w:sz w:val="20"/>
              </w:rPr>
            </w:pPr>
          </w:p>
          <w:p w:rsidR="00FD0633" w:rsidRDefault="00FD0633">
            <w:pPr>
              <w:pStyle w:val="TableParagraph"/>
              <w:spacing w:before="9"/>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364"/>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Borders>
              <w:bottom w:val="single" w:sz="18" w:space="0" w:color="000000"/>
            </w:tcBorders>
          </w:tcPr>
          <w:p w:rsidR="00FD0633" w:rsidRDefault="00FD0633">
            <w:pPr>
              <w:pStyle w:val="TableParagraph"/>
              <w:rPr>
                <w:sz w:val="20"/>
              </w:rPr>
            </w:pPr>
          </w:p>
          <w:p w:rsidR="00FD0633" w:rsidRDefault="00FD0633">
            <w:pPr>
              <w:pStyle w:val="TableParagraph"/>
              <w:spacing w:before="9"/>
              <w:rPr>
                <w:sz w:val="20"/>
              </w:rPr>
            </w:pPr>
          </w:p>
          <w:p w:rsidR="00FD0633" w:rsidRDefault="00005314">
            <w:pPr>
              <w:pStyle w:val="TableParagraph"/>
              <w:ind w:left="23"/>
              <w:rPr>
                <w:sz w:val="20"/>
              </w:rPr>
            </w:pPr>
            <w:r>
              <w:rPr>
                <w:spacing w:val="-5"/>
                <w:w w:val="90"/>
                <w:sz w:val="20"/>
              </w:rPr>
              <w:t>8.</w:t>
            </w:r>
          </w:p>
        </w:tc>
        <w:tc>
          <w:tcPr>
            <w:tcW w:w="7260" w:type="dxa"/>
            <w:tcBorders>
              <w:top w:val="single" w:sz="18" w:space="0" w:color="000000"/>
              <w:bottom w:val="single" w:sz="18" w:space="0" w:color="000000"/>
            </w:tcBorders>
          </w:tcPr>
          <w:p w:rsidR="00FD0633" w:rsidRDefault="00EE7DD2">
            <w:pPr>
              <w:pStyle w:val="TableParagraph"/>
              <w:spacing w:before="6"/>
              <w:rPr>
                <w:rFonts w:ascii="Arial" w:hAnsi="Arial"/>
                <w:b/>
                <w:w w:val="80"/>
                <w:sz w:val="20"/>
                <w:u w:val="thick"/>
              </w:rPr>
            </w:pPr>
            <w:r w:rsidRPr="00EE7DD2">
              <w:rPr>
                <w:rFonts w:ascii="Arial" w:hAnsi="Arial"/>
                <w:b/>
                <w:w w:val="80"/>
                <w:sz w:val="20"/>
                <w:u w:val="thick"/>
              </w:rPr>
              <w:t>CARDIOVASCULAR SURGERY</w:t>
            </w:r>
            <w:r>
              <w:rPr>
                <w:rFonts w:ascii="Arial" w:hAnsi="Arial"/>
                <w:b/>
                <w:w w:val="80"/>
                <w:sz w:val="20"/>
                <w:u w:val="thick"/>
              </w:rPr>
              <w:t xml:space="preserve"> </w:t>
            </w:r>
          </w:p>
          <w:p w:rsidR="00EE7DD2" w:rsidRDefault="00EE7DD2">
            <w:pPr>
              <w:pStyle w:val="TableParagraph"/>
              <w:spacing w:before="6"/>
              <w:rPr>
                <w:sz w:val="20"/>
              </w:rPr>
            </w:pPr>
          </w:p>
          <w:p w:rsidR="00A42603" w:rsidRDefault="00EE7DD2" w:rsidP="00EE7DD2">
            <w:pPr>
              <w:pStyle w:val="TableParagraph"/>
              <w:spacing w:line="228" w:lineRule="exact"/>
              <w:rPr>
                <w:spacing w:val="-2"/>
                <w:w w:val="85"/>
                <w:sz w:val="20"/>
              </w:rPr>
            </w:pPr>
            <w:r w:rsidRPr="00EE7DD2">
              <w:rPr>
                <w:spacing w:val="-2"/>
                <w:w w:val="85"/>
                <w:sz w:val="20"/>
              </w:rPr>
              <w:t>Symptomatology, Diagnosis, and Treatment of Diseases and Injuries of the Blood and Lymphatic Vessels and the Heart. Extracorporeal Circulation</w:t>
            </w:r>
          </w:p>
          <w:p w:rsidR="00FD0633" w:rsidRDefault="00A42603" w:rsidP="00A42603">
            <w:pPr>
              <w:pStyle w:val="TableParagraph"/>
              <w:spacing w:line="228" w:lineRule="exact"/>
              <w:rPr>
                <w:rFonts w:ascii="Arial" w:hAnsi="Arial"/>
                <w:b/>
                <w:sz w:val="20"/>
              </w:rPr>
            </w:pPr>
            <w:r>
              <w:rPr>
                <w:spacing w:val="-2"/>
                <w:w w:val="85"/>
                <w:sz w:val="20"/>
              </w:rPr>
              <w:t xml:space="preserve">                                                                                                         </w:t>
            </w:r>
          </w:p>
        </w:tc>
        <w:tc>
          <w:tcPr>
            <w:tcW w:w="720" w:type="dxa"/>
            <w:tcBorders>
              <w:bottom w:val="single" w:sz="18" w:space="0" w:color="000000"/>
            </w:tcBorders>
          </w:tcPr>
          <w:p w:rsidR="00FD0633" w:rsidRDefault="00FD0633">
            <w:pPr>
              <w:pStyle w:val="TableParagraph"/>
              <w:rPr>
                <w:sz w:val="20"/>
              </w:rPr>
            </w:pPr>
          </w:p>
          <w:p w:rsidR="00FD0633" w:rsidRDefault="00FD0633">
            <w:pPr>
              <w:pStyle w:val="TableParagraph"/>
              <w:spacing w:before="9"/>
              <w:rPr>
                <w:sz w:val="20"/>
              </w:rPr>
            </w:pPr>
          </w:p>
          <w:p w:rsidR="00FD0633" w:rsidRDefault="00005314">
            <w:pPr>
              <w:pStyle w:val="TableParagraph"/>
              <w:ind w:left="91" w:right="104"/>
              <w:jc w:val="center"/>
              <w:rPr>
                <w:sz w:val="20"/>
              </w:rPr>
            </w:pPr>
            <w:r>
              <w:rPr>
                <w:spacing w:val="-10"/>
                <w:w w:val="90"/>
                <w:sz w:val="20"/>
              </w:rPr>
              <w:t>2</w:t>
            </w:r>
          </w:p>
        </w:tc>
        <w:tc>
          <w:tcPr>
            <w:tcW w:w="140" w:type="dxa"/>
            <w:tcBorders>
              <w:top w:val="nil"/>
            </w:tcBorders>
          </w:tcPr>
          <w:p w:rsidR="00FD0633" w:rsidRDefault="00FD0633">
            <w:pPr>
              <w:pStyle w:val="TableParagraph"/>
              <w:rPr>
                <w:rFonts w:ascii="Times New Roman"/>
                <w:sz w:val="20"/>
              </w:rPr>
            </w:pPr>
          </w:p>
        </w:tc>
      </w:tr>
    </w:tbl>
    <w:p w:rsidR="00FD0633" w:rsidRDefault="00FD0633">
      <w:pPr>
        <w:rPr>
          <w:rFonts w:ascii="Times New Roman"/>
          <w:sz w:val="20"/>
        </w:rPr>
        <w:sectPr w:rsidR="00FD0633">
          <w:pgSz w:w="11920" w:h="16840"/>
          <w:pgMar w:top="820" w:right="240" w:bottom="866" w:left="1300" w:header="720" w:footer="720" w:gutter="0"/>
          <w:cols w:space="720"/>
        </w:sect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60"/>
        <w:gridCol w:w="100"/>
        <w:gridCol w:w="480"/>
        <w:gridCol w:w="7260"/>
        <w:gridCol w:w="720"/>
        <w:gridCol w:w="140"/>
      </w:tblGrid>
      <w:tr w:rsidR="00FD0633">
        <w:trPr>
          <w:trHeight w:val="905"/>
        </w:trPr>
        <w:tc>
          <w:tcPr>
            <w:tcW w:w="1460" w:type="dxa"/>
            <w:vMerge w:val="restart"/>
            <w:shd w:val="clear" w:color="auto" w:fill="D9D9D9"/>
          </w:tcPr>
          <w:p w:rsidR="00FD0633" w:rsidRDefault="00FD0633">
            <w:pPr>
              <w:pStyle w:val="TableParagraph"/>
              <w:rPr>
                <w:rFonts w:ascii="Times New Roman"/>
                <w:sz w:val="20"/>
              </w:rPr>
            </w:pPr>
          </w:p>
        </w:tc>
        <w:tc>
          <w:tcPr>
            <w:tcW w:w="100" w:type="dxa"/>
            <w:vMerge w:val="restart"/>
            <w:tcBorders>
              <w:bottom w:val="nil"/>
            </w:tcBorders>
            <w:shd w:val="clear" w:color="auto" w:fill="D9D9D9"/>
          </w:tcPr>
          <w:p w:rsidR="00FD0633" w:rsidRDefault="00FD0633">
            <w:pPr>
              <w:pStyle w:val="TableParagraph"/>
              <w:rPr>
                <w:rFonts w:ascii="Times New Roman"/>
                <w:sz w:val="20"/>
              </w:rPr>
            </w:pPr>
          </w:p>
        </w:tc>
        <w:tc>
          <w:tcPr>
            <w:tcW w:w="480" w:type="dxa"/>
            <w:tcBorders>
              <w:top w:val="single" w:sz="18" w:space="0" w:color="000000"/>
            </w:tcBorders>
          </w:tcPr>
          <w:p w:rsidR="00FD0633" w:rsidRDefault="00FD0633">
            <w:pPr>
              <w:pStyle w:val="TableParagraph"/>
              <w:spacing w:before="6"/>
              <w:rPr>
                <w:sz w:val="20"/>
              </w:rPr>
            </w:pPr>
          </w:p>
          <w:p w:rsidR="00FD0633" w:rsidRDefault="00005314">
            <w:pPr>
              <w:pStyle w:val="TableParagraph"/>
              <w:spacing w:before="1"/>
              <w:ind w:left="23"/>
              <w:rPr>
                <w:sz w:val="20"/>
              </w:rPr>
            </w:pPr>
            <w:r>
              <w:rPr>
                <w:spacing w:val="-5"/>
                <w:w w:val="90"/>
                <w:sz w:val="20"/>
              </w:rPr>
              <w:t>9.</w:t>
            </w:r>
          </w:p>
        </w:tc>
        <w:tc>
          <w:tcPr>
            <w:tcW w:w="7260" w:type="dxa"/>
            <w:tcBorders>
              <w:top w:val="single" w:sz="18" w:space="0" w:color="000000"/>
              <w:bottom w:val="single" w:sz="18" w:space="0" w:color="000000"/>
            </w:tcBorders>
          </w:tcPr>
          <w:p w:rsidR="00FD0633" w:rsidRDefault="00A42603">
            <w:pPr>
              <w:pStyle w:val="TableParagraph"/>
              <w:spacing w:before="5"/>
              <w:rPr>
                <w:rFonts w:ascii="Arial" w:hAnsi="Arial"/>
                <w:b/>
                <w:spacing w:val="-2"/>
                <w:w w:val="90"/>
                <w:sz w:val="20"/>
                <w:u w:val="thick"/>
              </w:rPr>
            </w:pPr>
            <w:r w:rsidRPr="00A42603">
              <w:rPr>
                <w:rFonts w:ascii="Arial" w:hAnsi="Arial"/>
                <w:b/>
                <w:spacing w:val="-2"/>
                <w:w w:val="90"/>
                <w:sz w:val="20"/>
                <w:u w:val="thick"/>
              </w:rPr>
              <w:t>NEUROSURGERY</w:t>
            </w:r>
            <w:r>
              <w:rPr>
                <w:rFonts w:ascii="Arial" w:hAnsi="Arial"/>
                <w:b/>
                <w:spacing w:val="-2"/>
                <w:w w:val="90"/>
                <w:sz w:val="20"/>
                <w:u w:val="thick"/>
              </w:rPr>
              <w:t xml:space="preserve"> </w:t>
            </w:r>
          </w:p>
          <w:p w:rsidR="00A42603" w:rsidRDefault="00A42603">
            <w:pPr>
              <w:pStyle w:val="TableParagraph"/>
              <w:spacing w:before="5"/>
              <w:rPr>
                <w:sz w:val="20"/>
              </w:rPr>
            </w:pPr>
          </w:p>
          <w:p w:rsidR="00A42603" w:rsidRDefault="00A42603" w:rsidP="00A42603">
            <w:pPr>
              <w:pStyle w:val="TableParagraph"/>
              <w:spacing w:line="193" w:lineRule="exact"/>
              <w:rPr>
                <w:w w:val="80"/>
                <w:sz w:val="20"/>
              </w:rPr>
            </w:pPr>
            <w:r w:rsidRPr="00A42603">
              <w:rPr>
                <w:w w:val="80"/>
                <w:sz w:val="20"/>
              </w:rPr>
              <w:t>Symptomatology, Diagnosis, and Surgical Treatment of Diseases and Injuries of the CNS and PNS</w:t>
            </w:r>
          </w:p>
          <w:p w:rsidR="00A42603" w:rsidRDefault="00A42603" w:rsidP="00A42603">
            <w:pPr>
              <w:pStyle w:val="TableParagraph"/>
              <w:spacing w:line="193" w:lineRule="exact"/>
              <w:rPr>
                <w:w w:val="80"/>
                <w:sz w:val="20"/>
              </w:rPr>
            </w:pPr>
            <w:r>
              <w:rPr>
                <w:w w:val="80"/>
                <w:sz w:val="20"/>
              </w:rPr>
              <w:t xml:space="preserve">                                                                             </w:t>
            </w:r>
          </w:p>
          <w:p w:rsidR="00FD0633" w:rsidRDefault="00A42603" w:rsidP="00A42603">
            <w:pPr>
              <w:pStyle w:val="TableParagraph"/>
              <w:spacing w:line="193" w:lineRule="exact"/>
              <w:rPr>
                <w:rFonts w:ascii="Arial" w:hAnsi="Arial"/>
                <w:b/>
                <w:sz w:val="20"/>
              </w:rPr>
            </w:pPr>
            <w:r>
              <w:rPr>
                <w:w w:val="80"/>
                <w:sz w:val="20"/>
              </w:rPr>
              <w:t xml:space="preserve">                                                                                                        </w:t>
            </w:r>
          </w:p>
        </w:tc>
        <w:tc>
          <w:tcPr>
            <w:tcW w:w="720" w:type="dxa"/>
            <w:tcBorders>
              <w:top w:val="single" w:sz="18" w:space="0" w:color="000000"/>
            </w:tcBorders>
          </w:tcPr>
          <w:p w:rsidR="00FD0633" w:rsidRDefault="00FD0633">
            <w:pPr>
              <w:pStyle w:val="TableParagraph"/>
              <w:rPr>
                <w:sz w:val="20"/>
              </w:rPr>
            </w:pPr>
          </w:p>
          <w:p w:rsidR="00FD0633" w:rsidRDefault="00FD0633">
            <w:pPr>
              <w:pStyle w:val="TableParagraph"/>
              <w:spacing w:before="12"/>
              <w:rPr>
                <w:sz w:val="20"/>
              </w:rPr>
            </w:pPr>
          </w:p>
          <w:p w:rsidR="00FD0633" w:rsidRDefault="00005314">
            <w:pPr>
              <w:pStyle w:val="TableParagraph"/>
              <w:ind w:left="155" w:right="104"/>
              <w:jc w:val="center"/>
              <w:rPr>
                <w:sz w:val="20"/>
              </w:rPr>
            </w:pPr>
            <w:r>
              <w:rPr>
                <w:spacing w:val="-10"/>
                <w:w w:val="90"/>
                <w:sz w:val="20"/>
              </w:rPr>
              <w:t>2</w:t>
            </w:r>
          </w:p>
        </w:tc>
        <w:tc>
          <w:tcPr>
            <w:tcW w:w="140" w:type="dxa"/>
            <w:tcBorders>
              <w:bottom w:val="nil"/>
            </w:tcBorders>
          </w:tcPr>
          <w:p w:rsidR="00FD0633" w:rsidRDefault="00FD0633">
            <w:pPr>
              <w:pStyle w:val="TableParagraph"/>
              <w:rPr>
                <w:rFonts w:ascii="Times New Roman"/>
                <w:sz w:val="20"/>
              </w:rPr>
            </w:pPr>
          </w:p>
        </w:tc>
      </w:tr>
      <w:tr w:rsidR="00FD0633">
        <w:trPr>
          <w:trHeight w:val="1607"/>
        </w:trPr>
        <w:tc>
          <w:tcPr>
            <w:tcW w:w="1460" w:type="dxa"/>
            <w:vMerge/>
            <w:tcBorders>
              <w:top w:val="nil"/>
            </w:tcBorders>
            <w:shd w:val="clear" w:color="auto" w:fill="D9D9D9"/>
          </w:tcPr>
          <w:p w:rsidR="00FD0633" w:rsidRDefault="00FD0633">
            <w:pPr>
              <w:rPr>
                <w:sz w:val="2"/>
                <w:szCs w:val="2"/>
              </w:rPr>
            </w:pPr>
          </w:p>
        </w:tc>
        <w:tc>
          <w:tcPr>
            <w:tcW w:w="100" w:type="dxa"/>
            <w:vMerge/>
            <w:tcBorders>
              <w:top w:val="nil"/>
              <w:bottom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spacing w:before="117"/>
              <w:rPr>
                <w:sz w:val="20"/>
              </w:rPr>
            </w:pPr>
          </w:p>
          <w:p w:rsidR="00FD0633" w:rsidRDefault="00005314">
            <w:pPr>
              <w:pStyle w:val="TableParagraph"/>
              <w:spacing w:before="1"/>
              <w:ind w:left="23"/>
              <w:rPr>
                <w:sz w:val="20"/>
              </w:rPr>
            </w:pPr>
            <w:r>
              <w:rPr>
                <w:spacing w:val="-5"/>
                <w:w w:val="90"/>
                <w:sz w:val="20"/>
              </w:rPr>
              <w:t>10.</w:t>
            </w:r>
          </w:p>
        </w:tc>
        <w:tc>
          <w:tcPr>
            <w:tcW w:w="7260" w:type="dxa"/>
            <w:tcBorders>
              <w:top w:val="single" w:sz="18" w:space="0" w:color="000000"/>
            </w:tcBorders>
          </w:tcPr>
          <w:p w:rsidR="00FD0633" w:rsidRDefault="00A42603">
            <w:pPr>
              <w:pStyle w:val="TableParagraph"/>
              <w:spacing w:before="5"/>
              <w:rPr>
                <w:rFonts w:ascii="Arial" w:hAnsi="Arial"/>
                <w:b/>
                <w:w w:val="80"/>
                <w:sz w:val="20"/>
                <w:u w:val="thick"/>
              </w:rPr>
            </w:pPr>
            <w:r w:rsidRPr="00A42603">
              <w:rPr>
                <w:rFonts w:ascii="Arial" w:hAnsi="Arial"/>
                <w:b/>
                <w:w w:val="80"/>
                <w:sz w:val="20"/>
                <w:u w:val="thick"/>
              </w:rPr>
              <w:t>PLASTIC SURGERY</w:t>
            </w:r>
            <w:r>
              <w:rPr>
                <w:rFonts w:ascii="Arial" w:hAnsi="Arial"/>
                <w:b/>
                <w:w w:val="80"/>
                <w:sz w:val="20"/>
                <w:u w:val="thick"/>
              </w:rPr>
              <w:t xml:space="preserve"> </w:t>
            </w:r>
          </w:p>
          <w:p w:rsidR="00A42603" w:rsidRDefault="00A42603">
            <w:pPr>
              <w:pStyle w:val="TableParagraph"/>
              <w:spacing w:before="5"/>
              <w:rPr>
                <w:sz w:val="20"/>
              </w:rPr>
            </w:pPr>
          </w:p>
          <w:p w:rsidR="00FD0633" w:rsidRDefault="00A42603">
            <w:pPr>
              <w:pStyle w:val="TableParagraph"/>
              <w:spacing w:before="1" w:line="242" w:lineRule="auto"/>
              <w:ind w:left="23" w:right="-29"/>
              <w:rPr>
                <w:sz w:val="20"/>
              </w:rPr>
            </w:pPr>
            <w:r w:rsidRPr="00A42603">
              <w:rPr>
                <w:spacing w:val="-2"/>
                <w:w w:val="85"/>
                <w:sz w:val="20"/>
              </w:rPr>
              <w:t>Symptomatology, Diagnosis, and Surgical Therapy of Skin Diseases and Injuries, Principles of Reconstructive and Aesthetic Surgery</w:t>
            </w:r>
            <w:r w:rsidR="00005314">
              <w:rPr>
                <w:w w:val="85"/>
                <w:sz w:val="20"/>
              </w:rPr>
              <w:t>.</w:t>
            </w:r>
          </w:p>
          <w:p w:rsidR="00FD0633" w:rsidRDefault="00FD0633">
            <w:pPr>
              <w:pStyle w:val="TableParagraph"/>
              <w:spacing w:before="1"/>
              <w:rPr>
                <w:sz w:val="20"/>
              </w:rPr>
            </w:pPr>
          </w:p>
          <w:p w:rsidR="00FD0633" w:rsidRDefault="00FD0633">
            <w:pPr>
              <w:pStyle w:val="TableParagraph"/>
              <w:ind w:left="4445"/>
              <w:rPr>
                <w:rFonts w:ascii="Arial" w:hAnsi="Arial"/>
                <w:b/>
                <w:sz w:val="20"/>
              </w:rPr>
            </w:pPr>
          </w:p>
        </w:tc>
        <w:tc>
          <w:tcPr>
            <w:tcW w:w="72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6"/>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380"/>
        </w:trPr>
        <w:tc>
          <w:tcPr>
            <w:tcW w:w="1460" w:type="dxa"/>
            <w:vMerge/>
            <w:tcBorders>
              <w:top w:val="nil"/>
            </w:tcBorders>
            <w:shd w:val="clear" w:color="auto" w:fill="D9D9D9"/>
          </w:tcPr>
          <w:p w:rsidR="00FD0633" w:rsidRDefault="00FD0633">
            <w:pPr>
              <w:rPr>
                <w:sz w:val="2"/>
                <w:szCs w:val="2"/>
              </w:rPr>
            </w:pPr>
          </w:p>
        </w:tc>
        <w:tc>
          <w:tcPr>
            <w:tcW w:w="100" w:type="dxa"/>
            <w:vMerge/>
            <w:tcBorders>
              <w:top w:val="nil"/>
              <w:bottom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spacing w:before="7"/>
              <w:rPr>
                <w:sz w:val="20"/>
              </w:rPr>
            </w:pPr>
          </w:p>
          <w:p w:rsidR="00FD0633" w:rsidRDefault="00005314">
            <w:pPr>
              <w:pStyle w:val="TableParagraph"/>
              <w:ind w:left="23"/>
              <w:rPr>
                <w:sz w:val="20"/>
              </w:rPr>
            </w:pPr>
            <w:r>
              <w:rPr>
                <w:spacing w:val="-5"/>
                <w:w w:val="90"/>
                <w:sz w:val="20"/>
              </w:rPr>
              <w:t>11.</w:t>
            </w:r>
          </w:p>
        </w:tc>
        <w:tc>
          <w:tcPr>
            <w:tcW w:w="7260" w:type="dxa"/>
          </w:tcPr>
          <w:p w:rsidR="00FD0633" w:rsidRDefault="00A42603">
            <w:pPr>
              <w:pStyle w:val="TableParagraph"/>
              <w:spacing w:before="5"/>
              <w:rPr>
                <w:rFonts w:ascii="Arial" w:hAnsi="Arial"/>
                <w:b/>
                <w:spacing w:val="-2"/>
                <w:w w:val="90"/>
                <w:sz w:val="20"/>
                <w:u w:val="thick"/>
              </w:rPr>
            </w:pPr>
            <w:r>
              <w:rPr>
                <w:rFonts w:ascii="Arial" w:hAnsi="Arial"/>
                <w:b/>
                <w:spacing w:val="-2"/>
                <w:w w:val="90"/>
                <w:sz w:val="20"/>
                <w:u w:val="thick"/>
              </w:rPr>
              <w:t xml:space="preserve"> </w:t>
            </w:r>
            <w:r w:rsidRPr="00A42603">
              <w:rPr>
                <w:rFonts w:ascii="Arial" w:hAnsi="Arial"/>
                <w:b/>
                <w:spacing w:val="-2"/>
                <w:w w:val="90"/>
                <w:sz w:val="20"/>
                <w:u w:val="thick"/>
              </w:rPr>
              <w:t>UROLOGY</w:t>
            </w:r>
          </w:p>
          <w:p w:rsidR="00A42603" w:rsidRDefault="00A42603">
            <w:pPr>
              <w:pStyle w:val="TableParagraph"/>
              <w:spacing w:before="5"/>
              <w:rPr>
                <w:sz w:val="20"/>
              </w:rPr>
            </w:pPr>
          </w:p>
          <w:p w:rsidR="00FD0633" w:rsidRDefault="00A42603">
            <w:pPr>
              <w:pStyle w:val="TableParagraph"/>
              <w:spacing w:before="1" w:line="242" w:lineRule="auto"/>
              <w:ind w:left="23"/>
              <w:rPr>
                <w:sz w:val="20"/>
              </w:rPr>
            </w:pPr>
            <w:r w:rsidRPr="00A42603">
              <w:rPr>
                <w:w w:val="80"/>
                <w:sz w:val="20"/>
              </w:rPr>
              <w:t>Symptomatology, Diagnosis, and Surgical Therapy of Diseases and Injuries of the Genitourinary Tract</w:t>
            </w:r>
            <w:r w:rsidR="00005314">
              <w:rPr>
                <w:spacing w:val="-2"/>
                <w:w w:val="95"/>
                <w:sz w:val="20"/>
              </w:rPr>
              <w:t>.</w:t>
            </w:r>
          </w:p>
          <w:p w:rsidR="00FD0633" w:rsidRDefault="00FD0633" w:rsidP="00167FAD">
            <w:pPr>
              <w:pStyle w:val="TableParagraph"/>
              <w:spacing w:line="228" w:lineRule="exact"/>
              <w:rPr>
                <w:rFonts w:ascii="Arial" w:hAnsi="Arial"/>
                <w:b/>
                <w:sz w:val="20"/>
              </w:rPr>
            </w:pPr>
          </w:p>
        </w:tc>
        <w:tc>
          <w:tcPr>
            <w:tcW w:w="720" w:type="dxa"/>
          </w:tcPr>
          <w:p w:rsidR="00FD0633" w:rsidRDefault="00FD0633">
            <w:pPr>
              <w:pStyle w:val="TableParagraph"/>
              <w:rPr>
                <w:sz w:val="20"/>
              </w:rPr>
            </w:pPr>
          </w:p>
          <w:p w:rsidR="00FD0633" w:rsidRDefault="00FD0633">
            <w:pPr>
              <w:pStyle w:val="TableParagraph"/>
              <w:spacing w:before="9"/>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379"/>
        </w:trPr>
        <w:tc>
          <w:tcPr>
            <w:tcW w:w="1460" w:type="dxa"/>
            <w:vMerge/>
            <w:tcBorders>
              <w:top w:val="nil"/>
            </w:tcBorders>
            <w:shd w:val="clear" w:color="auto" w:fill="D9D9D9"/>
          </w:tcPr>
          <w:p w:rsidR="00FD0633" w:rsidRDefault="00FD0633">
            <w:pPr>
              <w:rPr>
                <w:sz w:val="2"/>
                <w:szCs w:val="2"/>
              </w:rPr>
            </w:pPr>
          </w:p>
        </w:tc>
        <w:tc>
          <w:tcPr>
            <w:tcW w:w="100" w:type="dxa"/>
            <w:vMerge/>
            <w:tcBorders>
              <w:top w:val="nil"/>
              <w:bottom w:val="nil"/>
            </w:tcBorders>
            <w:shd w:val="clear" w:color="auto" w:fill="D9D9D9"/>
          </w:tcPr>
          <w:p w:rsidR="00FD0633" w:rsidRDefault="00FD0633">
            <w:pPr>
              <w:rPr>
                <w:sz w:val="2"/>
                <w:szCs w:val="2"/>
              </w:rPr>
            </w:pPr>
          </w:p>
        </w:tc>
        <w:tc>
          <w:tcPr>
            <w:tcW w:w="480" w:type="dxa"/>
            <w:tcBorders>
              <w:bottom w:val="nil"/>
            </w:tcBorders>
          </w:tcPr>
          <w:p w:rsidR="00FD0633" w:rsidRDefault="00FD0633">
            <w:pPr>
              <w:pStyle w:val="TableParagraph"/>
              <w:rPr>
                <w:sz w:val="20"/>
              </w:rPr>
            </w:pPr>
          </w:p>
          <w:p w:rsidR="00FD0633" w:rsidRDefault="00FD0633">
            <w:pPr>
              <w:pStyle w:val="TableParagraph"/>
              <w:spacing w:before="10"/>
              <w:rPr>
                <w:sz w:val="20"/>
              </w:rPr>
            </w:pPr>
          </w:p>
          <w:p w:rsidR="00FD0633" w:rsidRDefault="00005314">
            <w:pPr>
              <w:pStyle w:val="TableParagraph"/>
              <w:ind w:left="23"/>
              <w:rPr>
                <w:sz w:val="20"/>
              </w:rPr>
            </w:pPr>
            <w:r>
              <w:rPr>
                <w:spacing w:val="-5"/>
                <w:w w:val="90"/>
                <w:sz w:val="20"/>
              </w:rPr>
              <w:t>12.</w:t>
            </w:r>
          </w:p>
        </w:tc>
        <w:tc>
          <w:tcPr>
            <w:tcW w:w="7260" w:type="dxa"/>
          </w:tcPr>
          <w:p w:rsidR="00FD0633" w:rsidRDefault="00A42603">
            <w:pPr>
              <w:pStyle w:val="TableParagraph"/>
              <w:spacing w:before="5"/>
              <w:rPr>
                <w:rFonts w:ascii="Arial" w:hAnsi="Arial"/>
                <w:b/>
                <w:w w:val="80"/>
                <w:sz w:val="20"/>
                <w:u w:val="thick"/>
              </w:rPr>
            </w:pPr>
            <w:r w:rsidRPr="00A42603">
              <w:rPr>
                <w:rFonts w:ascii="Arial" w:hAnsi="Arial"/>
                <w:b/>
                <w:w w:val="80"/>
                <w:sz w:val="20"/>
                <w:u w:val="thick"/>
              </w:rPr>
              <w:t>THORACIC SURGERY</w:t>
            </w:r>
          </w:p>
          <w:p w:rsidR="00A42603" w:rsidRDefault="00A42603">
            <w:pPr>
              <w:pStyle w:val="TableParagraph"/>
              <w:spacing w:before="5"/>
              <w:rPr>
                <w:sz w:val="20"/>
              </w:rPr>
            </w:pPr>
          </w:p>
          <w:p w:rsidR="00FD0633" w:rsidRDefault="00A42603">
            <w:pPr>
              <w:pStyle w:val="TableParagraph"/>
              <w:spacing w:before="1" w:line="242" w:lineRule="auto"/>
              <w:ind w:left="23"/>
              <w:rPr>
                <w:sz w:val="20"/>
              </w:rPr>
            </w:pPr>
            <w:r w:rsidRPr="00A42603">
              <w:rPr>
                <w:spacing w:val="-2"/>
                <w:w w:val="85"/>
                <w:sz w:val="20"/>
              </w:rPr>
              <w:t>Symptomatology, Diagnosis, and Surgical Therapy of Diseases and Injuries of the Thoracic Cage and Lungs</w:t>
            </w:r>
            <w:r w:rsidR="00005314">
              <w:rPr>
                <w:spacing w:val="-2"/>
                <w:w w:val="90"/>
                <w:sz w:val="20"/>
              </w:rPr>
              <w:t>.</w:t>
            </w:r>
            <w:r>
              <w:rPr>
                <w:spacing w:val="-2"/>
                <w:w w:val="90"/>
                <w:sz w:val="20"/>
              </w:rPr>
              <w:t xml:space="preserve"> </w:t>
            </w:r>
          </w:p>
          <w:p w:rsidR="00FD0633" w:rsidRDefault="00FD0633" w:rsidP="00A42603">
            <w:pPr>
              <w:pStyle w:val="TableParagraph"/>
              <w:spacing w:line="228" w:lineRule="exact"/>
              <w:ind w:left="4353"/>
              <w:rPr>
                <w:rFonts w:ascii="Arial" w:hAnsi="Arial"/>
                <w:b/>
                <w:w w:val="80"/>
                <w:sz w:val="20"/>
                <w:u w:val="thick"/>
              </w:rPr>
            </w:pPr>
          </w:p>
          <w:p w:rsidR="00167FAD" w:rsidRDefault="00167FAD" w:rsidP="00A42603">
            <w:pPr>
              <w:pStyle w:val="TableParagraph"/>
              <w:spacing w:line="228" w:lineRule="exact"/>
              <w:ind w:left="4353"/>
              <w:rPr>
                <w:rFonts w:ascii="Arial" w:hAnsi="Arial"/>
                <w:b/>
                <w:sz w:val="20"/>
              </w:rPr>
            </w:pPr>
          </w:p>
        </w:tc>
        <w:tc>
          <w:tcPr>
            <w:tcW w:w="720" w:type="dxa"/>
          </w:tcPr>
          <w:p w:rsidR="00FD0633" w:rsidRDefault="00FD0633">
            <w:pPr>
              <w:pStyle w:val="TableParagraph"/>
              <w:rPr>
                <w:sz w:val="20"/>
              </w:rPr>
            </w:pPr>
          </w:p>
          <w:p w:rsidR="00FD0633" w:rsidRDefault="00FD0633">
            <w:pPr>
              <w:pStyle w:val="TableParagraph"/>
              <w:spacing w:before="12"/>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440"/>
        </w:trPr>
        <w:tc>
          <w:tcPr>
            <w:tcW w:w="1460" w:type="dxa"/>
            <w:vMerge/>
            <w:tcBorders>
              <w:top w:val="nil"/>
            </w:tcBorders>
            <w:shd w:val="clear" w:color="auto" w:fill="D9D9D9"/>
          </w:tcPr>
          <w:p w:rsidR="00FD0633" w:rsidRDefault="00FD0633">
            <w:pPr>
              <w:rPr>
                <w:sz w:val="2"/>
                <w:szCs w:val="2"/>
              </w:rPr>
            </w:pPr>
          </w:p>
        </w:tc>
        <w:tc>
          <w:tcPr>
            <w:tcW w:w="8700" w:type="dxa"/>
            <w:gridSpan w:val="5"/>
            <w:tcBorders>
              <w:top w:val="nil"/>
            </w:tcBorders>
          </w:tcPr>
          <w:p w:rsidR="00FD0633" w:rsidRDefault="00FD0633">
            <w:pPr>
              <w:pStyle w:val="TableParagraph"/>
              <w:rPr>
                <w:rFonts w:ascii="Times New Roman"/>
                <w:sz w:val="20"/>
              </w:rPr>
            </w:pPr>
          </w:p>
        </w:tc>
      </w:tr>
      <w:tr w:rsidR="00FD0633">
        <w:trPr>
          <w:trHeight w:val="1920"/>
        </w:trPr>
        <w:tc>
          <w:tcPr>
            <w:tcW w:w="1460" w:type="dxa"/>
            <w:vMerge/>
            <w:tcBorders>
              <w:top w:val="nil"/>
            </w:tcBorders>
            <w:shd w:val="clear" w:color="auto" w:fill="D9D9D9"/>
          </w:tcPr>
          <w:p w:rsidR="00FD0633" w:rsidRDefault="00FD0633">
            <w:pPr>
              <w:rPr>
                <w:sz w:val="2"/>
                <w:szCs w:val="2"/>
              </w:rPr>
            </w:pPr>
          </w:p>
        </w:tc>
        <w:tc>
          <w:tcPr>
            <w:tcW w:w="100" w:type="dxa"/>
            <w:vMerge w:val="restart"/>
            <w:tcBorders>
              <w:top w:val="nil"/>
            </w:tcBorders>
            <w:shd w:val="clear" w:color="auto" w:fill="D9D9D9"/>
          </w:tcPr>
          <w:p w:rsidR="00FD0633" w:rsidRDefault="00FD0633">
            <w:pPr>
              <w:pStyle w:val="TableParagraph"/>
              <w:rPr>
                <w:rFonts w:ascii="Times New Roman"/>
                <w:sz w:val="20"/>
              </w:rPr>
            </w:pPr>
          </w:p>
        </w:tc>
        <w:tc>
          <w:tcPr>
            <w:tcW w:w="48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56"/>
              <w:rPr>
                <w:sz w:val="20"/>
              </w:rPr>
            </w:pPr>
          </w:p>
          <w:p w:rsidR="00FD0633" w:rsidRDefault="00005314">
            <w:pPr>
              <w:pStyle w:val="TableParagraph"/>
              <w:ind w:left="23"/>
              <w:rPr>
                <w:sz w:val="20"/>
              </w:rPr>
            </w:pPr>
            <w:r>
              <w:rPr>
                <w:spacing w:val="-5"/>
                <w:w w:val="90"/>
                <w:sz w:val="20"/>
              </w:rPr>
              <w:t>13.</w:t>
            </w:r>
          </w:p>
        </w:tc>
        <w:tc>
          <w:tcPr>
            <w:tcW w:w="7260" w:type="dxa"/>
          </w:tcPr>
          <w:p w:rsidR="00FD0633" w:rsidRDefault="00A42603">
            <w:pPr>
              <w:pStyle w:val="TableParagraph"/>
              <w:spacing w:before="10"/>
              <w:rPr>
                <w:rFonts w:ascii="Arial" w:hAnsi="Arial"/>
                <w:b/>
                <w:w w:val="80"/>
                <w:sz w:val="20"/>
                <w:u w:val="thick"/>
              </w:rPr>
            </w:pPr>
            <w:r w:rsidRPr="00A42603">
              <w:rPr>
                <w:rFonts w:ascii="Arial" w:hAnsi="Arial"/>
                <w:b/>
                <w:w w:val="80"/>
                <w:sz w:val="20"/>
                <w:u w:val="thick"/>
              </w:rPr>
              <w:t>ONCOLOGICAL SURGERY</w:t>
            </w:r>
          </w:p>
          <w:p w:rsidR="00A42603" w:rsidRDefault="00A42603">
            <w:pPr>
              <w:pStyle w:val="TableParagraph"/>
              <w:spacing w:before="10"/>
              <w:rPr>
                <w:sz w:val="20"/>
              </w:rPr>
            </w:pPr>
          </w:p>
          <w:p w:rsidR="00FD0633" w:rsidRDefault="00A42603">
            <w:pPr>
              <w:pStyle w:val="TableParagraph"/>
              <w:spacing w:before="1" w:line="280" w:lineRule="auto"/>
              <w:ind w:left="23" w:right="-29"/>
              <w:jc w:val="both"/>
              <w:rPr>
                <w:sz w:val="20"/>
              </w:rPr>
            </w:pPr>
            <w:proofErr w:type="spellStart"/>
            <w:r w:rsidRPr="00A42603">
              <w:rPr>
                <w:w w:val="85"/>
                <w:sz w:val="20"/>
              </w:rPr>
              <w:t>Etiopathogenesis</w:t>
            </w:r>
            <w:proofErr w:type="spellEnd"/>
            <w:r w:rsidRPr="00A42603">
              <w:rPr>
                <w:w w:val="85"/>
                <w:sz w:val="20"/>
              </w:rPr>
              <w:t xml:space="preserve">, </w:t>
            </w:r>
            <w:r>
              <w:rPr>
                <w:w w:val="85"/>
                <w:sz w:val="20"/>
              </w:rPr>
              <w:t>classification, and staging of malignant diseases; treatment possibilities, principles, and modalities in o</w:t>
            </w:r>
            <w:r w:rsidRPr="00A42603">
              <w:rPr>
                <w:w w:val="85"/>
                <w:sz w:val="20"/>
              </w:rPr>
              <w:t>ncologi</w:t>
            </w:r>
            <w:r>
              <w:rPr>
                <w:w w:val="85"/>
                <w:sz w:val="20"/>
              </w:rPr>
              <w:t>cal surgery; principles of prevention of malignant d</w:t>
            </w:r>
            <w:r w:rsidRPr="00A42603">
              <w:rPr>
                <w:w w:val="85"/>
                <w:sz w:val="20"/>
              </w:rPr>
              <w:t>iseases</w:t>
            </w:r>
            <w:r w:rsidR="00005314">
              <w:rPr>
                <w:spacing w:val="-2"/>
                <w:w w:val="90"/>
                <w:sz w:val="20"/>
              </w:rPr>
              <w:t>.</w:t>
            </w:r>
            <w:r>
              <w:rPr>
                <w:spacing w:val="-2"/>
                <w:w w:val="90"/>
                <w:sz w:val="20"/>
              </w:rPr>
              <w:t xml:space="preserve"> </w:t>
            </w:r>
          </w:p>
          <w:p w:rsidR="00FD0633" w:rsidRDefault="00FD0633">
            <w:pPr>
              <w:pStyle w:val="TableParagraph"/>
              <w:spacing w:before="194"/>
              <w:ind w:left="4217"/>
              <w:rPr>
                <w:rFonts w:ascii="Arial" w:hAnsi="Arial"/>
                <w:b/>
                <w:sz w:val="20"/>
              </w:rPr>
            </w:pPr>
          </w:p>
        </w:tc>
        <w:tc>
          <w:tcPr>
            <w:tcW w:w="72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29"/>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63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spacing w:before="145"/>
              <w:rPr>
                <w:sz w:val="20"/>
              </w:rPr>
            </w:pPr>
          </w:p>
          <w:p w:rsidR="00FD0633" w:rsidRDefault="00005314">
            <w:pPr>
              <w:pStyle w:val="TableParagraph"/>
              <w:ind w:left="23"/>
              <w:rPr>
                <w:sz w:val="20"/>
              </w:rPr>
            </w:pPr>
            <w:r>
              <w:rPr>
                <w:spacing w:val="-5"/>
                <w:w w:val="90"/>
                <w:sz w:val="20"/>
              </w:rPr>
              <w:t>14.</w:t>
            </w:r>
          </w:p>
        </w:tc>
        <w:tc>
          <w:tcPr>
            <w:tcW w:w="7260" w:type="dxa"/>
          </w:tcPr>
          <w:p w:rsidR="00FD0633" w:rsidRDefault="00005314">
            <w:pPr>
              <w:pStyle w:val="TableParagraph"/>
              <w:spacing w:line="229" w:lineRule="exact"/>
              <w:ind w:left="30"/>
              <w:rPr>
                <w:rFonts w:ascii="Arial" w:hAnsi="Arial"/>
                <w:b/>
                <w:sz w:val="20"/>
              </w:rPr>
            </w:pPr>
            <w:r>
              <w:rPr>
                <w:rFonts w:ascii="Times New Roman" w:hAnsi="Times New Roman"/>
                <w:spacing w:val="39"/>
                <w:sz w:val="20"/>
                <w:u w:val="thick"/>
              </w:rPr>
              <w:t xml:space="preserve"> </w:t>
            </w:r>
            <w:r w:rsidR="00A42603" w:rsidRPr="00A42603">
              <w:rPr>
                <w:rFonts w:ascii="Arial" w:hAnsi="Arial"/>
                <w:b/>
                <w:w w:val="80"/>
                <w:sz w:val="20"/>
                <w:u w:val="thick"/>
              </w:rPr>
              <w:t>PEDIATRIC SURGERY</w:t>
            </w:r>
            <w:r w:rsidR="00A42603">
              <w:rPr>
                <w:rFonts w:ascii="Arial" w:hAnsi="Arial"/>
                <w:b/>
                <w:w w:val="80"/>
                <w:sz w:val="20"/>
                <w:u w:val="thick"/>
              </w:rPr>
              <w:t xml:space="preserve"> </w:t>
            </w:r>
          </w:p>
          <w:p w:rsidR="00FD0633" w:rsidRDefault="00FD0633">
            <w:pPr>
              <w:pStyle w:val="TableParagraph"/>
              <w:spacing w:before="10"/>
              <w:rPr>
                <w:sz w:val="20"/>
              </w:rPr>
            </w:pPr>
          </w:p>
          <w:p w:rsidR="00FD0633" w:rsidRDefault="00A42603">
            <w:pPr>
              <w:pStyle w:val="TableParagraph"/>
              <w:spacing w:line="280" w:lineRule="auto"/>
              <w:ind w:left="23" w:right="-29"/>
              <w:rPr>
                <w:sz w:val="20"/>
              </w:rPr>
            </w:pPr>
            <w:r w:rsidRPr="00A42603">
              <w:rPr>
                <w:w w:val="85"/>
                <w:sz w:val="20"/>
              </w:rPr>
              <w:t>Specific</w:t>
            </w:r>
            <w:r w:rsidR="0089461A">
              <w:rPr>
                <w:w w:val="85"/>
                <w:sz w:val="20"/>
              </w:rPr>
              <w:t>s of Pediatric Surgery; symptomatology and diagnosis of diseases and injuries in c</w:t>
            </w:r>
            <w:r w:rsidRPr="00A42603">
              <w:rPr>
                <w:w w:val="85"/>
                <w:sz w:val="20"/>
              </w:rPr>
              <w:t>hildhood</w:t>
            </w:r>
            <w:r w:rsidR="00005314">
              <w:rPr>
                <w:w w:val="85"/>
                <w:sz w:val="20"/>
              </w:rPr>
              <w:t>.</w:t>
            </w:r>
          </w:p>
          <w:p w:rsidR="00FD0633" w:rsidRDefault="00FD0633" w:rsidP="00167FAD">
            <w:pPr>
              <w:pStyle w:val="TableParagraph"/>
              <w:spacing w:before="195"/>
              <w:rPr>
                <w:rFonts w:ascii="Arial" w:hAnsi="Arial"/>
                <w:b/>
                <w:sz w:val="20"/>
              </w:rPr>
            </w:pPr>
          </w:p>
        </w:tc>
        <w:tc>
          <w:tcPr>
            <w:tcW w:w="720" w:type="dxa"/>
          </w:tcPr>
          <w:p w:rsidR="00FD0633" w:rsidRDefault="00FD0633">
            <w:pPr>
              <w:pStyle w:val="TableParagraph"/>
              <w:rPr>
                <w:sz w:val="20"/>
              </w:rPr>
            </w:pPr>
          </w:p>
          <w:p w:rsidR="00FD0633" w:rsidRDefault="00FD0633">
            <w:pPr>
              <w:pStyle w:val="TableParagraph"/>
              <w:spacing w:before="13"/>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244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96"/>
              <w:rPr>
                <w:sz w:val="20"/>
              </w:rPr>
            </w:pPr>
          </w:p>
          <w:p w:rsidR="00FD0633" w:rsidRDefault="00005314">
            <w:pPr>
              <w:pStyle w:val="TableParagraph"/>
              <w:ind w:left="23"/>
              <w:rPr>
                <w:sz w:val="20"/>
              </w:rPr>
            </w:pPr>
            <w:r>
              <w:rPr>
                <w:spacing w:val="-5"/>
                <w:w w:val="90"/>
                <w:sz w:val="20"/>
              </w:rPr>
              <w:t>15.</w:t>
            </w:r>
          </w:p>
        </w:tc>
        <w:tc>
          <w:tcPr>
            <w:tcW w:w="7260" w:type="dxa"/>
          </w:tcPr>
          <w:p w:rsidR="00FD0633" w:rsidRDefault="00005314">
            <w:pPr>
              <w:pStyle w:val="TableParagraph"/>
              <w:spacing w:before="9"/>
              <w:ind w:left="70"/>
              <w:rPr>
                <w:rFonts w:ascii="Arial" w:hAnsi="Arial"/>
                <w:b/>
                <w:sz w:val="20"/>
              </w:rPr>
            </w:pPr>
            <w:r>
              <w:rPr>
                <w:rFonts w:ascii="Times New Roman" w:hAnsi="Times New Roman"/>
                <w:spacing w:val="-1"/>
                <w:w w:val="90"/>
                <w:sz w:val="20"/>
                <w:u w:val="thick"/>
              </w:rPr>
              <w:t xml:space="preserve"> </w:t>
            </w:r>
            <w:r w:rsidR="0089461A" w:rsidRPr="0089461A">
              <w:rPr>
                <w:rFonts w:ascii="Arial" w:hAnsi="Arial"/>
                <w:b/>
                <w:spacing w:val="-2"/>
                <w:w w:val="90"/>
                <w:sz w:val="20"/>
                <w:u w:val="thick"/>
              </w:rPr>
              <w:t>TRAUMATOLOGY</w:t>
            </w:r>
            <w:r w:rsidR="0089461A">
              <w:rPr>
                <w:rFonts w:ascii="Arial" w:hAnsi="Arial"/>
                <w:b/>
                <w:spacing w:val="-2"/>
                <w:w w:val="90"/>
                <w:sz w:val="20"/>
                <w:u w:val="thick"/>
              </w:rPr>
              <w:t xml:space="preserve"> </w:t>
            </w:r>
          </w:p>
          <w:p w:rsidR="00FD0633" w:rsidRDefault="00FD0633">
            <w:pPr>
              <w:pStyle w:val="TableParagraph"/>
              <w:spacing w:before="6"/>
              <w:rPr>
                <w:sz w:val="20"/>
              </w:rPr>
            </w:pPr>
          </w:p>
          <w:p w:rsidR="0089461A" w:rsidRDefault="0089461A" w:rsidP="0089461A">
            <w:pPr>
              <w:pStyle w:val="TableParagraph"/>
              <w:spacing w:before="192"/>
              <w:rPr>
                <w:w w:val="85"/>
                <w:sz w:val="20"/>
              </w:rPr>
            </w:pPr>
            <w:r>
              <w:rPr>
                <w:w w:val="85"/>
                <w:sz w:val="20"/>
              </w:rPr>
              <w:t xml:space="preserve">Symptomatology, diagnosis, and </w:t>
            </w:r>
            <w:proofErr w:type="gramStart"/>
            <w:r>
              <w:rPr>
                <w:w w:val="85"/>
                <w:sz w:val="20"/>
              </w:rPr>
              <w:t>surgical  therapy</w:t>
            </w:r>
            <w:proofErr w:type="gramEnd"/>
            <w:r>
              <w:rPr>
                <w:w w:val="85"/>
                <w:sz w:val="20"/>
              </w:rPr>
              <w:t xml:space="preserve"> of </w:t>
            </w:r>
            <w:proofErr w:type="spellStart"/>
            <w:r>
              <w:rPr>
                <w:w w:val="85"/>
                <w:sz w:val="20"/>
              </w:rPr>
              <w:t>locomotor</w:t>
            </w:r>
            <w:proofErr w:type="spellEnd"/>
            <w:r>
              <w:rPr>
                <w:w w:val="85"/>
                <w:sz w:val="20"/>
              </w:rPr>
              <w:t xml:space="preserve"> s</w:t>
            </w:r>
            <w:r w:rsidRPr="0089461A">
              <w:rPr>
                <w:w w:val="85"/>
                <w:sz w:val="20"/>
              </w:rPr>
              <w:t>ys</w:t>
            </w:r>
            <w:r>
              <w:rPr>
                <w:w w:val="85"/>
                <w:sz w:val="20"/>
              </w:rPr>
              <w:t>tem injuries. Specific conditions for surgical work in mass casualties and emergency situations. Care for the injured: Triage, evacuation, and staged treatment of wounded. Scope and extent of assistance by stages. Medical d</w:t>
            </w:r>
            <w:r w:rsidRPr="0089461A">
              <w:rPr>
                <w:w w:val="85"/>
                <w:sz w:val="20"/>
              </w:rPr>
              <w:t xml:space="preserve">ocumentation. Characteristics of </w:t>
            </w:r>
            <w:r>
              <w:rPr>
                <w:w w:val="85"/>
                <w:sz w:val="20"/>
              </w:rPr>
              <w:t>mass injuries and types of i</w:t>
            </w:r>
            <w:r w:rsidRPr="0089461A">
              <w:rPr>
                <w:w w:val="85"/>
                <w:sz w:val="20"/>
              </w:rPr>
              <w:t>njuries.</w:t>
            </w:r>
          </w:p>
          <w:p w:rsidR="00FD0633" w:rsidRDefault="0089461A" w:rsidP="0089461A">
            <w:pPr>
              <w:pStyle w:val="TableParagraph"/>
              <w:spacing w:before="192"/>
              <w:rPr>
                <w:rFonts w:ascii="Arial" w:hAnsi="Arial"/>
                <w:b/>
                <w:sz w:val="20"/>
              </w:rPr>
            </w:pPr>
            <w:r>
              <w:rPr>
                <w:w w:val="85"/>
                <w:sz w:val="20"/>
              </w:rPr>
              <w:t xml:space="preserve">                                                                                                      </w:t>
            </w:r>
          </w:p>
        </w:tc>
        <w:tc>
          <w:tcPr>
            <w:tcW w:w="720" w:type="dxa"/>
          </w:tcPr>
          <w:p w:rsidR="00FD0633" w:rsidRDefault="00FD0633">
            <w:pPr>
              <w:pStyle w:val="TableParagraph"/>
              <w:rPr>
                <w:sz w:val="20"/>
              </w:rPr>
            </w:pPr>
          </w:p>
          <w:p w:rsidR="00FD0633" w:rsidRDefault="00FD0633">
            <w:pPr>
              <w:pStyle w:val="TableParagraph"/>
              <w:spacing w:before="23"/>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74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8460" w:type="dxa"/>
            <w:gridSpan w:val="3"/>
          </w:tcPr>
          <w:p w:rsidR="00FD0633" w:rsidRDefault="0089461A">
            <w:pPr>
              <w:pStyle w:val="TableParagraph"/>
              <w:spacing w:before="150"/>
              <w:ind w:left="51"/>
              <w:jc w:val="center"/>
              <w:rPr>
                <w:rFonts w:ascii="Arial" w:hAnsi="Arial"/>
                <w:b/>
                <w:sz w:val="20"/>
              </w:rPr>
            </w:pPr>
            <w:r w:rsidRPr="0089461A">
              <w:rPr>
                <w:rFonts w:ascii="Arial" w:hAnsi="Arial"/>
                <w:b/>
                <w:sz w:val="20"/>
              </w:rPr>
              <w:t>Practical Teaching Program</w:t>
            </w:r>
            <w:r>
              <w:rPr>
                <w:rFonts w:ascii="Arial" w:hAnsi="Arial"/>
                <w:b/>
                <w:sz w:val="20"/>
              </w:rPr>
              <w:t xml:space="preserve"> </w:t>
            </w:r>
          </w:p>
        </w:tc>
        <w:tc>
          <w:tcPr>
            <w:tcW w:w="140" w:type="dxa"/>
            <w:tcBorders>
              <w:top w:val="nil"/>
              <w:bottom w:val="nil"/>
            </w:tcBorders>
          </w:tcPr>
          <w:p w:rsidR="00FD0633" w:rsidRDefault="00FD0633">
            <w:pPr>
              <w:pStyle w:val="TableParagraph"/>
              <w:rPr>
                <w:rFonts w:ascii="Times New Roman"/>
                <w:sz w:val="20"/>
              </w:rPr>
            </w:pPr>
          </w:p>
        </w:tc>
      </w:tr>
      <w:tr w:rsidR="00FD0633">
        <w:trPr>
          <w:trHeight w:val="68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bottom w:val="single" w:sz="18" w:space="0" w:color="000000"/>
            </w:tcBorders>
          </w:tcPr>
          <w:p w:rsidR="00FD0633" w:rsidRDefault="00FD0633">
            <w:pPr>
              <w:pStyle w:val="TableParagraph"/>
              <w:rPr>
                <w:sz w:val="20"/>
              </w:rPr>
            </w:pPr>
          </w:p>
          <w:p w:rsidR="00FD0633" w:rsidRDefault="00FD0633">
            <w:pPr>
              <w:pStyle w:val="TableParagraph"/>
              <w:spacing w:before="148"/>
              <w:rPr>
                <w:sz w:val="20"/>
              </w:rPr>
            </w:pPr>
          </w:p>
          <w:p w:rsidR="00FD0633" w:rsidRDefault="00005314">
            <w:pPr>
              <w:pStyle w:val="TableParagraph"/>
              <w:ind w:left="23"/>
              <w:rPr>
                <w:sz w:val="20"/>
              </w:rPr>
            </w:pPr>
            <w:r>
              <w:rPr>
                <w:spacing w:val="-5"/>
                <w:w w:val="90"/>
                <w:sz w:val="20"/>
              </w:rPr>
              <w:t>1.</w:t>
            </w:r>
          </w:p>
        </w:tc>
        <w:tc>
          <w:tcPr>
            <w:tcW w:w="7260" w:type="dxa"/>
          </w:tcPr>
          <w:p w:rsidR="00FD0633" w:rsidRPr="00167FAD" w:rsidRDefault="008F37EE" w:rsidP="00167FAD">
            <w:pPr>
              <w:pStyle w:val="TableParagraph"/>
              <w:spacing w:before="15"/>
              <w:ind w:left="114"/>
              <w:rPr>
                <w:sz w:val="20"/>
              </w:rPr>
            </w:pPr>
            <w:r>
              <w:rPr>
                <w:w w:val="80"/>
                <w:sz w:val="20"/>
              </w:rPr>
              <w:t xml:space="preserve">Introductory </w:t>
            </w:r>
            <w:r w:rsidRPr="008F37EE">
              <w:rPr>
                <w:w w:val="80"/>
                <w:sz w:val="20"/>
              </w:rPr>
              <w:t>Exercises: Medical History and Patient Status</w:t>
            </w:r>
            <w:r w:rsidR="00005314">
              <w:rPr>
                <w:spacing w:val="-2"/>
                <w:w w:val="80"/>
                <w:sz w:val="20"/>
              </w:rPr>
              <w:t>.</w:t>
            </w:r>
          </w:p>
        </w:tc>
        <w:tc>
          <w:tcPr>
            <w:tcW w:w="720" w:type="dxa"/>
          </w:tcPr>
          <w:p w:rsidR="00FD0633" w:rsidRDefault="00005314">
            <w:pPr>
              <w:pStyle w:val="TableParagraph"/>
              <w:spacing w:before="130"/>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05"/>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single" w:sz="18" w:space="0" w:color="000000"/>
            </w:tcBorders>
          </w:tcPr>
          <w:p w:rsidR="00FD0633" w:rsidRDefault="00FD0633">
            <w:pPr>
              <w:rPr>
                <w:sz w:val="2"/>
                <w:szCs w:val="2"/>
              </w:rPr>
            </w:pPr>
          </w:p>
        </w:tc>
        <w:tc>
          <w:tcPr>
            <w:tcW w:w="7260" w:type="dxa"/>
            <w:tcBorders>
              <w:bottom w:val="single" w:sz="18" w:space="0" w:color="000000"/>
            </w:tcBorders>
          </w:tcPr>
          <w:p w:rsidR="00FD0633" w:rsidRDefault="008F37EE">
            <w:pPr>
              <w:pStyle w:val="TableParagraph"/>
              <w:spacing w:before="7"/>
              <w:rPr>
                <w:sz w:val="20"/>
              </w:rPr>
            </w:pPr>
            <w:r w:rsidRPr="008F37EE">
              <w:rPr>
                <w:w w:val="80"/>
                <w:sz w:val="20"/>
              </w:rPr>
              <w:t>Nursing Anamnesis and Patient Assessment</w:t>
            </w:r>
            <w:r>
              <w:rPr>
                <w:w w:val="80"/>
                <w:sz w:val="20"/>
              </w:rPr>
              <w:t xml:space="preserve"> </w:t>
            </w:r>
          </w:p>
          <w:p w:rsidR="00FD0633" w:rsidRDefault="00FD0633" w:rsidP="00167FAD">
            <w:pPr>
              <w:pStyle w:val="TableParagraph"/>
              <w:spacing w:before="1"/>
              <w:rPr>
                <w:rFonts w:ascii="Arial" w:hAnsi="Arial"/>
                <w:b/>
                <w:sz w:val="20"/>
              </w:rPr>
            </w:pPr>
          </w:p>
        </w:tc>
        <w:tc>
          <w:tcPr>
            <w:tcW w:w="720" w:type="dxa"/>
            <w:tcBorders>
              <w:bottom w:val="single" w:sz="18" w:space="0" w:color="000000"/>
            </w:tcBorders>
          </w:tcPr>
          <w:p w:rsidR="00FD0633" w:rsidRDefault="00005314">
            <w:pPr>
              <w:pStyle w:val="TableParagraph"/>
              <w:spacing w:before="223"/>
              <w:ind w:left="155" w:right="104"/>
              <w:jc w:val="center"/>
              <w:rPr>
                <w:sz w:val="20"/>
              </w:rPr>
            </w:pPr>
            <w:r>
              <w:rPr>
                <w:spacing w:val="-10"/>
                <w:w w:val="90"/>
                <w:sz w:val="20"/>
              </w:rPr>
              <w:t>2</w:t>
            </w:r>
          </w:p>
        </w:tc>
        <w:tc>
          <w:tcPr>
            <w:tcW w:w="140" w:type="dxa"/>
            <w:tcBorders>
              <w:top w:val="nil"/>
            </w:tcBorders>
          </w:tcPr>
          <w:p w:rsidR="00FD0633" w:rsidRDefault="00FD0633">
            <w:pPr>
              <w:pStyle w:val="TableParagraph"/>
              <w:rPr>
                <w:rFonts w:ascii="Times New Roman"/>
                <w:sz w:val="20"/>
              </w:rPr>
            </w:pPr>
          </w:p>
        </w:tc>
      </w:tr>
    </w:tbl>
    <w:p w:rsidR="00FD0633" w:rsidRDefault="00FD0633">
      <w:pPr>
        <w:rPr>
          <w:rFonts w:ascii="Times New Roman"/>
          <w:sz w:val="20"/>
        </w:rPr>
        <w:sectPr w:rsidR="00FD0633">
          <w:type w:val="continuous"/>
          <w:pgSz w:w="11920" w:h="16840"/>
          <w:pgMar w:top="820" w:right="240" w:bottom="1179" w:left="1300" w:header="720" w:footer="720" w:gutter="0"/>
          <w:cols w:space="720"/>
        </w:sect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60"/>
        <w:gridCol w:w="100"/>
        <w:gridCol w:w="480"/>
        <w:gridCol w:w="7260"/>
        <w:gridCol w:w="720"/>
        <w:gridCol w:w="140"/>
      </w:tblGrid>
      <w:tr w:rsidR="00FD0633">
        <w:trPr>
          <w:trHeight w:val="917"/>
        </w:trPr>
        <w:tc>
          <w:tcPr>
            <w:tcW w:w="1460" w:type="dxa"/>
            <w:vMerge w:val="restart"/>
            <w:shd w:val="clear" w:color="auto" w:fill="D9D9D9"/>
          </w:tcPr>
          <w:p w:rsidR="00FD0633" w:rsidRDefault="00FD0633">
            <w:pPr>
              <w:pStyle w:val="TableParagraph"/>
              <w:rPr>
                <w:rFonts w:ascii="Times New Roman"/>
                <w:sz w:val="20"/>
              </w:rPr>
            </w:pPr>
          </w:p>
        </w:tc>
        <w:tc>
          <w:tcPr>
            <w:tcW w:w="100" w:type="dxa"/>
            <w:vMerge w:val="restart"/>
            <w:shd w:val="clear" w:color="auto" w:fill="D9D9D9"/>
          </w:tcPr>
          <w:p w:rsidR="00FD0633" w:rsidRDefault="00FD0633">
            <w:pPr>
              <w:pStyle w:val="TableParagraph"/>
              <w:rPr>
                <w:rFonts w:ascii="Times New Roman"/>
                <w:sz w:val="20"/>
              </w:rPr>
            </w:pPr>
          </w:p>
        </w:tc>
        <w:tc>
          <w:tcPr>
            <w:tcW w:w="480" w:type="dxa"/>
            <w:vMerge w:val="restart"/>
            <w:tcBorders>
              <w:top w:val="single" w:sz="18"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26"/>
              <w:rPr>
                <w:sz w:val="20"/>
              </w:rPr>
            </w:pPr>
          </w:p>
          <w:p w:rsidR="00FD0633" w:rsidRDefault="00005314">
            <w:pPr>
              <w:pStyle w:val="TableParagraph"/>
              <w:ind w:left="23"/>
              <w:rPr>
                <w:sz w:val="20"/>
              </w:rPr>
            </w:pPr>
            <w:r>
              <w:rPr>
                <w:spacing w:val="-5"/>
                <w:w w:val="90"/>
                <w:sz w:val="20"/>
              </w:rPr>
              <w:t>2.</w:t>
            </w:r>
          </w:p>
        </w:tc>
        <w:tc>
          <w:tcPr>
            <w:tcW w:w="7260" w:type="dxa"/>
            <w:tcBorders>
              <w:top w:val="single" w:sz="18" w:space="0" w:color="000000"/>
            </w:tcBorders>
          </w:tcPr>
          <w:p w:rsidR="00FD0633" w:rsidRDefault="00155188" w:rsidP="00155188">
            <w:pPr>
              <w:pStyle w:val="TableParagraph"/>
              <w:spacing w:line="228" w:lineRule="exact"/>
              <w:rPr>
                <w:rFonts w:ascii="Arial" w:hAnsi="Arial"/>
                <w:b/>
                <w:w w:val="80"/>
                <w:sz w:val="20"/>
                <w:u w:val="thick"/>
              </w:rPr>
            </w:pPr>
            <w:proofErr w:type="spellStart"/>
            <w:r w:rsidRPr="00155188">
              <w:rPr>
                <w:w w:val="80"/>
                <w:sz w:val="20"/>
              </w:rPr>
              <w:t>Familiarisation</w:t>
            </w:r>
            <w:proofErr w:type="spellEnd"/>
            <w:r w:rsidRPr="00155188">
              <w:rPr>
                <w:w w:val="80"/>
                <w:sz w:val="20"/>
              </w:rPr>
              <w:t xml:space="preserve"> with </w:t>
            </w:r>
            <w:proofErr w:type="spellStart"/>
            <w:r w:rsidRPr="00155188">
              <w:rPr>
                <w:w w:val="80"/>
                <w:sz w:val="20"/>
              </w:rPr>
              <w:t>sterilisation</w:t>
            </w:r>
            <w:proofErr w:type="spellEnd"/>
            <w:r w:rsidRPr="00155188">
              <w:rPr>
                <w:w w:val="80"/>
                <w:sz w:val="20"/>
              </w:rPr>
              <w:t xml:space="preserve"> methods and working with disinfectants. Introduction to the operating theatre and activities within the operating theatre (demonstration exercises with case presentations)</w:t>
            </w:r>
            <w:r>
              <w:rPr>
                <w:w w:val="80"/>
                <w:sz w:val="20"/>
              </w:rPr>
              <w:t xml:space="preserve"> </w:t>
            </w:r>
          </w:p>
          <w:p w:rsidR="00155188" w:rsidRDefault="00155188" w:rsidP="00155188">
            <w:pPr>
              <w:pStyle w:val="TableParagraph"/>
              <w:spacing w:line="228" w:lineRule="exact"/>
              <w:rPr>
                <w:rFonts w:ascii="Arial" w:hAnsi="Arial"/>
                <w:b/>
                <w:sz w:val="20"/>
              </w:rPr>
            </w:pPr>
          </w:p>
        </w:tc>
        <w:tc>
          <w:tcPr>
            <w:tcW w:w="720" w:type="dxa"/>
            <w:tcBorders>
              <w:top w:val="single" w:sz="18" w:space="0" w:color="000000"/>
            </w:tcBorders>
          </w:tcPr>
          <w:p w:rsidR="00FD0633" w:rsidRDefault="00FD0633">
            <w:pPr>
              <w:pStyle w:val="TableParagraph"/>
              <w:spacing w:before="7"/>
              <w:rPr>
                <w:sz w:val="20"/>
              </w:rPr>
            </w:pPr>
          </w:p>
          <w:p w:rsidR="00FD0633" w:rsidRDefault="00005314">
            <w:pPr>
              <w:pStyle w:val="TableParagraph"/>
              <w:ind w:left="155" w:right="104"/>
              <w:jc w:val="center"/>
              <w:rPr>
                <w:sz w:val="20"/>
              </w:rPr>
            </w:pPr>
            <w:r>
              <w:rPr>
                <w:spacing w:val="-10"/>
                <w:w w:val="90"/>
                <w:sz w:val="20"/>
              </w:rPr>
              <w:t>2</w:t>
            </w:r>
          </w:p>
        </w:tc>
        <w:tc>
          <w:tcPr>
            <w:tcW w:w="140" w:type="dxa"/>
            <w:tcBorders>
              <w:bottom w:val="nil"/>
            </w:tcBorders>
          </w:tcPr>
          <w:p w:rsidR="00FD0633" w:rsidRDefault="00FD0633">
            <w:pPr>
              <w:pStyle w:val="TableParagraph"/>
              <w:rPr>
                <w:rFonts w:ascii="Times New Roman"/>
                <w:sz w:val="20"/>
              </w:rPr>
            </w:pPr>
          </w:p>
        </w:tc>
      </w:tr>
      <w:tr w:rsidR="00FD0633">
        <w:trPr>
          <w:trHeight w:val="91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Pr>
          <w:p w:rsidR="00D137CB" w:rsidRDefault="00155188" w:rsidP="00155188">
            <w:pPr>
              <w:pStyle w:val="TableParagraph"/>
              <w:spacing w:line="229" w:lineRule="exact"/>
              <w:rPr>
                <w:spacing w:val="-2"/>
                <w:w w:val="85"/>
                <w:sz w:val="20"/>
              </w:rPr>
            </w:pPr>
            <w:r w:rsidRPr="00155188">
              <w:rPr>
                <w:spacing w:val="-2"/>
                <w:w w:val="85"/>
                <w:sz w:val="20"/>
              </w:rPr>
              <w:t xml:space="preserve">Nursing procedures and practices related to </w:t>
            </w:r>
            <w:proofErr w:type="spellStart"/>
            <w:r w:rsidRPr="00155188">
              <w:rPr>
                <w:spacing w:val="-2"/>
                <w:w w:val="85"/>
                <w:sz w:val="20"/>
              </w:rPr>
              <w:t>sterilisation</w:t>
            </w:r>
            <w:proofErr w:type="spellEnd"/>
            <w:r w:rsidRPr="00155188">
              <w:rPr>
                <w:spacing w:val="-2"/>
                <w:w w:val="85"/>
                <w:sz w:val="20"/>
              </w:rPr>
              <w:t xml:space="preserve"> and disinfection. Principles of oper</w:t>
            </w:r>
            <w:r w:rsidR="00D137CB">
              <w:rPr>
                <w:spacing w:val="-2"/>
                <w:w w:val="85"/>
                <w:sz w:val="20"/>
              </w:rPr>
              <w:t>ating room</w:t>
            </w:r>
            <w:r w:rsidRPr="00155188">
              <w:rPr>
                <w:spacing w:val="-2"/>
                <w:w w:val="85"/>
                <w:sz w:val="20"/>
              </w:rPr>
              <w:t xml:space="preserve"> work. (Seminar paper)</w:t>
            </w:r>
            <w:r w:rsidR="00D137CB">
              <w:rPr>
                <w:spacing w:val="-2"/>
                <w:w w:val="85"/>
                <w:sz w:val="20"/>
              </w:rPr>
              <w:t xml:space="preserve">           </w:t>
            </w:r>
          </w:p>
          <w:p w:rsidR="00FD0633" w:rsidRDefault="00D137CB" w:rsidP="00D137CB">
            <w:pPr>
              <w:pStyle w:val="TableParagraph"/>
              <w:spacing w:line="229" w:lineRule="exact"/>
              <w:rPr>
                <w:rFonts w:ascii="Arial" w:hAnsi="Arial"/>
                <w:b/>
                <w:sz w:val="20"/>
              </w:rPr>
            </w:pPr>
            <w:r>
              <w:rPr>
                <w:spacing w:val="-2"/>
                <w:w w:val="85"/>
                <w:sz w:val="20"/>
              </w:rPr>
              <w:t xml:space="preserve">                                                                                                              </w:t>
            </w:r>
          </w:p>
        </w:tc>
        <w:tc>
          <w:tcPr>
            <w:tcW w:w="720" w:type="dxa"/>
          </w:tcPr>
          <w:p w:rsidR="00FD0633" w:rsidRDefault="00FD0633">
            <w:pPr>
              <w:pStyle w:val="TableParagraph"/>
              <w:spacing w:before="13"/>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1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34"/>
              <w:rPr>
                <w:sz w:val="20"/>
              </w:rPr>
            </w:pPr>
          </w:p>
          <w:p w:rsidR="00FD0633" w:rsidRDefault="00005314">
            <w:pPr>
              <w:pStyle w:val="TableParagraph"/>
              <w:spacing w:before="1"/>
              <w:ind w:left="23"/>
              <w:rPr>
                <w:sz w:val="20"/>
              </w:rPr>
            </w:pPr>
            <w:r>
              <w:rPr>
                <w:spacing w:val="-5"/>
                <w:w w:val="90"/>
                <w:sz w:val="20"/>
              </w:rPr>
              <w:t>3.</w:t>
            </w:r>
          </w:p>
        </w:tc>
        <w:tc>
          <w:tcPr>
            <w:tcW w:w="7260" w:type="dxa"/>
          </w:tcPr>
          <w:p w:rsidR="00FD0633" w:rsidRPr="00167FAD" w:rsidRDefault="00D137CB" w:rsidP="00167FAD">
            <w:pPr>
              <w:pStyle w:val="TableParagraph"/>
              <w:spacing w:before="10"/>
              <w:ind w:left="114"/>
              <w:rPr>
                <w:sz w:val="20"/>
              </w:rPr>
            </w:pPr>
            <w:r>
              <w:rPr>
                <w:w w:val="80"/>
                <w:sz w:val="20"/>
              </w:rPr>
              <w:t>Cardio</w:t>
            </w:r>
            <w:r w:rsidR="00167FAD">
              <w:rPr>
                <w:w w:val="80"/>
                <w:sz w:val="20"/>
              </w:rPr>
              <w:t>pulmonary resuscitation measure</w:t>
            </w:r>
          </w:p>
        </w:tc>
        <w:tc>
          <w:tcPr>
            <w:tcW w:w="720" w:type="dxa"/>
          </w:tcPr>
          <w:p w:rsidR="00FD0633" w:rsidRDefault="00FD0633">
            <w:pPr>
              <w:pStyle w:val="TableParagraph"/>
              <w:spacing w:before="16"/>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2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Pr>
          <w:p w:rsidR="00FD0633" w:rsidRPr="00167FAD" w:rsidRDefault="00C428D7" w:rsidP="00167FAD">
            <w:pPr>
              <w:pStyle w:val="TableParagraph"/>
              <w:spacing w:before="7"/>
              <w:rPr>
                <w:sz w:val="20"/>
              </w:rPr>
            </w:pPr>
            <w:r w:rsidRPr="00C428D7">
              <w:rPr>
                <w:w w:val="80"/>
                <w:sz w:val="20"/>
              </w:rPr>
              <w:t>Nursing procedures in cardiopulmonary resuscitation. (Nursing procedures)</w:t>
            </w:r>
            <w:r>
              <w:rPr>
                <w:w w:val="80"/>
                <w:sz w:val="20"/>
              </w:rPr>
              <w:t xml:space="preserve"> </w:t>
            </w:r>
          </w:p>
        </w:tc>
        <w:tc>
          <w:tcPr>
            <w:tcW w:w="720" w:type="dxa"/>
          </w:tcPr>
          <w:p w:rsidR="00FD0633" w:rsidRDefault="00FD0633">
            <w:pPr>
              <w:pStyle w:val="TableParagraph"/>
              <w:spacing w:before="19"/>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17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bottom w:val="single" w:sz="24"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78"/>
              <w:rPr>
                <w:sz w:val="20"/>
              </w:rPr>
            </w:pPr>
          </w:p>
          <w:p w:rsidR="00FD0633" w:rsidRDefault="00005314">
            <w:pPr>
              <w:pStyle w:val="TableParagraph"/>
              <w:ind w:left="23"/>
              <w:rPr>
                <w:sz w:val="20"/>
              </w:rPr>
            </w:pPr>
            <w:r>
              <w:rPr>
                <w:spacing w:val="-5"/>
                <w:w w:val="90"/>
                <w:sz w:val="20"/>
              </w:rPr>
              <w:t>4.</w:t>
            </w:r>
          </w:p>
        </w:tc>
        <w:tc>
          <w:tcPr>
            <w:tcW w:w="7260" w:type="dxa"/>
          </w:tcPr>
          <w:p w:rsidR="00FD0633" w:rsidRDefault="00C428D7">
            <w:pPr>
              <w:pStyle w:val="TableParagraph"/>
              <w:spacing w:before="16" w:line="280" w:lineRule="auto"/>
              <w:ind w:left="23" w:right="-29" w:firstLine="241"/>
              <w:rPr>
                <w:sz w:val="20"/>
              </w:rPr>
            </w:pPr>
            <w:r w:rsidRPr="00C428D7">
              <w:rPr>
                <w:spacing w:val="-2"/>
                <w:w w:val="85"/>
                <w:sz w:val="20"/>
              </w:rPr>
              <w:t>Preoperative preparation and postoperative treatment of patients (clinical case presentations, b</w:t>
            </w:r>
            <w:r>
              <w:rPr>
                <w:spacing w:val="-2"/>
                <w:w w:val="85"/>
                <w:sz w:val="20"/>
              </w:rPr>
              <w:t>asic principles of work in ICU</w:t>
            </w:r>
            <w:r w:rsidR="00005314">
              <w:rPr>
                <w:w w:val="85"/>
                <w:sz w:val="20"/>
              </w:rPr>
              <w:t>).</w:t>
            </w:r>
          </w:p>
          <w:p w:rsidR="00FD0633" w:rsidRDefault="00FD0633">
            <w:pPr>
              <w:pStyle w:val="TableParagraph"/>
              <w:spacing w:before="195"/>
              <w:ind w:left="4627"/>
              <w:rPr>
                <w:rFonts w:ascii="Arial" w:hAnsi="Arial"/>
                <w:b/>
                <w:sz w:val="20"/>
              </w:rPr>
            </w:pPr>
          </w:p>
        </w:tc>
        <w:tc>
          <w:tcPr>
            <w:tcW w:w="720" w:type="dxa"/>
          </w:tcPr>
          <w:p w:rsidR="00FD0633" w:rsidRDefault="00FD0633">
            <w:pPr>
              <w:pStyle w:val="TableParagraph"/>
              <w:spacing w:before="153"/>
              <w:rPr>
                <w:sz w:val="20"/>
              </w:rPr>
            </w:pPr>
          </w:p>
          <w:p w:rsidR="00FD0633" w:rsidRDefault="00005314">
            <w:pPr>
              <w:pStyle w:val="TableParagraph"/>
              <w:spacing w:before="1"/>
              <w:ind w:left="91"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0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single" w:sz="24" w:space="0" w:color="000000"/>
            </w:tcBorders>
          </w:tcPr>
          <w:p w:rsidR="00FD0633" w:rsidRDefault="00FD0633">
            <w:pPr>
              <w:rPr>
                <w:sz w:val="2"/>
                <w:szCs w:val="2"/>
              </w:rPr>
            </w:pPr>
          </w:p>
        </w:tc>
        <w:tc>
          <w:tcPr>
            <w:tcW w:w="7260" w:type="dxa"/>
            <w:tcBorders>
              <w:bottom w:val="single" w:sz="24" w:space="0" w:color="000000"/>
            </w:tcBorders>
          </w:tcPr>
          <w:p w:rsidR="00FD0633" w:rsidRPr="00167FAD" w:rsidRDefault="00C428D7" w:rsidP="00167FAD">
            <w:pPr>
              <w:pStyle w:val="TableParagraph"/>
              <w:spacing w:before="7"/>
              <w:rPr>
                <w:sz w:val="20"/>
              </w:rPr>
            </w:pPr>
            <w:r w:rsidRPr="00C428D7">
              <w:rPr>
                <w:w w:val="80"/>
                <w:sz w:val="20"/>
              </w:rPr>
              <w:t>The procedure with the patient in the preoperative and postoperative course</w:t>
            </w:r>
            <w:r>
              <w:rPr>
                <w:w w:val="80"/>
                <w:sz w:val="20"/>
              </w:rPr>
              <w:t xml:space="preserve"> </w:t>
            </w:r>
          </w:p>
        </w:tc>
        <w:tc>
          <w:tcPr>
            <w:tcW w:w="720" w:type="dxa"/>
            <w:tcBorders>
              <w:bottom w:val="single" w:sz="24" w:space="0" w:color="000000"/>
            </w:tcBorders>
          </w:tcPr>
          <w:p w:rsidR="00FD0633" w:rsidRDefault="00005314">
            <w:pPr>
              <w:pStyle w:val="TableParagraph"/>
              <w:spacing w:before="215"/>
              <w:ind w:left="51" w:right="155"/>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0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top w:val="single" w:sz="24" w:space="0" w:color="000000"/>
              <w:bottom w:val="single" w:sz="24"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3"/>
              <w:rPr>
                <w:sz w:val="20"/>
              </w:rPr>
            </w:pPr>
          </w:p>
          <w:p w:rsidR="00FD0633" w:rsidRDefault="00005314">
            <w:pPr>
              <w:pStyle w:val="TableParagraph"/>
              <w:ind w:left="23"/>
              <w:rPr>
                <w:rFonts w:ascii="Segoe UI Symbol"/>
                <w:sz w:val="20"/>
              </w:rPr>
            </w:pPr>
            <w:r>
              <w:rPr>
                <w:rFonts w:ascii="Segoe UI Symbol"/>
                <w:spacing w:val="-5"/>
                <w:sz w:val="20"/>
              </w:rPr>
              <w:t>5.</w:t>
            </w:r>
          </w:p>
        </w:tc>
        <w:tc>
          <w:tcPr>
            <w:tcW w:w="7260" w:type="dxa"/>
            <w:tcBorders>
              <w:top w:val="single" w:sz="24" w:space="0" w:color="000000"/>
            </w:tcBorders>
          </w:tcPr>
          <w:p w:rsidR="00FD0633" w:rsidRDefault="00C428D7">
            <w:pPr>
              <w:pStyle w:val="TableParagraph"/>
              <w:spacing w:before="11"/>
              <w:ind w:left="114"/>
              <w:rPr>
                <w:sz w:val="20"/>
              </w:rPr>
            </w:pPr>
            <w:r w:rsidRPr="00C428D7">
              <w:rPr>
                <w:w w:val="80"/>
                <w:sz w:val="20"/>
              </w:rPr>
              <w:t xml:space="preserve">Bleeding and Hemostasis. Shock - Prevention and </w:t>
            </w:r>
            <w:proofErr w:type="gramStart"/>
            <w:r w:rsidRPr="00C428D7">
              <w:rPr>
                <w:w w:val="80"/>
                <w:sz w:val="20"/>
              </w:rPr>
              <w:t>Therapy</w:t>
            </w:r>
            <w:r>
              <w:rPr>
                <w:w w:val="80"/>
                <w:sz w:val="20"/>
              </w:rPr>
              <w:t xml:space="preserve"> </w:t>
            </w:r>
            <w:r w:rsidR="00005314">
              <w:rPr>
                <w:spacing w:val="-2"/>
                <w:w w:val="80"/>
                <w:sz w:val="20"/>
              </w:rPr>
              <w:t>.</w:t>
            </w:r>
            <w:proofErr w:type="gramEnd"/>
          </w:p>
          <w:p w:rsidR="00FD0633" w:rsidRDefault="00FD0633">
            <w:pPr>
              <w:pStyle w:val="TableParagraph"/>
              <w:spacing w:before="1"/>
              <w:ind w:left="4536"/>
              <w:rPr>
                <w:rFonts w:ascii="Arial" w:hAnsi="Arial"/>
                <w:b/>
                <w:w w:val="80"/>
                <w:sz w:val="20"/>
                <w:u w:val="thick"/>
              </w:rPr>
            </w:pPr>
          </w:p>
          <w:p w:rsidR="00C428D7" w:rsidRDefault="00C428D7">
            <w:pPr>
              <w:pStyle w:val="TableParagraph"/>
              <w:spacing w:before="1"/>
              <w:ind w:left="4536"/>
              <w:rPr>
                <w:rFonts w:ascii="Arial" w:hAnsi="Arial"/>
                <w:b/>
                <w:sz w:val="20"/>
              </w:rPr>
            </w:pPr>
          </w:p>
        </w:tc>
        <w:tc>
          <w:tcPr>
            <w:tcW w:w="720" w:type="dxa"/>
            <w:tcBorders>
              <w:top w:val="single" w:sz="24" w:space="0" w:color="000000"/>
            </w:tcBorders>
          </w:tcPr>
          <w:p w:rsidR="00FD0633" w:rsidRDefault="00FD0633">
            <w:pPr>
              <w:pStyle w:val="TableParagraph"/>
              <w:spacing w:before="16"/>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1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single" w:sz="24" w:space="0" w:color="000000"/>
            </w:tcBorders>
          </w:tcPr>
          <w:p w:rsidR="00FD0633" w:rsidRDefault="00FD0633">
            <w:pPr>
              <w:rPr>
                <w:sz w:val="2"/>
                <w:szCs w:val="2"/>
              </w:rPr>
            </w:pPr>
          </w:p>
        </w:tc>
        <w:tc>
          <w:tcPr>
            <w:tcW w:w="7260" w:type="dxa"/>
            <w:tcBorders>
              <w:bottom w:val="single" w:sz="24" w:space="0" w:color="000000"/>
            </w:tcBorders>
          </w:tcPr>
          <w:p w:rsidR="00FD0633" w:rsidRDefault="00E06A50">
            <w:pPr>
              <w:pStyle w:val="TableParagraph"/>
              <w:spacing w:before="7"/>
              <w:rPr>
                <w:sz w:val="20"/>
              </w:rPr>
            </w:pPr>
            <w:r w:rsidRPr="00E06A50">
              <w:rPr>
                <w:w w:val="80"/>
                <w:sz w:val="20"/>
              </w:rPr>
              <w:t>Nursing procedures for patients with bleeding and shock (Seminar paper).</w:t>
            </w:r>
            <w:r>
              <w:rPr>
                <w:w w:val="80"/>
                <w:sz w:val="20"/>
              </w:rPr>
              <w:t xml:space="preserve"> </w:t>
            </w:r>
          </w:p>
          <w:p w:rsidR="00FD0633" w:rsidRDefault="00FD0633">
            <w:pPr>
              <w:pStyle w:val="TableParagraph"/>
              <w:ind w:left="4627"/>
              <w:rPr>
                <w:rFonts w:ascii="Arial" w:hAnsi="Arial"/>
                <w:b/>
                <w:sz w:val="20"/>
              </w:rPr>
            </w:pPr>
          </w:p>
        </w:tc>
        <w:tc>
          <w:tcPr>
            <w:tcW w:w="720" w:type="dxa"/>
            <w:tcBorders>
              <w:bottom w:val="single" w:sz="24" w:space="0" w:color="000000"/>
            </w:tcBorders>
          </w:tcPr>
          <w:p w:rsidR="00FD0633" w:rsidRDefault="00005314">
            <w:pPr>
              <w:pStyle w:val="TableParagraph"/>
              <w:spacing w:before="225"/>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216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top w:val="single" w:sz="24" w:space="0" w:color="000000"/>
              <w:bottom w:val="single" w:sz="24"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204"/>
              <w:rPr>
                <w:sz w:val="20"/>
              </w:rPr>
            </w:pPr>
          </w:p>
          <w:p w:rsidR="00FD0633" w:rsidRDefault="00005314">
            <w:pPr>
              <w:pStyle w:val="TableParagraph"/>
              <w:ind w:left="23"/>
              <w:rPr>
                <w:sz w:val="20"/>
              </w:rPr>
            </w:pPr>
            <w:r>
              <w:rPr>
                <w:spacing w:val="-5"/>
                <w:w w:val="90"/>
                <w:sz w:val="20"/>
              </w:rPr>
              <w:t>6.</w:t>
            </w:r>
          </w:p>
        </w:tc>
        <w:tc>
          <w:tcPr>
            <w:tcW w:w="7260" w:type="dxa"/>
            <w:tcBorders>
              <w:top w:val="single" w:sz="24" w:space="0" w:color="000000"/>
            </w:tcBorders>
          </w:tcPr>
          <w:p w:rsidR="00E06A50" w:rsidRDefault="00E06A50">
            <w:pPr>
              <w:pStyle w:val="TableParagraph"/>
              <w:spacing w:before="198" w:line="280" w:lineRule="auto"/>
              <w:ind w:left="23" w:right="-29"/>
              <w:jc w:val="both"/>
              <w:rPr>
                <w:w w:val="80"/>
                <w:sz w:val="20"/>
              </w:rPr>
            </w:pPr>
            <w:r w:rsidRPr="00E06A50">
              <w:rPr>
                <w:w w:val="80"/>
                <w:sz w:val="20"/>
              </w:rPr>
              <w:t xml:space="preserve">Clinical management of a patient with </w:t>
            </w:r>
            <w:proofErr w:type="spellStart"/>
            <w:r w:rsidRPr="00E06A50">
              <w:rPr>
                <w:w w:val="80"/>
                <w:sz w:val="20"/>
              </w:rPr>
              <w:t>pneumoperitoneum</w:t>
            </w:r>
            <w:proofErr w:type="spellEnd"/>
            <w:r w:rsidRPr="00E06A50">
              <w:rPr>
                <w:w w:val="80"/>
                <w:sz w:val="20"/>
              </w:rPr>
              <w:t>. Recognition and differentiation of key signs of peritoneal irritation</w:t>
            </w:r>
          </w:p>
          <w:p w:rsidR="00FD0633" w:rsidRPr="00096AA7" w:rsidRDefault="00096AA7" w:rsidP="00096AA7">
            <w:pPr>
              <w:pStyle w:val="TableParagraph"/>
              <w:spacing w:before="194"/>
              <w:rPr>
                <w:w w:val="85"/>
                <w:sz w:val="20"/>
              </w:rPr>
            </w:pPr>
            <w:r w:rsidRPr="00096AA7">
              <w:rPr>
                <w:w w:val="85"/>
                <w:sz w:val="20"/>
              </w:rPr>
              <w:t>Clinical examination of the inguinal canal. The importance of clinical examination in diagnosing inguinal hernias and anterior abdominal wall hernias (clinical case presentation). Manual reduction of hernias – taxis</w:t>
            </w:r>
            <w:r>
              <w:rPr>
                <w:w w:val="85"/>
                <w:sz w:val="20"/>
              </w:rPr>
              <w:t xml:space="preserve">                                                                                                   </w:t>
            </w:r>
            <w:r w:rsidR="00167FAD">
              <w:rPr>
                <w:w w:val="85"/>
                <w:sz w:val="20"/>
              </w:rPr>
              <w:t xml:space="preserve">                               </w:t>
            </w:r>
          </w:p>
        </w:tc>
        <w:tc>
          <w:tcPr>
            <w:tcW w:w="720" w:type="dxa"/>
            <w:tcBorders>
              <w:top w:val="single" w:sz="24"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85"/>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92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single" w:sz="24" w:space="0" w:color="000000"/>
            </w:tcBorders>
          </w:tcPr>
          <w:p w:rsidR="00FD0633" w:rsidRDefault="00FD0633">
            <w:pPr>
              <w:rPr>
                <w:sz w:val="2"/>
                <w:szCs w:val="2"/>
              </w:rPr>
            </w:pPr>
          </w:p>
        </w:tc>
        <w:tc>
          <w:tcPr>
            <w:tcW w:w="7260" w:type="dxa"/>
            <w:tcBorders>
              <w:bottom w:val="single" w:sz="24" w:space="0" w:color="000000"/>
            </w:tcBorders>
          </w:tcPr>
          <w:p w:rsidR="00FD0633" w:rsidRPr="00167FAD" w:rsidRDefault="00096AA7" w:rsidP="00167FAD">
            <w:pPr>
              <w:pStyle w:val="TableParagraph"/>
              <w:spacing w:before="3"/>
              <w:rPr>
                <w:sz w:val="20"/>
              </w:rPr>
            </w:pPr>
            <w:r w:rsidRPr="00096AA7">
              <w:rPr>
                <w:w w:val="80"/>
                <w:sz w:val="20"/>
              </w:rPr>
              <w:t>Nursing procedures for patients with digestive system disorders</w:t>
            </w:r>
          </w:p>
        </w:tc>
        <w:tc>
          <w:tcPr>
            <w:tcW w:w="720" w:type="dxa"/>
            <w:tcBorders>
              <w:bottom w:val="single" w:sz="24" w:space="0" w:color="000000"/>
            </w:tcBorders>
          </w:tcPr>
          <w:p w:rsidR="00FD0633" w:rsidRDefault="00005314">
            <w:pPr>
              <w:pStyle w:val="TableParagraph"/>
              <w:spacing w:before="218"/>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33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top w:val="single" w:sz="24" w:space="0" w:color="000000"/>
              <w:bottom w:val="double" w:sz="8"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1"/>
              <w:rPr>
                <w:sz w:val="20"/>
              </w:rPr>
            </w:pPr>
          </w:p>
          <w:p w:rsidR="00FD0633" w:rsidRDefault="00005314">
            <w:pPr>
              <w:pStyle w:val="TableParagraph"/>
              <w:ind w:left="23"/>
              <w:rPr>
                <w:sz w:val="20"/>
              </w:rPr>
            </w:pPr>
            <w:r>
              <w:rPr>
                <w:spacing w:val="-5"/>
                <w:w w:val="90"/>
                <w:sz w:val="20"/>
              </w:rPr>
              <w:t>7.</w:t>
            </w:r>
          </w:p>
        </w:tc>
        <w:tc>
          <w:tcPr>
            <w:tcW w:w="7260" w:type="dxa"/>
            <w:tcBorders>
              <w:top w:val="single" w:sz="24" w:space="0" w:color="000000"/>
              <w:bottom w:val="single" w:sz="18" w:space="0" w:color="000000"/>
            </w:tcBorders>
          </w:tcPr>
          <w:p w:rsidR="00096AA7" w:rsidRDefault="00096AA7" w:rsidP="00096AA7">
            <w:pPr>
              <w:pStyle w:val="TableParagraph"/>
              <w:spacing w:before="224" w:line="182" w:lineRule="exact"/>
              <w:rPr>
                <w:w w:val="80"/>
                <w:sz w:val="20"/>
              </w:rPr>
            </w:pPr>
            <w:r w:rsidRPr="00096AA7">
              <w:rPr>
                <w:w w:val="80"/>
                <w:sz w:val="20"/>
              </w:rPr>
              <w:t>Diagnosis of orthopedic diseases. Principles and methods of treatment in orthopedics. Examination and diagnosis of injuries of the upper and lower extremities, pelvis, and spinal column. Bandages, transportation and plaster immobilization. Transportation immobilization of spinal column injuries. Cervical spine injuries. Thoracolumbar spine injuries</w:t>
            </w:r>
          </w:p>
          <w:p w:rsidR="00FD0633" w:rsidRPr="00096AA7" w:rsidRDefault="00096AA7" w:rsidP="00096AA7">
            <w:pPr>
              <w:pStyle w:val="TableParagraph"/>
              <w:spacing w:before="224" w:line="182" w:lineRule="exact"/>
              <w:rPr>
                <w:w w:val="80"/>
                <w:sz w:val="20"/>
              </w:rPr>
            </w:pPr>
            <w:r>
              <w:rPr>
                <w:rFonts w:ascii="Arial" w:hAnsi="Arial"/>
                <w:b/>
                <w:w w:val="80"/>
                <w:sz w:val="20"/>
              </w:rPr>
              <w:t xml:space="preserve">                                                                                             </w:t>
            </w:r>
          </w:p>
        </w:tc>
        <w:tc>
          <w:tcPr>
            <w:tcW w:w="720" w:type="dxa"/>
            <w:tcBorders>
              <w:top w:val="single" w:sz="24" w:space="0" w:color="000000"/>
            </w:tcBorders>
          </w:tcPr>
          <w:p w:rsidR="00FD0633" w:rsidRDefault="00FD0633">
            <w:pPr>
              <w:pStyle w:val="TableParagraph"/>
              <w:spacing w:before="224"/>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88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double" w:sz="8" w:space="0" w:color="000000"/>
            </w:tcBorders>
          </w:tcPr>
          <w:p w:rsidR="00FD0633" w:rsidRDefault="00FD0633">
            <w:pPr>
              <w:rPr>
                <w:sz w:val="2"/>
                <w:szCs w:val="2"/>
              </w:rPr>
            </w:pPr>
          </w:p>
        </w:tc>
        <w:tc>
          <w:tcPr>
            <w:tcW w:w="7260" w:type="dxa"/>
            <w:tcBorders>
              <w:top w:val="single" w:sz="18" w:space="0" w:color="000000"/>
              <w:bottom w:val="single" w:sz="48" w:space="0" w:color="000000"/>
            </w:tcBorders>
          </w:tcPr>
          <w:p w:rsidR="00FD0633" w:rsidRPr="00167FAD" w:rsidRDefault="00096AA7" w:rsidP="00167FAD">
            <w:pPr>
              <w:pStyle w:val="TableParagraph"/>
              <w:spacing w:before="3"/>
              <w:rPr>
                <w:sz w:val="20"/>
              </w:rPr>
            </w:pPr>
            <w:r w:rsidRPr="00096AA7">
              <w:rPr>
                <w:w w:val="80"/>
                <w:sz w:val="20"/>
              </w:rPr>
              <w:t>Nursing procedures and protocols for patients with injuries of the upper and lower extremities, pelvis, and spinal column</w:t>
            </w:r>
            <w:r>
              <w:rPr>
                <w:w w:val="80"/>
                <w:sz w:val="20"/>
              </w:rPr>
              <w:t xml:space="preserve"> </w:t>
            </w:r>
            <w:r>
              <w:rPr>
                <w:rFonts w:ascii="Arial" w:hAnsi="Arial"/>
                <w:b/>
                <w:w w:val="80"/>
                <w:sz w:val="20"/>
              </w:rPr>
              <w:t xml:space="preserve"> </w:t>
            </w:r>
          </w:p>
        </w:tc>
        <w:tc>
          <w:tcPr>
            <w:tcW w:w="720" w:type="dxa"/>
            <w:tcBorders>
              <w:bottom w:val="single" w:sz="36" w:space="0" w:color="000000"/>
            </w:tcBorders>
          </w:tcPr>
          <w:p w:rsidR="00FD0633" w:rsidRDefault="00005314">
            <w:pPr>
              <w:pStyle w:val="TableParagraph"/>
              <w:spacing w:before="213"/>
              <w:ind w:left="155" w:right="104"/>
              <w:jc w:val="center"/>
              <w:rPr>
                <w:sz w:val="20"/>
              </w:rPr>
            </w:pPr>
            <w:r>
              <w:rPr>
                <w:spacing w:val="-10"/>
                <w:w w:val="90"/>
                <w:sz w:val="20"/>
              </w:rPr>
              <w:t>2</w:t>
            </w:r>
          </w:p>
        </w:tc>
        <w:tc>
          <w:tcPr>
            <w:tcW w:w="140" w:type="dxa"/>
            <w:tcBorders>
              <w:top w:val="nil"/>
            </w:tcBorders>
          </w:tcPr>
          <w:p w:rsidR="00FD0633" w:rsidRDefault="00FD0633">
            <w:pPr>
              <w:pStyle w:val="TableParagraph"/>
              <w:rPr>
                <w:rFonts w:ascii="Times New Roman"/>
                <w:sz w:val="20"/>
              </w:rPr>
            </w:pPr>
          </w:p>
        </w:tc>
      </w:tr>
    </w:tbl>
    <w:p w:rsidR="00FD0633" w:rsidRDefault="00FD0633">
      <w:pPr>
        <w:rPr>
          <w:rFonts w:ascii="Times New Roman"/>
          <w:sz w:val="20"/>
        </w:rPr>
        <w:sectPr w:rsidR="00FD0633">
          <w:type w:val="continuous"/>
          <w:pgSz w:w="11920" w:h="16840"/>
          <w:pgMar w:top="800" w:right="240" w:bottom="1821" w:left="1300" w:header="720" w:footer="720" w:gutter="0"/>
          <w:cols w:space="720"/>
        </w:sect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60"/>
        <w:gridCol w:w="100"/>
        <w:gridCol w:w="480"/>
        <w:gridCol w:w="7260"/>
        <w:gridCol w:w="720"/>
        <w:gridCol w:w="140"/>
      </w:tblGrid>
      <w:tr w:rsidR="00FD0633">
        <w:trPr>
          <w:trHeight w:val="1362"/>
        </w:trPr>
        <w:tc>
          <w:tcPr>
            <w:tcW w:w="1460" w:type="dxa"/>
            <w:vMerge w:val="restart"/>
            <w:shd w:val="clear" w:color="auto" w:fill="D9D9D9"/>
          </w:tcPr>
          <w:p w:rsidR="00FD0633" w:rsidRDefault="00FD0633">
            <w:pPr>
              <w:pStyle w:val="TableParagraph"/>
              <w:rPr>
                <w:rFonts w:ascii="Times New Roman"/>
                <w:sz w:val="20"/>
              </w:rPr>
            </w:pPr>
          </w:p>
        </w:tc>
        <w:tc>
          <w:tcPr>
            <w:tcW w:w="100" w:type="dxa"/>
            <w:vMerge w:val="restart"/>
            <w:shd w:val="clear" w:color="auto" w:fill="D9D9D9"/>
          </w:tcPr>
          <w:p w:rsidR="00FD0633" w:rsidRDefault="00FD0633">
            <w:pPr>
              <w:pStyle w:val="TableParagraph"/>
              <w:rPr>
                <w:rFonts w:ascii="Times New Roman"/>
                <w:sz w:val="20"/>
              </w:rPr>
            </w:pPr>
          </w:p>
        </w:tc>
        <w:tc>
          <w:tcPr>
            <w:tcW w:w="480" w:type="dxa"/>
            <w:vMerge w:val="restart"/>
            <w:tcBorders>
              <w:top w:val="double" w:sz="8"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28"/>
              <w:rPr>
                <w:sz w:val="20"/>
              </w:rPr>
            </w:pPr>
          </w:p>
          <w:p w:rsidR="00FD0633" w:rsidRDefault="00005314">
            <w:pPr>
              <w:pStyle w:val="TableParagraph"/>
              <w:ind w:left="23"/>
              <w:rPr>
                <w:sz w:val="20"/>
              </w:rPr>
            </w:pPr>
            <w:r>
              <w:rPr>
                <w:spacing w:val="-5"/>
                <w:w w:val="90"/>
                <w:sz w:val="20"/>
              </w:rPr>
              <w:t>8.</w:t>
            </w:r>
          </w:p>
        </w:tc>
        <w:tc>
          <w:tcPr>
            <w:tcW w:w="7260" w:type="dxa"/>
            <w:tcBorders>
              <w:top w:val="single" w:sz="36" w:space="0" w:color="000000"/>
              <w:bottom w:val="single" w:sz="18" w:space="0" w:color="000000"/>
            </w:tcBorders>
          </w:tcPr>
          <w:p w:rsidR="00FD0633" w:rsidRPr="00167FAD" w:rsidRDefault="00096AA7" w:rsidP="00167FAD">
            <w:pPr>
              <w:pStyle w:val="TableParagraph"/>
              <w:spacing w:before="3" w:line="242" w:lineRule="auto"/>
              <w:ind w:left="23" w:right="-29" w:firstLine="181"/>
              <w:jc w:val="both"/>
              <w:rPr>
                <w:sz w:val="20"/>
              </w:rPr>
            </w:pPr>
            <w:r w:rsidRPr="00096AA7">
              <w:rPr>
                <w:w w:val="80"/>
                <w:sz w:val="20"/>
              </w:rPr>
              <w:t xml:space="preserve">Basics of clinical examination of the vascular patient. Specificities of the medical history and physical findings. Methods of temporary hemostasis: digital compression, bandage, wound </w:t>
            </w:r>
            <w:proofErr w:type="spellStart"/>
            <w:r w:rsidRPr="00096AA7">
              <w:rPr>
                <w:w w:val="80"/>
                <w:sz w:val="20"/>
              </w:rPr>
              <w:t>tamponade</w:t>
            </w:r>
            <w:proofErr w:type="spellEnd"/>
            <w:r w:rsidRPr="00096AA7">
              <w:rPr>
                <w:w w:val="80"/>
                <w:sz w:val="20"/>
              </w:rPr>
              <w:t xml:space="preserve">, </w:t>
            </w:r>
            <w:proofErr w:type="spellStart"/>
            <w:r w:rsidRPr="00096AA7">
              <w:rPr>
                <w:w w:val="80"/>
                <w:sz w:val="20"/>
              </w:rPr>
              <w:t>Esmarch</w:t>
            </w:r>
            <w:proofErr w:type="spellEnd"/>
            <w:r w:rsidRPr="00096AA7">
              <w:rPr>
                <w:w w:val="80"/>
                <w:sz w:val="20"/>
              </w:rPr>
              <w:t xml:space="preserve"> bandage (clinical case presentations). Medical history and clinical examination of patients with thrombophlebitis and deep vein thrombosis. Basics of treatment for venous ulcers. Application of elastic bandages</w:t>
            </w:r>
            <w:r w:rsidR="00005314">
              <w:rPr>
                <w:w w:val="90"/>
                <w:sz w:val="20"/>
              </w:rPr>
              <w:t>.</w:t>
            </w:r>
          </w:p>
        </w:tc>
        <w:tc>
          <w:tcPr>
            <w:tcW w:w="720" w:type="dxa"/>
            <w:tcBorders>
              <w:top w:val="single" w:sz="36" w:space="0" w:color="000000"/>
            </w:tcBorders>
          </w:tcPr>
          <w:p w:rsidR="00FD0633" w:rsidRDefault="00FD0633">
            <w:pPr>
              <w:pStyle w:val="TableParagraph"/>
              <w:rPr>
                <w:sz w:val="20"/>
              </w:rPr>
            </w:pPr>
          </w:p>
          <w:p w:rsidR="00FD0633" w:rsidRDefault="00FD0633">
            <w:pPr>
              <w:pStyle w:val="TableParagraph"/>
              <w:spacing w:before="7"/>
              <w:rPr>
                <w:sz w:val="20"/>
              </w:rPr>
            </w:pPr>
          </w:p>
          <w:p w:rsidR="00FD0633" w:rsidRDefault="00005314">
            <w:pPr>
              <w:pStyle w:val="TableParagraph"/>
              <w:ind w:left="155" w:right="104"/>
              <w:jc w:val="center"/>
              <w:rPr>
                <w:sz w:val="20"/>
              </w:rPr>
            </w:pPr>
            <w:r>
              <w:rPr>
                <w:spacing w:val="-10"/>
                <w:w w:val="90"/>
                <w:sz w:val="20"/>
              </w:rPr>
              <w:t>2</w:t>
            </w:r>
          </w:p>
        </w:tc>
        <w:tc>
          <w:tcPr>
            <w:tcW w:w="140" w:type="dxa"/>
            <w:tcBorders>
              <w:bottom w:val="nil"/>
            </w:tcBorders>
          </w:tcPr>
          <w:p w:rsidR="00FD0633" w:rsidRDefault="00FD0633">
            <w:pPr>
              <w:pStyle w:val="TableParagraph"/>
              <w:rPr>
                <w:rFonts w:ascii="Times New Roman"/>
                <w:sz w:val="20"/>
              </w:rPr>
            </w:pPr>
          </w:p>
        </w:tc>
      </w:tr>
      <w:tr w:rsidR="00FD0633">
        <w:trPr>
          <w:trHeight w:val="90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Borders>
              <w:top w:val="single" w:sz="18" w:space="0" w:color="000000"/>
              <w:bottom w:val="single" w:sz="24" w:space="0" w:color="000000"/>
            </w:tcBorders>
          </w:tcPr>
          <w:p w:rsidR="00096AA7" w:rsidRDefault="00096AA7" w:rsidP="00096AA7">
            <w:pPr>
              <w:pStyle w:val="TableParagraph"/>
              <w:spacing w:before="216" w:line="214" w:lineRule="exact"/>
              <w:rPr>
                <w:w w:val="85"/>
                <w:sz w:val="20"/>
              </w:rPr>
            </w:pPr>
            <w:r w:rsidRPr="00096AA7">
              <w:rPr>
                <w:w w:val="85"/>
                <w:sz w:val="20"/>
              </w:rPr>
              <w:t>Nursing procedures and protocols for patients with arterial and venous system disorders. Nursing procedures for the treatment of extremity ulcers</w:t>
            </w:r>
          </w:p>
          <w:p w:rsidR="00FD0633" w:rsidRDefault="00096AA7" w:rsidP="00096AA7">
            <w:pPr>
              <w:pStyle w:val="TableParagraph"/>
              <w:spacing w:before="216" w:line="214" w:lineRule="exact"/>
              <w:rPr>
                <w:rFonts w:ascii="Arial" w:hAnsi="Arial"/>
                <w:b/>
                <w:sz w:val="20"/>
              </w:rPr>
            </w:pPr>
            <w:r>
              <w:rPr>
                <w:w w:val="85"/>
                <w:sz w:val="20"/>
              </w:rPr>
              <w:t xml:space="preserve">                                                               </w:t>
            </w:r>
            <w:r w:rsidR="00167FAD">
              <w:rPr>
                <w:w w:val="85"/>
                <w:sz w:val="20"/>
              </w:rPr>
              <w:t xml:space="preserve">                              </w:t>
            </w:r>
          </w:p>
        </w:tc>
        <w:tc>
          <w:tcPr>
            <w:tcW w:w="720" w:type="dxa"/>
            <w:tcBorders>
              <w:bottom w:val="single" w:sz="24" w:space="0" w:color="000000"/>
            </w:tcBorders>
          </w:tcPr>
          <w:p w:rsidR="00FD0633" w:rsidRDefault="00005314">
            <w:pPr>
              <w:pStyle w:val="TableParagraph"/>
              <w:spacing w:before="215"/>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88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bottom w:val="single" w:sz="24" w:space="0" w:color="000000"/>
            </w:tcBorders>
          </w:tcPr>
          <w:p w:rsidR="00FD0633" w:rsidRDefault="00FD0633">
            <w:pPr>
              <w:pStyle w:val="TableParagraph"/>
              <w:rPr>
                <w:sz w:val="20"/>
              </w:rPr>
            </w:pPr>
          </w:p>
          <w:p w:rsidR="00FD0633" w:rsidRDefault="00FD0633">
            <w:pPr>
              <w:pStyle w:val="TableParagraph"/>
              <w:spacing w:before="132"/>
              <w:rPr>
                <w:sz w:val="20"/>
              </w:rPr>
            </w:pPr>
          </w:p>
          <w:p w:rsidR="00FD0633" w:rsidRDefault="00005314">
            <w:pPr>
              <w:pStyle w:val="TableParagraph"/>
              <w:ind w:left="23"/>
              <w:rPr>
                <w:sz w:val="20"/>
              </w:rPr>
            </w:pPr>
            <w:r>
              <w:rPr>
                <w:spacing w:val="-5"/>
                <w:w w:val="90"/>
                <w:sz w:val="20"/>
              </w:rPr>
              <w:t>9.</w:t>
            </w:r>
          </w:p>
        </w:tc>
        <w:tc>
          <w:tcPr>
            <w:tcW w:w="7260" w:type="dxa"/>
            <w:tcBorders>
              <w:top w:val="single" w:sz="24" w:space="0" w:color="000000"/>
              <w:bottom w:val="single" w:sz="18" w:space="0" w:color="000000"/>
            </w:tcBorders>
          </w:tcPr>
          <w:p w:rsidR="00405B66" w:rsidRDefault="00096AA7" w:rsidP="00096AA7">
            <w:pPr>
              <w:pStyle w:val="TableParagraph"/>
              <w:spacing w:line="175" w:lineRule="exact"/>
              <w:rPr>
                <w:spacing w:val="-2"/>
                <w:w w:val="85"/>
                <w:sz w:val="20"/>
              </w:rPr>
            </w:pPr>
            <w:proofErr w:type="spellStart"/>
            <w:r w:rsidRPr="00096AA7">
              <w:rPr>
                <w:spacing w:val="-2"/>
                <w:w w:val="85"/>
                <w:sz w:val="20"/>
              </w:rPr>
              <w:t>Craniocephalic</w:t>
            </w:r>
            <w:proofErr w:type="spellEnd"/>
            <w:r w:rsidRPr="00096AA7">
              <w:rPr>
                <w:spacing w:val="-2"/>
                <w:w w:val="85"/>
                <w:sz w:val="20"/>
              </w:rPr>
              <w:t xml:space="preserve"> injuries. Clinical case presentation with head contusion and concussion. Diagnostic and therapeutic algorithm. Clinical presentation of patients with cervical and lumbar radiculopathy</w:t>
            </w:r>
          </w:p>
          <w:p w:rsidR="00405B66" w:rsidRDefault="00405B66" w:rsidP="00096AA7">
            <w:pPr>
              <w:pStyle w:val="TableParagraph"/>
              <w:spacing w:line="175" w:lineRule="exact"/>
              <w:rPr>
                <w:spacing w:val="-2"/>
                <w:w w:val="85"/>
                <w:sz w:val="20"/>
              </w:rPr>
            </w:pPr>
          </w:p>
          <w:p w:rsidR="00FD0633" w:rsidRDefault="00405B66" w:rsidP="00405B66">
            <w:pPr>
              <w:pStyle w:val="TableParagraph"/>
              <w:spacing w:line="175" w:lineRule="exact"/>
              <w:rPr>
                <w:rFonts w:ascii="Arial" w:hAnsi="Arial"/>
                <w:b/>
                <w:sz w:val="20"/>
              </w:rPr>
            </w:pPr>
            <w:r>
              <w:rPr>
                <w:spacing w:val="-2"/>
                <w:w w:val="85"/>
                <w:sz w:val="20"/>
              </w:rPr>
              <w:t xml:space="preserve">                                                                                               </w:t>
            </w:r>
            <w:r w:rsidR="00167FAD">
              <w:rPr>
                <w:spacing w:val="-2"/>
                <w:w w:val="85"/>
                <w:sz w:val="20"/>
              </w:rPr>
              <w:t xml:space="preserve">            </w:t>
            </w:r>
            <w:r>
              <w:rPr>
                <w:rFonts w:ascii="Arial" w:hAnsi="Arial"/>
                <w:b/>
                <w:w w:val="80"/>
                <w:sz w:val="20"/>
              </w:rPr>
              <w:t xml:space="preserve"> </w:t>
            </w:r>
          </w:p>
        </w:tc>
        <w:tc>
          <w:tcPr>
            <w:tcW w:w="720" w:type="dxa"/>
            <w:tcBorders>
              <w:top w:val="single" w:sz="24" w:space="0" w:color="000000"/>
            </w:tcBorders>
          </w:tcPr>
          <w:p w:rsidR="00FD0633" w:rsidRDefault="00005314">
            <w:pPr>
              <w:pStyle w:val="TableParagraph"/>
              <w:spacing w:before="225"/>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67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single" w:sz="24" w:space="0" w:color="000000"/>
            </w:tcBorders>
          </w:tcPr>
          <w:p w:rsidR="00FD0633" w:rsidRDefault="00FD0633">
            <w:pPr>
              <w:rPr>
                <w:sz w:val="2"/>
                <w:szCs w:val="2"/>
              </w:rPr>
            </w:pPr>
          </w:p>
        </w:tc>
        <w:tc>
          <w:tcPr>
            <w:tcW w:w="7260" w:type="dxa"/>
            <w:tcBorders>
              <w:top w:val="single" w:sz="18" w:space="0" w:color="000000"/>
              <w:bottom w:val="single" w:sz="24" w:space="0" w:color="000000"/>
            </w:tcBorders>
          </w:tcPr>
          <w:p w:rsidR="00405B66" w:rsidRDefault="00405B66" w:rsidP="00405B66">
            <w:pPr>
              <w:pStyle w:val="TableParagraph"/>
              <w:spacing w:line="212" w:lineRule="exact"/>
              <w:rPr>
                <w:w w:val="80"/>
                <w:sz w:val="20"/>
              </w:rPr>
            </w:pPr>
            <w:r w:rsidRPr="00405B66">
              <w:rPr>
                <w:w w:val="80"/>
                <w:sz w:val="20"/>
              </w:rPr>
              <w:t>Nursing procedures for patients with injuries of the central and peripheral nervous system. (Seminar paper</w:t>
            </w:r>
            <w:r>
              <w:rPr>
                <w:w w:val="80"/>
                <w:sz w:val="20"/>
              </w:rPr>
              <w:t xml:space="preserve">      </w:t>
            </w:r>
          </w:p>
          <w:p w:rsidR="00FD0633" w:rsidRDefault="00405B66" w:rsidP="00405B66">
            <w:pPr>
              <w:pStyle w:val="TableParagraph"/>
              <w:spacing w:line="212" w:lineRule="exact"/>
              <w:rPr>
                <w:rFonts w:ascii="Arial" w:hAnsi="Arial"/>
                <w:b/>
                <w:sz w:val="20"/>
              </w:rPr>
            </w:pPr>
            <w:r>
              <w:rPr>
                <w:w w:val="80"/>
                <w:sz w:val="20"/>
              </w:rPr>
              <w:t xml:space="preserve">                                                                                                                   </w:t>
            </w:r>
          </w:p>
        </w:tc>
        <w:tc>
          <w:tcPr>
            <w:tcW w:w="720" w:type="dxa"/>
            <w:tcBorders>
              <w:bottom w:val="single" w:sz="24" w:space="0" w:color="000000"/>
            </w:tcBorders>
          </w:tcPr>
          <w:p w:rsidR="00FD0633" w:rsidRDefault="00005314">
            <w:pPr>
              <w:pStyle w:val="TableParagraph"/>
              <w:spacing w:before="104"/>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88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top w:val="single" w:sz="24" w:space="0" w:color="000000"/>
            </w:tcBorders>
          </w:tcPr>
          <w:p w:rsidR="00FD0633" w:rsidRDefault="00FD0633">
            <w:pPr>
              <w:pStyle w:val="TableParagraph"/>
              <w:rPr>
                <w:sz w:val="20"/>
              </w:rPr>
            </w:pPr>
          </w:p>
          <w:p w:rsidR="00FD0633" w:rsidRDefault="00FD0633">
            <w:pPr>
              <w:pStyle w:val="TableParagraph"/>
              <w:spacing w:before="13"/>
              <w:rPr>
                <w:sz w:val="20"/>
              </w:rPr>
            </w:pPr>
          </w:p>
          <w:p w:rsidR="00FD0633" w:rsidRDefault="00005314">
            <w:pPr>
              <w:pStyle w:val="TableParagraph"/>
              <w:spacing w:before="1"/>
              <w:ind w:left="23"/>
              <w:rPr>
                <w:sz w:val="20"/>
              </w:rPr>
            </w:pPr>
            <w:r>
              <w:rPr>
                <w:spacing w:val="-5"/>
                <w:w w:val="90"/>
                <w:sz w:val="20"/>
              </w:rPr>
              <w:t>10.</w:t>
            </w:r>
          </w:p>
        </w:tc>
        <w:tc>
          <w:tcPr>
            <w:tcW w:w="7260" w:type="dxa"/>
            <w:tcBorders>
              <w:top w:val="single" w:sz="24" w:space="0" w:color="000000"/>
              <w:bottom w:val="single" w:sz="18" w:space="0" w:color="000000"/>
            </w:tcBorders>
          </w:tcPr>
          <w:p w:rsidR="00FD0633" w:rsidRDefault="00405B66" w:rsidP="00405B66">
            <w:pPr>
              <w:pStyle w:val="TableParagraph"/>
              <w:spacing w:line="182" w:lineRule="exact"/>
              <w:rPr>
                <w:rFonts w:ascii="Arial" w:hAnsi="Arial"/>
                <w:b/>
                <w:sz w:val="20"/>
              </w:rPr>
            </w:pPr>
            <w:r w:rsidRPr="00405B66">
              <w:rPr>
                <w:w w:val="85"/>
                <w:sz w:val="20"/>
              </w:rPr>
              <w:t>Burns. Determining the depth (degree) of the burn. Determining the surface area of the burn (Rule of Nines and Rule of Palm). Preparation for transport. Calculating the required fluids for resuscitation and the distribution of administration. Pressure ulcers. (Clinical case presentation)</w:t>
            </w:r>
            <w:r>
              <w:rPr>
                <w:w w:val="85"/>
                <w:sz w:val="20"/>
              </w:rPr>
              <w:t xml:space="preserve">               </w:t>
            </w:r>
            <w:r>
              <w:rPr>
                <w:rFonts w:ascii="Arial" w:hAnsi="Arial"/>
                <w:b/>
                <w:w w:val="80"/>
                <w:sz w:val="20"/>
              </w:rPr>
              <w:t xml:space="preserve">Senior Assistant </w:t>
            </w:r>
            <w:r w:rsidR="00005314">
              <w:rPr>
                <w:rFonts w:ascii="Arial" w:hAnsi="Arial"/>
                <w:b/>
                <w:spacing w:val="-5"/>
                <w:sz w:val="20"/>
              </w:rPr>
              <w:t xml:space="preserve"> </w:t>
            </w:r>
            <w:r>
              <w:rPr>
                <w:rFonts w:ascii="Arial" w:hAnsi="Arial"/>
                <w:b/>
                <w:w w:val="80"/>
                <w:sz w:val="20"/>
              </w:rPr>
              <w:t xml:space="preserve">Helena </w:t>
            </w:r>
            <w:proofErr w:type="spellStart"/>
            <w:r>
              <w:rPr>
                <w:rFonts w:ascii="Arial" w:hAnsi="Arial"/>
                <w:b/>
                <w:w w:val="80"/>
                <w:sz w:val="20"/>
              </w:rPr>
              <w:t>Marić</w:t>
            </w:r>
            <w:proofErr w:type="spellEnd"/>
            <w:r>
              <w:rPr>
                <w:rFonts w:ascii="Arial" w:hAnsi="Arial"/>
                <w:b/>
                <w:w w:val="80"/>
                <w:sz w:val="20"/>
              </w:rPr>
              <w:t xml:space="preserve"> K. MD</w:t>
            </w:r>
          </w:p>
        </w:tc>
        <w:tc>
          <w:tcPr>
            <w:tcW w:w="720" w:type="dxa"/>
            <w:tcBorders>
              <w:top w:val="single" w:sz="24" w:space="0" w:color="000000"/>
            </w:tcBorders>
          </w:tcPr>
          <w:p w:rsidR="00FD0633" w:rsidRDefault="00FD0633">
            <w:pPr>
              <w:pStyle w:val="TableParagraph"/>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46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Borders>
              <w:top w:val="single" w:sz="18" w:space="0" w:color="000000"/>
              <w:bottom w:val="single" w:sz="24" w:space="0" w:color="000000"/>
            </w:tcBorders>
          </w:tcPr>
          <w:p w:rsidR="00405B66" w:rsidRDefault="00405B66" w:rsidP="00405B66">
            <w:pPr>
              <w:pStyle w:val="TableParagraph"/>
              <w:spacing w:line="218" w:lineRule="exact"/>
              <w:rPr>
                <w:w w:val="80"/>
                <w:sz w:val="20"/>
              </w:rPr>
            </w:pPr>
            <w:r w:rsidRPr="00405B66">
              <w:rPr>
                <w:w w:val="80"/>
                <w:sz w:val="20"/>
              </w:rPr>
              <w:t>Nursing procedures for patients with burns and pressure ulcers</w:t>
            </w:r>
          </w:p>
          <w:p w:rsidR="00FD0633" w:rsidRDefault="00405B66" w:rsidP="00405B66">
            <w:pPr>
              <w:pStyle w:val="TableParagraph"/>
              <w:spacing w:line="218" w:lineRule="exact"/>
              <w:rPr>
                <w:rFonts w:ascii="Arial" w:hAnsi="Arial"/>
                <w:b/>
                <w:sz w:val="20"/>
              </w:rPr>
            </w:pPr>
            <w:r>
              <w:rPr>
                <w:w w:val="80"/>
                <w:sz w:val="20"/>
              </w:rPr>
              <w:t xml:space="preserve">                                                                                                     </w:t>
            </w:r>
          </w:p>
        </w:tc>
        <w:tc>
          <w:tcPr>
            <w:tcW w:w="720" w:type="dxa"/>
            <w:tcBorders>
              <w:bottom w:val="single" w:sz="24" w:space="0" w:color="000000"/>
            </w:tcBorders>
          </w:tcPr>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44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87"/>
              <w:rPr>
                <w:sz w:val="20"/>
              </w:rPr>
            </w:pPr>
          </w:p>
          <w:p w:rsidR="00FD0633" w:rsidRDefault="00005314">
            <w:pPr>
              <w:pStyle w:val="TableParagraph"/>
              <w:ind w:left="23"/>
              <w:rPr>
                <w:sz w:val="20"/>
              </w:rPr>
            </w:pPr>
            <w:r>
              <w:rPr>
                <w:spacing w:val="-5"/>
                <w:w w:val="90"/>
                <w:sz w:val="20"/>
              </w:rPr>
              <w:t>11</w:t>
            </w:r>
          </w:p>
        </w:tc>
        <w:tc>
          <w:tcPr>
            <w:tcW w:w="7260" w:type="dxa"/>
            <w:tcBorders>
              <w:top w:val="single" w:sz="24" w:space="0" w:color="000000"/>
              <w:bottom w:val="single" w:sz="18" w:space="0" w:color="000000"/>
            </w:tcBorders>
          </w:tcPr>
          <w:p w:rsidR="00FD0633" w:rsidRDefault="00405B66">
            <w:pPr>
              <w:pStyle w:val="TableParagraph"/>
              <w:spacing w:line="280" w:lineRule="auto"/>
              <w:ind w:left="23" w:right="-29" w:firstLine="286"/>
              <w:jc w:val="both"/>
              <w:rPr>
                <w:sz w:val="20"/>
              </w:rPr>
            </w:pPr>
            <w:r w:rsidRPr="00405B66">
              <w:rPr>
                <w:w w:val="90"/>
                <w:sz w:val="20"/>
              </w:rPr>
              <w:t xml:space="preserve">Urological anamnesis and examination. Digital rectal examination. </w:t>
            </w:r>
            <w:proofErr w:type="spellStart"/>
            <w:r w:rsidRPr="00405B66">
              <w:rPr>
                <w:w w:val="90"/>
                <w:sz w:val="20"/>
              </w:rPr>
              <w:t>Familiarisation</w:t>
            </w:r>
            <w:proofErr w:type="spellEnd"/>
            <w:r w:rsidRPr="00405B66">
              <w:rPr>
                <w:w w:val="90"/>
                <w:sz w:val="20"/>
              </w:rPr>
              <w:t xml:space="preserve"> with urological diagnostic procedures: ultrasound, </w:t>
            </w:r>
            <w:proofErr w:type="spellStart"/>
            <w:r w:rsidRPr="00405B66">
              <w:rPr>
                <w:w w:val="90"/>
                <w:sz w:val="20"/>
              </w:rPr>
              <w:t>transrectal</w:t>
            </w:r>
            <w:proofErr w:type="spellEnd"/>
            <w:r w:rsidRPr="00405B66">
              <w:rPr>
                <w:w w:val="90"/>
                <w:sz w:val="20"/>
              </w:rPr>
              <w:t xml:space="preserve"> ultrasound, prostate biopsy. Insertion of urinary catheter. Insertion of </w:t>
            </w:r>
            <w:proofErr w:type="spellStart"/>
            <w:r w:rsidRPr="00405B66">
              <w:rPr>
                <w:w w:val="90"/>
                <w:sz w:val="20"/>
              </w:rPr>
              <w:t>cystostomy</w:t>
            </w:r>
            <w:proofErr w:type="spellEnd"/>
            <w:r w:rsidRPr="00405B66">
              <w:rPr>
                <w:w w:val="90"/>
                <w:sz w:val="20"/>
              </w:rPr>
              <w:t xml:space="preserve"> catheter. Care of patients with urinary catheter and percutaneous nephrostomy catheter</w:t>
            </w:r>
            <w:r w:rsidR="00005314">
              <w:rPr>
                <w:w w:val="80"/>
                <w:sz w:val="20"/>
              </w:rPr>
              <w:t>.</w:t>
            </w:r>
            <w:r w:rsidR="00F97492">
              <w:rPr>
                <w:w w:val="80"/>
                <w:sz w:val="20"/>
              </w:rPr>
              <w:t xml:space="preserve"> </w:t>
            </w:r>
          </w:p>
          <w:p w:rsidR="00FD0633" w:rsidRDefault="00FD0633">
            <w:pPr>
              <w:pStyle w:val="TableParagraph"/>
              <w:spacing w:before="190" w:line="178" w:lineRule="exact"/>
              <w:ind w:left="4125"/>
              <w:rPr>
                <w:rFonts w:ascii="Arial" w:hAnsi="Arial"/>
                <w:b/>
                <w:sz w:val="20"/>
              </w:rPr>
            </w:pPr>
          </w:p>
        </w:tc>
        <w:tc>
          <w:tcPr>
            <w:tcW w:w="720" w:type="dxa"/>
            <w:tcBorders>
              <w:top w:val="single" w:sz="24" w:space="0" w:color="000000"/>
            </w:tcBorders>
          </w:tcPr>
          <w:p w:rsidR="00FD0633" w:rsidRDefault="00FD0633">
            <w:pPr>
              <w:pStyle w:val="TableParagraph"/>
              <w:rPr>
                <w:sz w:val="20"/>
              </w:rPr>
            </w:pPr>
          </w:p>
          <w:p w:rsidR="00FD0633" w:rsidRDefault="00FD0633">
            <w:pPr>
              <w:pStyle w:val="TableParagraph"/>
              <w:spacing w:before="54"/>
              <w:rPr>
                <w:sz w:val="20"/>
              </w:rPr>
            </w:pPr>
          </w:p>
          <w:p w:rsidR="00FD0633" w:rsidRDefault="00005314">
            <w:pPr>
              <w:pStyle w:val="TableParagraph"/>
              <w:spacing w:before="1"/>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672"/>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Borders>
              <w:top w:val="single" w:sz="18" w:space="0" w:color="000000"/>
              <w:bottom w:val="single" w:sz="36" w:space="0" w:color="000000"/>
            </w:tcBorders>
          </w:tcPr>
          <w:p w:rsidR="00F97492" w:rsidRDefault="00F97492" w:rsidP="00F97492">
            <w:pPr>
              <w:pStyle w:val="TableParagraph"/>
              <w:spacing w:line="191" w:lineRule="exact"/>
              <w:rPr>
                <w:w w:val="80"/>
                <w:sz w:val="20"/>
              </w:rPr>
            </w:pPr>
            <w:r w:rsidRPr="00F97492">
              <w:rPr>
                <w:w w:val="80"/>
                <w:sz w:val="20"/>
              </w:rPr>
              <w:t>Nursing procedures for patients with urogenital system disorders. Procedures during the insertion of a urinary catheter.</w:t>
            </w:r>
          </w:p>
          <w:p w:rsidR="00FD0633" w:rsidRDefault="00F97492" w:rsidP="00F97492">
            <w:pPr>
              <w:pStyle w:val="TableParagraph"/>
              <w:spacing w:line="191" w:lineRule="exact"/>
              <w:rPr>
                <w:rFonts w:ascii="Arial" w:hAnsi="Arial"/>
                <w:b/>
                <w:sz w:val="20"/>
              </w:rPr>
            </w:pPr>
            <w:r>
              <w:rPr>
                <w:w w:val="80"/>
                <w:sz w:val="20"/>
              </w:rPr>
              <w:t xml:space="preserve">                                                                                                    </w:t>
            </w:r>
          </w:p>
        </w:tc>
        <w:tc>
          <w:tcPr>
            <w:tcW w:w="720" w:type="dxa"/>
            <w:tcBorders>
              <w:bottom w:val="single" w:sz="24" w:space="0" w:color="000000"/>
            </w:tcBorders>
          </w:tcPr>
          <w:p w:rsidR="00FD0633" w:rsidRDefault="00005314">
            <w:pPr>
              <w:pStyle w:val="TableParagraph"/>
              <w:spacing w:before="117"/>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104"/>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bottom w:val="single" w:sz="24"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12"/>
              <w:rPr>
                <w:sz w:val="20"/>
              </w:rPr>
            </w:pPr>
          </w:p>
          <w:p w:rsidR="00FD0633" w:rsidRDefault="00005314">
            <w:pPr>
              <w:pStyle w:val="TableParagraph"/>
              <w:ind w:left="23"/>
              <w:rPr>
                <w:sz w:val="20"/>
              </w:rPr>
            </w:pPr>
            <w:r>
              <w:rPr>
                <w:spacing w:val="-5"/>
                <w:w w:val="90"/>
                <w:sz w:val="20"/>
              </w:rPr>
              <w:t>12.</w:t>
            </w:r>
          </w:p>
        </w:tc>
        <w:tc>
          <w:tcPr>
            <w:tcW w:w="7260" w:type="dxa"/>
            <w:tcBorders>
              <w:top w:val="single" w:sz="36" w:space="0" w:color="000000"/>
              <w:bottom w:val="single" w:sz="18" w:space="0" w:color="000000"/>
            </w:tcBorders>
          </w:tcPr>
          <w:p w:rsidR="00FD0633" w:rsidRDefault="00F97492">
            <w:pPr>
              <w:pStyle w:val="TableParagraph"/>
              <w:spacing w:line="242" w:lineRule="auto"/>
              <w:ind w:left="23" w:right="-29" w:firstLine="271"/>
              <w:jc w:val="both"/>
              <w:rPr>
                <w:sz w:val="20"/>
              </w:rPr>
            </w:pPr>
            <w:r w:rsidRPr="00F97492">
              <w:rPr>
                <w:w w:val="90"/>
                <w:sz w:val="20"/>
              </w:rPr>
              <w:t xml:space="preserve">Anamnesis, physical examination of patients with chest diseases. Interpretation of chest radiographs and MSCT findings. Familiarization with the preoperative examination process and postoperative recovery and treatment of thoracic surgical patients. Clinical presentation of patients with pneumothorax. Procedures for thoracic </w:t>
            </w:r>
            <w:proofErr w:type="gramStart"/>
            <w:r w:rsidRPr="00F97492">
              <w:rPr>
                <w:w w:val="90"/>
                <w:sz w:val="20"/>
              </w:rPr>
              <w:t>drainage</w:t>
            </w:r>
            <w:r>
              <w:rPr>
                <w:w w:val="90"/>
                <w:sz w:val="20"/>
              </w:rPr>
              <w:t xml:space="preserve"> </w:t>
            </w:r>
            <w:r w:rsidR="00005314">
              <w:rPr>
                <w:w w:val="80"/>
                <w:sz w:val="20"/>
              </w:rPr>
              <w:t>.</w:t>
            </w:r>
            <w:proofErr w:type="gramEnd"/>
          </w:p>
          <w:p w:rsidR="00FD0633" w:rsidRDefault="00FD0633" w:rsidP="00167FAD">
            <w:pPr>
              <w:pStyle w:val="TableParagraph"/>
              <w:spacing w:line="180" w:lineRule="exact"/>
              <w:rPr>
                <w:rFonts w:ascii="Arial" w:hAnsi="Arial"/>
                <w:b/>
                <w:sz w:val="20"/>
              </w:rPr>
            </w:pPr>
          </w:p>
        </w:tc>
        <w:tc>
          <w:tcPr>
            <w:tcW w:w="720" w:type="dxa"/>
            <w:tcBorders>
              <w:top w:val="single" w:sz="24" w:space="0" w:color="000000"/>
            </w:tcBorders>
          </w:tcPr>
          <w:p w:rsidR="00FD0633" w:rsidRDefault="00FD0633">
            <w:pPr>
              <w:pStyle w:val="TableParagraph"/>
              <w:spacing w:before="106"/>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68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single" w:sz="24" w:space="0" w:color="000000"/>
            </w:tcBorders>
          </w:tcPr>
          <w:p w:rsidR="00FD0633" w:rsidRDefault="00FD0633">
            <w:pPr>
              <w:rPr>
                <w:sz w:val="2"/>
                <w:szCs w:val="2"/>
              </w:rPr>
            </w:pPr>
          </w:p>
        </w:tc>
        <w:tc>
          <w:tcPr>
            <w:tcW w:w="7260" w:type="dxa"/>
            <w:tcBorders>
              <w:top w:val="single" w:sz="18" w:space="0" w:color="000000"/>
              <w:bottom w:val="single" w:sz="24" w:space="0" w:color="000000"/>
            </w:tcBorders>
          </w:tcPr>
          <w:p w:rsidR="00F97492" w:rsidRPr="00F97492" w:rsidRDefault="00F97492" w:rsidP="00F97492">
            <w:pPr>
              <w:pStyle w:val="TableParagraph"/>
              <w:spacing w:line="242" w:lineRule="auto"/>
              <w:ind w:left="23" w:right="147"/>
              <w:rPr>
                <w:w w:val="80"/>
                <w:sz w:val="20"/>
              </w:rPr>
            </w:pPr>
            <w:r w:rsidRPr="00F97492">
              <w:rPr>
                <w:w w:val="80"/>
                <w:sz w:val="20"/>
              </w:rPr>
              <w:t>Nursing procedures for patients with chest diseases and injuries. Procedure for thoracic drainage.</w:t>
            </w:r>
          </w:p>
          <w:p w:rsidR="00FD0633" w:rsidRDefault="00F97492">
            <w:pPr>
              <w:pStyle w:val="TableParagraph"/>
              <w:spacing w:line="242" w:lineRule="auto"/>
              <w:ind w:left="23" w:right="147"/>
              <w:rPr>
                <w:sz w:val="20"/>
              </w:rPr>
            </w:pPr>
            <w:r>
              <w:rPr>
                <w:w w:val="85"/>
                <w:sz w:val="20"/>
              </w:rPr>
              <w:t xml:space="preserve"> </w:t>
            </w:r>
            <w:r w:rsidR="00005314">
              <w:rPr>
                <w:w w:val="85"/>
                <w:sz w:val="20"/>
              </w:rPr>
              <w:t>.</w:t>
            </w:r>
          </w:p>
          <w:p w:rsidR="00FD0633" w:rsidRDefault="00FD0633" w:rsidP="00167FAD">
            <w:pPr>
              <w:pStyle w:val="TableParagraph"/>
              <w:spacing w:line="215" w:lineRule="exact"/>
              <w:rPr>
                <w:rFonts w:ascii="Arial" w:hAnsi="Arial"/>
                <w:b/>
                <w:sz w:val="20"/>
              </w:rPr>
            </w:pPr>
          </w:p>
        </w:tc>
        <w:tc>
          <w:tcPr>
            <w:tcW w:w="720" w:type="dxa"/>
            <w:tcBorders>
              <w:bottom w:val="single" w:sz="24" w:space="0" w:color="000000"/>
            </w:tcBorders>
          </w:tcPr>
          <w:p w:rsidR="00FD0633" w:rsidRDefault="00005314">
            <w:pPr>
              <w:pStyle w:val="TableParagraph"/>
              <w:spacing w:before="100"/>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1239"/>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top w:val="single" w:sz="24" w:space="0" w:color="000000"/>
            </w:tcBorders>
          </w:tcPr>
          <w:p w:rsidR="00FD0633" w:rsidRDefault="00FD0633">
            <w:pPr>
              <w:pStyle w:val="TableParagraph"/>
              <w:rPr>
                <w:sz w:val="20"/>
              </w:rPr>
            </w:pPr>
          </w:p>
          <w:p w:rsidR="00FD0633" w:rsidRDefault="00FD0633">
            <w:pPr>
              <w:pStyle w:val="TableParagraph"/>
              <w:rPr>
                <w:sz w:val="20"/>
              </w:rPr>
            </w:pPr>
          </w:p>
          <w:p w:rsidR="00FD0633" w:rsidRDefault="00FD0633">
            <w:pPr>
              <w:pStyle w:val="TableParagraph"/>
              <w:spacing w:before="84"/>
              <w:rPr>
                <w:sz w:val="20"/>
              </w:rPr>
            </w:pPr>
          </w:p>
          <w:p w:rsidR="00FD0633" w:rsidRDefault="00005314">
            <w:pPr>
              <w:pStyle w:val="TableParagraph"/>
              <w:ind w:left="23"/>
              <w:rPr>
                <w:sz w:val="20"/>
              </w:rPr>
            </w:pPr>
            <w:r>
              <w:rPr>
                <w:spacing w:val="-5"/>
                <w:w w:val="90"/>
                <w:sz w:val="20"/>
              </w:rPr>
              <w:t>13.</w:t>
            </w:r>
          </w:p>
        </w:tc>
        <w:tc>
          <w:tcPr>
            <w:tcW w:w="7260" w:type="dxa"/>
            <w:tcBorders>
              <w:top w:val="single" w:sz="24" w:space="0" w:color="000000"/>
            </w:tcBorders>
          </w:tcPr>
          <w:p w:rsidR="00C51304" w:rsidRDefault="00C51304" w:rsidP="00C51304">
            <w:pPr>
              <w:pStyle w:val="TableParagraph"/>
              <w:spacing w:before="190"/>
              <w:rPr>
                <w:w w:val="85"/>
                <w:sz w:val="20"/>
              </w:rPr>
            </w:pPr>
            <w:r w:rsidRPr="00C51304">
              <w:rPr>
                <w:w w:val="85"/>
                <w:sz w:val="20"/>
              </w:rPr>
              <w:t>The basics of clinical examination and specific aspects of the medical history in patients with breast cancer, as well as the selection of diagnostic procedures (mammography, ultrasound, biopsy). The importance of primary control and screening for breast cancer.</w:t>
            </w:r>
          </w:p>
          <w:p w:rsidR="00FD0633" w:rsidRDefault="00C51304" w:rsidP="00C51304">
            <w:pPr>
              <w:pStyle w:val="TableParagraph"/>
              <w:spacing w:before="190"/>
              <w:rPr>
                <w:rFonts w:ascii="Arial" w:hAnsi="Arial"/>
                <w:b/>
                <w:sz w:val="20"/>
              </w:rPr>
            </w:pPr>
            <w:r>
              <w:rPr>
                <w:w w:val="85"/>
                <w:sz w:val="20"/>
              </w:rPr>
              <w:t xml:space="preserve">                                                                  </w:t>
            </w:r>
            <w:r w:rsidR="00167FAD">
              <w:rPr>
                <w:w w:val="85"/>
                <w:sz w:val="20"/>
              </w:rPr>
              <w:t xml:space="preserve">                               </w:t>
            </w:r>
          </w:p>
        </w:tc>
        <w:tc>
          <w:tcPr>
            <w:tcW w:w="720" w:type="dxa"/>
            <w:tcBorders>
              <w:top w:val="single" w:sz="24" w:space="0" w:color="000000"/>
            </w:tcBorders>
          </w:tcPr>
          <w:p w:rsidR="00FD0633" w:rsidRDefault="00FD0633">
            <w:pPr>
              <w:pStyle w:val="TableParagraph"/>
              <w:spacing w:before="166"/>
              <w:rPr>
                <w:sz w:val="20"/>
              </w:rPr>
            </w:pPr>
          </w:p>
          <w:p w:rsidR="00FD0633" w:rsidRDefault="00005314">
            <w:pPr>
              <w:pStyle w:val="TableParagraph"/>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740"/>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Borders>
              <w:bottom w:val="single" w:sz="24" w:space="0" w:color="000000"/>
            </w:tcBorders>
          </w:tcPr>
          <w:p w:rsidR="00FD0633" w:rsidRPr="00167FAD" w:rsidRDefault="00C51304" w:rsidP="00167FAD">
            <w:pPr>
              <w:pStyle w:val="TableParagraph"/>
              <w:spacing w:before="7"/>
              <w:rPr>
                <w:sz w:val="20"/>
              </w:rPr>
            </w:pPr>
            <w:r w:rsidRPr="00C51304">
              <w:rPr>
                <w:w w:val="80"/>
                <w:sz w:val="20"/>
              </w:rPr>
              <w:t>Nursing Procedures and Practices for Oncology Patients. (Seminar Paper)</w:t>
            </w:r>
            <w:r>
              <w:rPr>
                <w:w w:val="80"/>
                <w:sz w:val="20"/>
              </w:rPr>
              <w:t xml:space="preserve"> </w:t>
            </w:r>
          </w:p>
        </w:tc>
        <w:tc>
          <w:tcPr>
            <w:tcW w:w="720" w:type="dxa"/>
            <w:tcBorders>
              <w:bottom w:val="single" w:sz="24" w:space="0" w:color="000000"/>
            </w:tcBorders>
          </w:tcPr>
          <w:p w:rsidR="00FD0633" w:rsidRDefault="00005314">
            <w:pPr>
              <w:pStyle w:val="TableParagraph"/>
              <w:spacing w:before="139"/>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887"/>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Pr>
          <w:p w:rsidR="00FD0633" w:rsidRDefault="00FD0633">
            <w:pPr>
              <w:pStyle w:val="TableParagraph"/>
              <w:rPr>
                <w:sz w:val="20"/>
              </w:rPr>
            </w:pPr>
          </w:p>
          <w:p w:rsidR="00FD0633" w:rsidRDefault="00FD0633">
            <w:pPr>
              <w:pStyle w:val="TableParagraph"/>
              <w:spacing w:before="16"/>
              <w:rPr>
                <w:sz w:val="20"/>
              </w:rPr>
            </w:pPr>
          </w:p>
          <w:p w:rsidR="00FD0633" w:rsidRDefault="00005314">
            <w:pPr>
              <w:pStyle w:val="TableParagraph"/>
              <w:ind w:left="23"/>
              <w:rPr>
                <w:sz w:val="20"/>
              </w:rPr>
            </w:pPr>
            <w:r>
              <w:rPr>
                <w:spacing w:val="-5"/>
                <w:w w:val="90"/>
                <w:sz w:val="20"/>
              </w:rPr>
              <w:t>14.</w:t>
            </w:r>
          </w:p>
        </w:tc>
        <w:tc>
          <w:tcPr>
            <w:tcW w:w="7260" w:type="dxa"/>
            <w:tcBorders>
              <w:top w:val="single" w:sz="24" w:space="0" w:color="000000"/>
              <w:bottom w:val="single" w:sz="18" w:space="0" w:color="000000"/>
            </w:tcBorders>
          </w:tcPr>
          <w:p w:rsidR="00C51304" w:rsidRDefault="00C51304" w:rsidP="00C51304">
            <w:pPr>
              <w:pStyle w:val="TableParagraph"/>
              <w:spacing w:line="187" w:lineRule="exact"/>
              <w:rPr>
                <w:w w:val="80"/>
                <w:sz w:val="20"/>
              </w:rPr>
            </w:pPr>
            <w:r>
              <w:rPr>
                <w:w w:val="80"/>
                <w:sz w:val="20"/>
              </w:rPr>
              <w:t xml:space="preserve">History </w:t>
            </w:r>
            <w:proofErr w:type="spellStart"/>
            <w:r>
              <w:rPr>
                <w:w w:val="80"/>
                <w:sz w:val="20"/>
              </w:rPr>
              <w:t>andpPhysical</w:t>
            </w:r>
            <w:proofErr w:type="spellEnd"/>
            <w:r>
              <w:rPr>
                <w:w w:val="80"/>
                <w:sz w:val="20"/>
              </w:rPr>
              <w:t xml:space="preserve"> examination of a child. Emergency situations in pediatric surgery – diagnosis and care measures (e</w:t>
            </w:r>
            <w:r w:rsidRPr="00C51304">
              <w:rPr>
                <w:w w:val="80"/>
                <w:sz w:val="20"/>
              </w:rPr>
              <w:t xml:space="preserve">mergency </w:t>
            </w:r>
            <w:r>
              <w:rPr>
                <w:w w:val="80"/>
                <w:sz w:val="20"/>
              </w:rPr>
              <w:t xml:space="preserve">surgical </w:t>
            </w:r>
            <w:proofErr w:type="spellStart"/>
            <w:r>
              <w:rPr>
                <w:w w:val="80"/>
                <w:sz w:val="20"/>
              </w:rPr>
              <w:t>outpatientcClinic</w:t>
            </w:r>
            <w:proofErr w:type="spellEnd"/>
            <w:r>
              <w:rPr>
                <w:w w:val="80"/>
                <w:sz w:val="20"/>
              </w:rPr>
              <w:t xml:space="preserve">). </w:t>
            </w:r>
            <w:proofErr w:type="spellStart"/>
            <w:r>
              <w:rPr>
                <w:w w:val="80"/>
                <w:sz w:val="20"/>
              </w:rPr>
              <w:t>Woundd</w:t>
            </w:r>
            <w:r w:rsidRPr="00C51304">
              <w:rPr>
                <w:w w:val="80"/>
                <w:sz w:val="20"/>
              </w:rPr>
              <w:t>D</w:t>
            </w:r>
            <w:r>
              <w:rPr>
                <w:w w:val="80"/>
                <w:sz w:val="20"/>
              </w:rPr>
              <w:t>ressing</w:t>
            </w:r>
            <w:proofErr w:type="spellEnd"/>
            <w:r>
              <w:rPr>
                <w:w w:val="80"/>
                <w:sz w:val="20"/>
              </w:rPr>
              <w:t>, Burn care, Removal of s</w:t>
            </w:r>
            <w:r w:rsidRPr="00C51304">
              <w:rPr>
                <w:w w:val="80"/>
                <w:sz w:val="20"/>
              </w:rPr>
              <w:t>utures</w:t>
            </w:r>
          </w:p>
          <w:p w:rsidR="00FD0633" w:rsidRDefault="00C51304" w:rsidP="00C51304">
            <w:pPr>
              <w:pStyle w:val="TableParagraph"/>
              <w:spacing w:line="187" w:lineRule="exact"/>
              <w:rPr>
                <w:rFonts w:ascii="Arial" w:hAnsi="Arial"/>
                <w:b/>
                <w:sz w:val="20"/>
              </w:rPr>
            </w:pPr>
            <w:r>
              <w:rPr>
                <w:w w:val="80"/>
                <w:sz w:val="20"/>
              </w:rPr>
              <w:t xml:space="preserve">                                                                                                           </w:t>
            </w:r>
          </w:p>
        </w:tc>
        <w:tc>
          <w:tcPr>
            <w:tcW w:w="720" w:type="dxa"/>
            <w:tcBorders>
              <w:top w:val="single" w:sz="24" w:space="0" w:color="000000"/>
            </w:tcBorders>
          </w:tcPr>
          <w:p w:rsidR="00FD0633" w:rsidRDefault="00005314">
            <w:pPr>
              <w:pStyle w:val="TableParagraph"/>
              <w:spacing w:before="222"/>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432"/>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tcBorders>
          </w:tcPr>
          <w:p w:rsidR="00FD0633" w:rsidRDefault="00FD0633">
            <w:pPr>
              <w:rPr>
                <w:sz w:val="2"/>
                <w:szCs w:val="2"/>
              </w:rPr>
            </w:pPr>
          </w:p>
        </w:tc>
        <w:tc>
          <w:tcPr>
            <w:tcW w:w="7260" w:type="dxa"/>
            <w:tcBorders>
              <w:top w:val="single" w:sz="18" w:space="0" w:color="000000"/>
              <w:bottom w:val="single" w:sz="36" w:space="0" w:color="000000"/>
            </w:tcBorders>
          </w:tcPr>
          <w:p w:rsidR="00FD0633" w:rsidRDefault="00C51304">
            <w:pPr>
              <w:pStyle w:val="TableParagraph"/>
              <w:spacing w:line="224" w:lineRule="exact"/>
              <w:ind w:left="23"/>
              <w:rPr>
                <w:sz w:val="20"/>
              </w:rPr>
            </w:pPr>
            <w:r w:rsidRPr="00C51304">
              <w:rPr>
                <w:w w:val="80"/>
                <w:sz w:val="20"/>
              </w:rPr>
              <w:t xml:space="preserve">Nursing Procedures and Practices in the Treatment of Pediatric </w:t>
            </w:r>
            <w:proofErr w:type="gramStart"/>
            <w:r w:rsidRPr="00C51304">
              <w:rPr>
                <w:w w:val="80"/>
                <w:sz w:val="20"/>
              </w:rPr>
              <w:t>Diseases</w:t>
            </w:r>
            <w:r>
              <w:rPr>
                <w:w w:val="80"/>
                <w:sz w:val="20"/>
              </w:rPr>
              <w:t xml:space="preserve"> </w:t>
            </w:r>
            <w:r w:rsidR="00005314">
              <w:rPr>
                <w:spacing w:val="-2"/>
                <w:w w:val="80"/>
                <w:sz w:val="20"/>
              </w:rPr>
              <w:t>.</w:t>
            </w:r>
            <w:proofErr w:type="gramEnd"/>
          </w:p>
          <w:p w:rsidR="00FD0633" w:rsidRDefault="00FD0633">
            <w:pPr>
              <w:pStyle w:val="TableParagraph"/>
              <w:spacing w:line="188" w:lineRule="exact"/>
              <w:ind w:left="4217"/>
              <w:rPr>
                <w:rFonts w:ascii="Arial" w:hAnsi="Arial"/>
                <w:b/>
                <w:sz w:val="20"/>
              </w:rPr>
            </w:pPr>
          </w:p>
        </w:tc>
        <w:tc>
          <w:tcPr>
            <w:tcW w:w="720" w:type="dxa"/>
            <w:tcBorders>
              <w:bottom w:val="single" w:sz="24" w:space="0" w:color="000000"/>
            </w:tcBorders>
          </w:tcPr>
          <w:p w:rsidR="00FD0633" w:rsidRDefault="00005314">
            <w:pPr>
              <w:pStyle w:val="TableParagraph"/>
              <w:spacing w:line="222" w:lineRule="exact"/>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664"/>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val="restart"/>
            <w:tcBorders>
              <w:bottom w:val="double" w:sz="8" w:space="0" w:color="000000"/>
            </w:tcBorders>
          </w:tcPr>
          <w:p w:rsidR="00FD0633" w:rsidRDefault="00FD0633">
            <w:pPr>
              <w:pStyle w:val="TableParagraph"/>
              <w:spacing w:before="132"/>
              <w:rPr>
                <w:sz w:val="20"/>
              </w:rPr>
            </w:pPr>
          </w:p>
          <w:p w:rsidR="00FD0633" w:rsidRDefault="00005314">
            <w:pPr>
              <w:pStyle w:val="TableParagraph"/>
              <w:ind w:left="23"/>
              <w:rPr>
                <w:sz w:val="20"/>
              </w:rPr>
            </w:pPr>
            <w:r>
              <w:rPr>
                <w:spacing w:val="-5"/>
                <w:w w:val="90"/>
                <w:sz w:val="20"/>
              </w:rPr>
              <w:t>15.</w:t>
            </w:r>
          </w:p>
        </w:tc>
        <w:tc>
          <w:tcPr>
            <w:tcW w:w="7260" w:type="dxa"/>
            <w:tcBorders>
              <w:top w:val="single" w:sz="36" w:space="0" w:color="000000"/>
              <w:bottom w:val="single" w:sz="18" w:space="0" w:color="000000"/>
            </w:tcBorders>
          </w:tcPr>
          <w:p w:rsidR="00FD0633" w:rsidRDefault="00F25D20">
            <w:pPr>
              <w:pStyle w:val="TableParagraph"/>
              <w:spacing w:line="223" w:lineRule="exact"/>
              <w:ind w:left="68"/>
              <w:rPr>
                <w:sz w:val="20"/>
              </w:rPr>
            </w:pPr>
            <w:r w:rsidRPr="00F25D20">
              <w:rPr>
                <w:w w:val="80"/>
                <w:sz w:val="20"/>
              </w:rPr>
              <w:t>Triage of Patients and Care of the Injured in Mass Casualty Incidents</w:t>
            </w:r>
            <w:r w:rsidR="00005314">
              <w:rPr>
                <w:spacing w:val="-2"/>
                <w:w w:val="80"/>
                <w:sz w:val="20"/>
              </w:rPr>
              <w:t>.</w:t>
            </w:r>
            <w:r>
              <w:rPr>
                <w:spacing w:val="-2"/>
                <w:w w:val="80"/>
                <w:sz w:val="20"/>
              </w:rPr>
              <w:t xml:space="preserve"> </w:t>
            </w:r>
          </w:p>
          <w:p w:rsidR="00FD0633" w:rsidRDefault="00FD0633" w:rsidP="00167FAD">
            <w:pPr>
              <w:pStyle w:val="TableParagraph"/>
              <w:spacing w:before="1" w:line="187" w:lineRule="exact"/>
              <w:rPr>
                <w:rFonts w:ascii="Arial" w:hAnsi="Arial"/>
                <w:b/>
                <w:sz w:val="20"/>
              </w:rPr>
            </w:pPr>
          </w:p>
        </w:tc>
        <w:tc>
          <w:tcPr>
            <w:tcW w:w="720" w:type="dxa"/>
            <w:tcBorders>
              <w:top w:val="single" w:sz="24" w:space="0" w:color="000000"/>
            </w:tcBorders>
          </w:tcPr>
          <w:p w:rsidR="00FD0633" w:rsidRDefault="00005314">
            <w:pPr>
              <w:pStyle w:val="TableParagraph"/>
              <w:spacing w:before="111"/>
              <w:ind w:left="155" w:right="104"/>
              <w:jc w:val="center"/>
              <w:rPr>
                <w:sz w:val="20"/>
              </w:rPr>
            </w:pPr>
            <w:r>
              <w:rPr>
                <w:spacing w:val="-10"/>
                <w:w w:val="90"/>
                <w:sz w:val="20"/>
              </w:rPr>
              <w:t>2</w:t>
            </w:r>
          </w:p>
        </w:tc>
        <w:tc>
          <w:tcPr>
            <w:tcW w:w="140" w:type="dxa"/>
            <w:tcBorders>
              <w:top w:val="nil"/>
              <w:bottom w:val="nil"/>
            </w:tcBorders>
          </w:tcPr>
          <w:p w:rsidR="00FD0633" w:rsidRDefault="00FD0633">
            <w:pPr>
              <w:pStyle w:val="TableParagraph"/>
              <w:rPr>
                <w:rFonts w:ascii="Times New Roman"/>
                <w:sz w:val="20"/>
              </w:rPr>
            </w:pPr>
          </w:p>
        </w:tc>
      </w:tr>
      <w:tr w:rsidR="00FD0633">
        <w:trPr>
          <w:trHeight w:val="435"/>
        </w:trPr>
        <w:tc>
          <w:tcPr>
            <w:tcW w:w="1460" w:type="dxa"/>
            <w:vMerge/>
            <w:tcBorders>
              <w:top w:val="nil"/>
            </w:tcBorders>
            <w:shd w:val="clear" w:color="auto" w:fill="D9D9D9"/>
          </w:tcPr>
          <w:p w:rsidR="00FD0633" w:rsidRDefault="00FD0633">
            <w:pPr>
              <w:rPr>
                <w:sz w:val="2"/>
                <w:szCs w:val="2"/>
              </w:rPr>
            </w:pPr>
          </w:p>
        </w:tc>
        <w:tc>
          <w:tcPr>
            <w:tcW w:w="100" w:type="dxa"/>
            <w:vMerge/>
            <w:tcBorders>
              <w:top w:val="nil"/>
            </w:tcBorders>
            <w:shd w:val="clear" w:color="auto" w:fill="D9D9D9"/>
          </w:tcPr>
          <w:p w:rsidR="00FD0633" w:rsidRDefault="00FD0633">
            <w:pPr>
              <w:rPr>
                <w:sz w:val="2"/>
                <w:szCs w:val="2"/>
              </w:rPr>
            </w:pPr>
          </w:p>
        </w:tc>
        <w:tc>
          <w:tcPr>
            <w:tcW w:w="480" w:type="dxa"/>
            <w:vMerge/>
            <w:tcBorders>
              <w:top w:val="nil"/>
              <w:bottom w:val="double" w:sz="8" w:space="0" w:color="000000"/>
            </w:tcBorders>
          </w:tcPr>
          <w:p w:rsidR="00FD0633" w:rsidRDefault="00FD0633">
            <w:pPr>
              <w:rPr>
                <w:sz w:val="2"/>
                <w:szCs w:val="2"/>
              </w:rPr>
            </w:pPr>
          </w:p>
        </w:tc>
        <w:tc>
          <w:tcPr>
            <w:tcW w:w="7260" w:type="dxa"/>
            <w:tcBorders>
              <w:top w:val="single" w:sz="18" w:space="0" w:color="000000"/>
              <w:bottom w:val="single" w:sz="36" w:space="0" w:color="000000"/>
            </w:tcBorders>
          </w:tcPr>
          <w:p w:rsidR="00F25D20" w:rsidRDefault="00F25D20" w:rsidP="00F25D20">
            <w:pPr>
              <w:pStyle w:val="TableParagraph"/>
              <w:spacing w:line="206" w:lineRule="exact"/>
              <w:rPr>
                <w:w w:val="80"/>
                <w:sz w:val="20"/>
              </w:rPr>
            </w:pPr>
            <w:r w:rsidRPr="00F25D20">
              <w:rPr>
                <w:w w:val="80"/>
                <w:sz w:val="20"/>
              </w:rPr>
              <w:t xml:space="preserve">Nursing Procedures in the Care of </w:t>
            </w:r>
            <w:proofErr w:type="spellStart"/>
            <w:r w:rsidRPr="00F25D20">
              <w:rPr>
                <w:w w:val="80"/>
                <w:sz w:val="20"/>
              </w:rPr>
              <w:t>Polytraumatized</w:t>
            </w:r>
            <w:proofErr w:type="spellEnd"/>
            <w:r w:rsidRPr="00F25D20">
              <w:rPr>
                <w:w w:val="80"/>
                <w:sz w:val="20"/>
              </w:rPr>
              <w:t xml:space="preserve"> Patients</w:t>
            </w:r>
          </w:p>
          <w:p w:rsidR="00FD0633" w:rsidRDefault="00F25D20" w:rsidP="00F25D20">
            <w:pPr>
              <w:pStyle w:val="TableParagraph"/>
              <w:spacing w:line="206" w:lineRule="exact"/>
              <w:rPr>
                <w:rFonts w:ascii="Arial" w:hAnsi="Arial"/>
                <w:b/>
                <w:sz w:val="20"/>
              </w:rPr>
            </w:pPr>
            <w:r>
              <w:rPr>
                <w:w w:val="80"/>
                <w:sz w:val="20"/>
              </w:rPr>
              <w:t xml:space="preserve">                                                                                              </w:t>
            </w:r>
          </w:p>
        </w:tc>
        <w:tc>
          <w:tcPr>
            <w:tcW w:w="720" w:type="dxa"/>
            <w:tcBorders>
              <w:bottom w:val="single" w:sz="36" w:space="0" w:color="000000"/>
            </w:tcBorders>
          </w:tcPr>
          <w:p w:rsidR="00FD0633" w:rsidRDefault="00005314">
            <w:pPr>
              <w:pStyle w:val="TableParagraph"/>
              <w:spacing w:line="207" w:lineRule="exact"/>
              <w:ind w:left="155" w:right="104"/>
              <w:jc w:val="center"/>
              <w:rPr>
                <w:sz w:val="20"/>
              </w:rPr>
            </w:pPr>
            <w:r>
              <w:rPr>
                <w:spacing w:val="-10"/>
                <w:w w:val="90"/>
                <w:sz w:val="20"/>
              </w:rPr>
              <w:t>2</w:t>
            </w:r>
          </w:p>
        </w:tc>
        <w:tc>
          <w:tcPr>
            <w:tcW w:w="140" w:type="dxa"/>
            <w:tcBorders>
              <w:top w:val="nil"/>
            </w:tcBorders>
          </w:tcPr>
          <w:p w:rsidR="00FD0633" w:rsidRDefault="00FD0633">
            <w:pPr>
              <w:pStyle w:val="TableParagraph"/>
              <w:rPr>
                <w:rFonts w:ascii="Times New Roman"/>
                <w:sz w:val="20"/>
              </w:rPr>
            </w:pPr>
          </w:p>
        </w:tc>
      </w:tr>
    </w:tbl>
    <w:p w:rsidR="00FD0633" w:rsidRDefault="00FD0633">
      <w:pPr>
        <w:rPr>
          <w:rFonts w:ascii="Times New Roman"/>
          <w:sz w:val="20"/>
        </w:rPr>
        <w:sectPr w:rsidR="00FD0633">
          <w:type w:val="continuous"/>
          <w:pgSz w:w="11920" w:h="16840"/>
          <w:pgMar w:top="820" w:right="240" w:bottom="1268" w:left="1300" w:header="720" w:footer="720" w:gutter="0"/>
          <w:cols w:space="720"/>
        </w:sect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60"/>
        <w:gridCol w:w="2200"/>
        <w:gridCol w:w="4080"/>
        <w:gridCol w:w="1000"/>
        <w:gridCol w:w="1420"/>
      </w:tblGrid>
      <w:tr w:rsidR="00FD0633">
        <w:trPr>
          <w:trHeight w:val="459"/>
        </w:trPr>
        <w:tc>
          <w:tcPr>
            <w:tcW w:w="1460" w:type="dxa"/>
            <w:shd w:val="clear" w:color="auto" w:fill="D9D9D9"/>
          </w:tcPr>
          <w:p w:rsidR="00FD0633" w:rsidRDefault="00FD0633">
            <w:pPr>
              <w:pStyle w:val="TableParagraph"/>
              <w:rPr>
                <w:rFonts w:ascii="Times New Roman"/>
                <w:sz w:val="20"/>
              </w:rPr>
            </w:pPr>
          </w:p>
        </w:tc>
        <w:tc>
          <w:tcPr>
            <w:tcW w:w="8700" w:type="dxa"/>
            <w:gridSpan w:val="4"/>
          </w:tcPr>
          <w:p w:rsidR="00FD0633" w:rsidRDefault="00FD0633">
            <w:pPr>
              <w:pStyle w:val="TableParagraph"/>
              <w:rPr>
                <w:rFonts w:ascii="Times New Roman"/>
                <w:sz w:val="20"/>
              </w:rPr>
            </w:pPr>
          </w:p>
        </w:tc>
      </w:tr>
      <w:tr w:rsidR="00FD0633">
        <w:trPr>
          <w:trHeight w:val="220"/>
        </w:trPr>
        <w:tc>
          <w:tcPr>
            <w:tcW w:w="10160" w:type="dxa"/>
            <w:gridSpan w:val="5"/>
            <w:shd w:val="clear" w:color="auto" w:fill="D9D9D9"/>
          </w:tcPr>
          <w:p w:rsidR="00FD0633" w:rsidRDefault="00F25D20">
            <w:pPr>
              <w:pStyle w:val="TableParagraph"/>
              <w:spacing w:line="200" w:lineRule="exact"/>
              <w:ind w:left="31"/>
              <w:jc w:val="center"/>
              <w:rPr>
                <w:rFonts w:ascii="Arial" w:hAnsi="Arial"/>
                <w:b/>
                <w:sz w:val="20"/>
              </w:rPr>
            </w:pPr>
            <w:r w:rsidRPr="00F25D20">
              <w:rPr>
                <w:rFonts w:ascii="Arial" w:hAnsi="Arial"/>
                <w:b/>
                <w:w w:val="80"/>
                <w:sz w:val="20"/>
              </w:rPr>
              <w:t>Compulsory literature</w:t>
            </w:r>
            <w:r>
              <w:rPr>
                <w:rFonts w:ascii="Arial" w:hAnsi="Arial"/>
                <w:b/>
                <w:w w:val="80"/>
                <w:sz w:val="20"/>
              </w:rPr>
              <w:t xml:space="preserve"> </w:t>
            </w:r>
          </w:p>
        </w:tc>
      </w:tr>
      <w:tr w:rsidR="00FD0633">
        <w:trPr>
          <w:trHeight w:val="460"/>
        </w:trPr>
        <w:tc>
          <w:tcPr>
            <w:tcW w:w="3660" w:type="dxa"/>
            <w:gridSpan w:val="2"/>
            <w:shd w:val="clear" w:color="auto" w:fill="D9D9D9"/>
          </w:tcPr>
          <w:p w:rsidR="00FD0633" w:rsidRDefault="00F25D20">
            <w:pPr>
              <w:pStyle w:val="TableParagraph"/>
              <w:spacing w:before="118"/>
              <w:ind w:left="36"/>
              <w:jc w:val="center"/>
              <w:rPr>
                <w:rFonts w:ascii="Arial" w:hAnsi="Arial"/>
                <w:b/>
                <w:sz w:val="20"/>
              </w:rPr>
            </w:pPr>
            <w:r w:rsidRPr="00F25D20">
              <w:rPr>
                <w:rFonts w:ascii="Arial" w:hAnsi="Arial"/>
                <w:b/>
                <w:w w:val="80"/>
                <w:sz w:val="20"/>
              </w:rPr>
              <w:t>Author/ s</w:t>
            </w:r>
            <w:r>
              <w:rPr>
                <w:rFonts w:ascii="Arial" w:hAnsi="Arial"/>
                <w:b/>
                <w:w w:val="80"/>
                <w:sz w:val="20"/>
              </w:rPr>
              <w:t xml:space="preserve"> </w:t>
            </w:r>
          </w:p>
        </w:tc>
        <w:tc>
          <w:tcPr>
            <w:tcW w:w="4080" w:type="dxa"/>
            <w:shd w:val="clear" w:color="auto" w:fill="D9D9D9"/>
          </w:tcPr>
          <w:p w:rsidR="00FD0633" w:rsidRDefault="00F25D20">
            <w:pPr>
              <w:pStyle w:val="TableParagraph"/>
              <w:spacing w:before="118"/>
              <w:ind w:right="866"/>
              <w:jc w:val="right"/>
              <w:rPr>
                <w:rFonts w:ascii="Arial" w:hAnsi="Arial"/>
                <w:b/>
                <w:sz w:val="20"/>
              </w:rPr>
            </w:pPr>
            <w:r w:rsidRPr="00F25D20">
              <w:rPr>
                <w:rFonts w:ascii="Arial" w:hAnsi="Arial"/>
                <w:b/>
                <w:w w:val="80"/>
                <w:sz w:val="20"/>
              </w:rPr>
              <w:t>Publication title, Publisher</w:t>
            </w:r>
            <w:r>
              <w:rPr>
                <w:rFonts w:ascii="Arial" w:hAnsi="Arial"/>
                <w:b/>
                <w:w w:val="80"/>
                <w:sz w:val="20"/>
              </w:rPr>
              <w:t xml:space="preserve"> </w:t>
            </w:r>
          </w:p>
        </w:tc>
        <w:tc>
          <w:tcPr>
            <w:tcW w:w="1000" w:type="dxa"/>
            <w:shd w:val="clear" w:color="auto" w:fill="D9D9D9"/>
          </w:tcPr>
          <w:p w:rsidR="00FD0633" w:rsidRDefault="00F25D20">
            <w:pPr>
              <w:pStyle w:val="TableParagraph"/>
              <w:spacing w:before="118"/>
              <w:ind w:right="185"/>
              <w:jc w:val="right"/>
              <w:rPr>
                <w:rFonts w:ascii="Arial" w:hAnsi="Arial"/>
                <w:b/>
                <w:sz w:val="20"/>
              </w:rPr>
            </w:pPr>
            <w:r w:rsidRPr="00F25D20">
              <w:rPr>
                <w:rFonts w:ascii="Arial" w:hAnsi="Arial"/>
                <w:b/>
                <w:spacing w:val="-2"/>
                <w:w w:val="90"/>
                <w:sz w:val="20"/>
              </w:rPr>
              <w:t>Year</w:t>
            </w:r>
            <w:r>
              <w:rPr>
                <w:rFonts w:ascii="Arial" w:hAnsi="Arial"/>
                <w:b/>
                <w:spacing w:val="-2"/>
                <w:w w:val="90"/>
                <w:sz w:val="20"/>
              </w:rPr>
              <w:t xml:space="preserve"> </w:t>
            </w:r>
          </w:p>
        </w:tc>
        <w:tc>
          <w:tcPr>
            <w:tcW w:w="1420" w:type="dxa"/>
            <w:shd w:val="clear" w:color="auto" w:fill="D9D9D9"/>
          </w:tcPr>
          <w:p w:rsidR="00FD0633" w:rsidRDefault="00F25D20">
            <w:pPr>
              <w:pStyle w:val="TableParagraph"/>
              <w:spacing w:line="230" w:lineRule="exact"/>
              <w:ind w:left="424" w:right="296" w:hanging="105"/>
              <w:rPr>
                <w:rFonts w:ascii="Arial" w:hAnsi="Arial"/>
                <w:b/>
                <w:sz w:val="20"/>
              </w:rPr>
            </w:pPr>
            <w:r w:rsidRPr="00F25D20">
              <w:rPr>
                <w:rFonts w:ascii="Arial" w:hAnsi="Arial"/>
                <w:b/>
                <w:spacing w:val="-2"/>
                <w:w w:val="80"/>
                <w:sz w:val="20"/>
              </w:rPr>
              <w:t>Pages (from-to)</w:t>
            </w:r>
            <w:r>
              <w:rPr>
                <w:rFonts w:ascii="Arial" w:hAnsi="Arial"/>
                <w:b/>
                <w:spacing w:val="-2"/>
                <w:w w:val="80"/>
                <w:sz w:val="20"/>
              </w:rPr>
              <w:t xml:space="preserve"> </w:t>
            </w:r>
          </w:p>
        </w:tc>
      </w:tr>
      <w:tr w:rsidR="00FD0633">
        <w:trPr>
          <w:trHeight w:val="220"/>
        </w:trPr>
        <w:tc>
          <w:tcPr>
            <w:tcW w:w="3660" w:type="dxa"/>
            <w:gridSpan w:val="2"/>
          </w:tcPr>
          <w:p w:rsidR="00FD0633" w:rsidRDefault="00167FAD" w:rsidP="00167FAD">
            <w:pPr>
              <w:pStyle w:val="TableParagraph"/>
              <w:spacing w:before="1" w:line="199" w:lineRule="exact"/>
              <w:rPr>
                <w:sz w:val="20"/>
              </w:rPr>
            </w:pPr>
            <w:r>
              <w:rPr>
                <w:w w:val="80"/>
                <w:sz w:val="20"/>
              </w:rPr>
              <w:t xml:space="preserve">Guy de </w:t>
            </w:r>
            <w:proofErr w:type="spellStart"/>
            <w:r>
              <w:rPr>
                <w:w w:val="80"/>
                <w:sz w:val="20"/>
              </w:rPr>
              <w:t>Chau</w:t>
            </w:r>
            <w:r w:rsidR="000642E0">
              <w:rPr>
                <w:w w:val="80"/>
                <w:sz w:val="20"/>
              </w:rPr>
              <w:t>liac</w:t>
            </w:r>
            <w:proofErr w:type="spellEnd"/>
          </w:p>
        </w:tc>
        <w:tc>
          <w:tcPr>
            <w:tcW w:w="4080" w:type="dxa"/>
          </w:tcPr>
          <w:p w:rsidR="00FD0633" w:rsidRDefault="000642E0">
            <w:pPr>
              <w:pStyle w:val="TableParagraph"/>
              <w:spacing w:before="1" w:line="199" w:lineRule="exact"/>
              <w:ind w:left="112"/>
              <w:rPr>
                <w:sz w:val="20"/>
              </w:rPr>
            </w:pPr>
            <w:proofErr w:type="spellStart"/>
            <w:r>
              <w:rPr>
                <w:w w:val="80"/>
                <w:sz w:val="20"/>
              </w:rPr>
              <w:t>Chirurgia</w:t>
            </w:r>
            <w:proofErr w:type="spellEnd"/>
          </w:p>
        </w:tc>
        <w:tc>
          <w:tcPr>
            <w:tcW w:w="1000" w:type="dxa"/>
          </w:tcPr>
          <w:p w:rsidR="00FD0633" w:rsidRDefault="000642E0">
            <w:pPr>
              <w:pStyle w:val="TableParagraph"/>
              <w:spacing w:before="1" w:line="199" w:lineRule="exact"/>
              <w:ind w:left="97"/>
              <w:rPr>
                <w:sz w:val="20"/>
              </w:rPr>
            </w:pPr>
            <w:r>
              <w:rPr>
                <w:spacing w:val="-4"/>
                <w:w w:val="90"/>
                <w:sz w:val="20"/>
              </w:rPr>
              <w:t>2018.</w:t>
            </w:r>
          </w:p>
        </w:tc>
        <w:tc>
          <w:tcPr>
            <w:tcW w:w="1420" w:type="dxa"/>
          </w:tcPr>
          <w:p w:rsidR="00FD0633" w:rsidRDefault="00FD0633">
            <w:pPr>
              <w:pStyle w:val="TableParagraph"/>
              <w:rPr>
                <w:rFonts w:ascii="Times New Roman"/>
                <w:sz w:val="14"/>
              </w:rPr>
            </w:pPr>
          </w:p>
        </w:tc>
      </w:tr>
      <w:tr w:rsidR="00FD0633">
        <w:trPr>
          <w:trHeight w:val="220"/>
        </w:trPr>
        <w:tc>
          <w:tcPr>
            <w:tcW w:w="10160" w:type="dxa"/>
            <w:gridSpan w:val="5"/>
            <w:shd w:val="clear" w:color="auto" w:fill="D9D9D9"/>
          </w:tcPr>
          <w:p w:rsidR="00FD0633" w:rsidRDefault="00F25D20">
            <w:pPr>
              <w:pStyle w:val="TableParagraph"/>
              <w:spacing w:before="2" w:line="198" w:lineRule="exact"/>
              <w:ind w:left="113"/>
              <w:rPr>
                <w:rFonts w:ascii="Arial" w:hAnsi="Arial"/>
                <w:b/>
                <w:sz w:val="20"/>
              </w:rPr>
            </w:pPr>
            <w:proofErr w:type="spellStart"/>
            <w:r w:rsidRPr="00F25D20">
              <w:rPr>
                <w:rFonts w:ascii="Arial" w:hAnsi="Arial"/>
                <w:b/>
                <w:w w:val="80"/>
                <w:sz w:val="20"/>
              </w:rPr>
              <w:t>Adittional</w:t>
            </w:r>
            <w:proofErr w:type="spellEnd"/>
            <w:r w:rsidRPr="00F25D20">
              <w:rPr>
                <w:rFonts w:ascii="Arial" w:hAnsi="Arial"/>
                <w:b/>
                <w:w w:val="80"/>
                <w:sz w:val="20"/>
              </w:rPr>
              <w:t xml:space="preserve"> literature</w:t>
            </w:r>
            <w:r>
              <w:rPr>
                <w:rFonts w:ascii="Arial" w:hAnsi="Arial"/>
                <w:b/>
                <w:w w:val="80"/>
                <w:sz w:val="20"/>
              </w:rPr>
              <w:t xml:space="preserve"> </w:t>
            </w:r>
          </w:p>
        </w:tc>
      </w:tr>
      <w:tr w:rsidR="00FD0633">
        <w:trPr>
          <w:trHeight w:val="460"/>
        </w:trPr>
        <w:tc>
          <w:tcPr>
            <w:tcW w:w="3660" w:type="dxa"/>
            <w:gridSpan w:val="2"/>
            <w:shd w:val="clear" w:color="auto" w:fill="D9D9D9"/>
          </w:tcPr>
          <w:p w:rsidR="00FD0633" w:rsidRDefault="00005314">
            <w:pPr>
              <w:pStyle w:val="TableParagraph"/>
              <w:spacing w:before="125"/>
              <w:ind w:left="36"/>
              <w:jc w:val="center"/>
              <w:rPr>
                <w:sz w:val="20"/>
              </w:rPr>
            </w:pPr>
            <w:proofErr w:type="spellStart"/>
            <w:r>
              <w:rPr>
                <w:w w:val="80"/>
                <w:sz w:val="20"/>
              </w:rPr>
              <w:t>Аутор</w:t>
            </w:r>
            <w:proofErr w:type="spellEnd"/>
            <w:r>
              <w:rPr>
                <w:w w:val="80"/>
                <w:sz w:val="20"/>
              </w:rPr>
              <w:t>/</w:t>
            </w:r>
            <w:r>
              <w:rPr>
                <w:spacing w:val="-4"/>
                <w:sz w:val="20"/>
              </w:rPr>
              <w:t xml:space="preserve"> </w:t>
            </w:r>
            <w:r>
              <w:rPr>
                <w:spacing w:val="-10"/>
                <w:w w:val="90"/>
                <w:sz w:val="20"/>
              </w:rPr>
              <w:t>и</w:t>
            </w:r>
          </w:p>
        </w:tc>
        <w:tc>
          <w:tcPr>
            <w:tcW w:w="4080" w:type="dxa"/>
            <w:shd w:val="clear" w:color="auto" w:fill="D9D9D9"/>
          </w:tcPr>
          <w:p w:rsidR="00FD0633" w:rsidRDefault="00F25D20">
            <w:pPr>
              <w:pStyle w:val="TableParagraph"/>
              <w:spacing w:before="121"/>
              <w:ind w:right="866"/>
              <w:jc w:val="right"/>
              <w:rPr>
                <w:rFonts w:ascii="Arial" w:hAnsi="Arial"/>
                <w:b/>
                <w:sz w:val="20"/>
              </w:rPr>
            </w:pPr>
            <w:r w:rsidRPr="00F25D20">
              <w:rPr>
                <w:rFonts w:ascii="Arial" w:hAnsi="Arial"/>
                <w:b/>
                <w:w w:val="80"/>
                <w:sz w:val="20"/>
              </w:rPr>
              <w:t>Publication title, Publisher</w:t>
            </w:r>
          </w:p>
        </w:tc>
        <w:tc>
          <w:tcPr>
            <w:tcW w:w="1000" w:type="dxa"/>
            <w:shd w:val="clear" w:color="auto" w:fill="D9D9D9"/>
          </w:tcPr>
          <w:p w:rsidR="00FD0633" w:rsidRDefault="00F25D20">
            <w:pPr>
              <w:pStyle w:val="TableParagraph"/>
              <w:spacing w:before="121"/>
              <w:ind w:right="185"/>
              <w:jc w:val="right"/>
              <w:rPr>
                <w:rFonts w:ascii="Arial" w:hAnsi="Arial"/>
                <w:b/>
                <w:sz w:val="20"/>
              </w:rPr>
            </w:pPr>
            <w:r w:rsidRPr="00F25D20">
              <w:rPr>
                <w:rFonts w:ascii="Arial" w:hAnsi="Arial"/>
                <w:b/>
                <w:spacing w:val="-2"/>
                <w:w w:val="90"/>
                <w:sz w:val="20"/>
              </w:rPr>
              <w:t>Year</w:t>
            </w:r>
            <w:r>
              <w:rPr>
                <w:rFonts w:ascii="Arial" w:hAnsi="Arial"/>
                <w:b/>
                <w:spacing w:val="-2"/>
                <w:w w:val="90"/>
                <w:sz w:val="20"/>
              </w:rPr>
              <w:t xml:space="preserve">   </w:t>
            </w:r>
          </w:p>
        </w:tc>
        <w:tc>
          <w:tcPr>
            <w:tcW w:w="1420" w:type="dxa"/>
            <w:shd w:val="clear" w:color="auto" w:fill="D9D9D9"/>
          </w:tcPr>
          <w:p w:rsidR="00FD0633" w:rsidRDefault="00F25D20">
            <w:pPr>
              <w:pStyle w:val="TableParagraph"/>
              <w:spacing w:line="230" w:lineRule="exact"/>
              <w:ind w:left="424" w:right="296" w:hanging="105"/>
              <w:rPr>
                <w:rFonts w:ascii="Arial" w:hAnsi="Arial"/>
                <w:b/>
                <w:sz w:val="20"/>
              </w:rPr>
            </w:pPr>
            <w:r w:rsidRPr="00F25D20">
              <w:rPr>
                <w:rFonts w:ascii="Arial" w:hAnsi="Arial"/>
                <w:b/>
                <w:spacing w:val="-2"/>
                <w:w w:val="80"/>
                <w:sz w:val="20"/>
              </w:rPr>
              <w:t>Pages (from-to)</w:t>
            </w:r>
            <w:r>
              <w:rPr>
                <w:rFonts w:ascii="Arial" w:hAnsi="Arial"/>
                <w:b/>
                <w:spacing w:val="-2"/>
                <w:w w:val="80"/>
                <w:sz w:val="20"/>
              </w:rPr>
              <w:t xml:space="preserve"> </w:t>
            </w:r>
          </w:p>
        </w:tc>
      </w:tr>
      <w:tr w:rsidR="00FD0633">
        <w:trPr>
          <w:trHeight w:val="220"/>
        </w:trPr>
        <w:tc>
          <w:tcPr>
            <w:tcW w:w="3660" w:type="dxa"/>
            <w:gridSpan w:val="2"/>
          </w:tcPr>
          <w:p w:rsidR="00FD0633" w:rsidRDefault="00FD0633">
            <w:pPr>
              <w:pStyle w:val="TableParagraph"/>
              <w:rPr>
                <w:rFonts w:ascii="Times New Roman"/>
                <w:sz w:val="14"/>
              </w:rPr>
            </w:pPr>
          </w:p>
        </w:tc>
        <w:tc>
          <w:tcPr>
            <w:tcW w:w="4080" w:type="dxa"/>
          </w:tcPr>
          <w:p w:rsidR="00FD0633" w:rsidRDefault="00FD0633">
            <w:pPr>
              <w:pStyle w:val="TableParagraph"/>
              <w:rPr>
                <w:rFonts w:ascii="Times New Roman"/>
                <w:sz w:val="14"/>
              </w:rPr>
            </w:pPr>
          </w:p>
        </w:tc>
        <w:tc>
          <w:tcPr>
            <w:tcW w:w="1000" w:type="dxa"/>
          </w:tcPr>
          <w:p w:rsidR="00FD0633" w:rsidRDefault="00FD0633">
            <w:pPr>
              <w:pStyle w:val="TableParagraph"/>
              <w:rPr>
                <w:rFonts w:ascii="Times New Roman"/>
                <w:sz w:val="14"/>
              </w:rPr>
            </w:pPr>
          </w:p>
        </w:tc>
        <w:tc>
          <w:tcPr>
            <w:tcW w:w="1420" w:type="dxa"/>
          </w:tcPr>
          <w:p w:rsidR="00FD0633" w:rsidRDefault="00FD0633">
            <w:pPr>
              <w:pStyle w:val="TableParagraph"/>
              <w:rPr>
                <w:rFonts w:ascii="Times New Roman"/>
                <w:sz w:val="14"/>
              </w:rPr>
            </w:pPr>
          </w:p>
        </w:tc>
      </w:tr>
      <w:tr w:rsidR="00FD0633">
        <w:trPr>
          <w:trHeight w:val="219"/>
        </w:trPr>
        <w:tc>
          <w:tcPr>
            <w:tcW w:w="3660" w:type="dxa"/>
            <w:gridSpan w:val="2"/>
          </w:tcPr>
          <w:p w:rsidR="00FD0633" w:rsidRDefault="00FD0633">
            <w:pPr>
              <w:pStyle w:val="TableParagraph"/>
              <w:rPr>
                <w:rFonts w:ascii="Times New Roman"/>
                <w:sz w:val="14"/>
              </w:rPr>
            </w:pPr>
          </w:p>
        </w:tc>
        <w:tc>
          <w:tcPr>
            <w:tcW w:w="4080" w:type="dxa"/>
          </w:tcPr>
          <w:p w:rsidR="00FD0633" w:rsidRDefault="00FD0633">
            <w:pPr>
              <w:pStyle w:val="TableParagraph"/>
              <w:rPr>
                <w:rFonts w:ascii="Times New Roman"/>
                <w:sz w:val="14"/>
              </w:rPr>
            </w:pPr>
          </w:p>
        </w:tc>
        <w:tc>
          <w:tcPr>
            <w:tcW w:w="1000" w:type="dxa"/>
          </w:tcPr>
          <w:p w:rsidR="00FD0633" w:rsidRDefault="00FD0633">
            <w:pPr>
              <w:pStyle w:val="TableParagraph"/>
              <w:rPr>
                <w:rFonts w:ascii="Times New Roman"/>
                <w:sz w:val="14"/>
              </w:rPr>
            </w:pPr>
          </w:p>
        </w:tc>
        <w:tc>
          <w:tcPr>
            <w:tcW w:w="1420" w:type="dxa"/>
          </w:tcPr>
          <w:p w:rsidR="00FD0633" w:rsidRDefault="00FD0633">
            <w:pPr>
              <w:pStyle w:val="TableParagraph"/>
              <w:rPr>
                <w:rFonts w:ascii="Times New Roman"/>
                <w:sz w:val="14"/>
              </w:rPr>
            </w:pPr>
          </w:p>
        </w:tc>
      </w:tr>
      <w:tr w:rsidR="00FD0633">
        <w:trPr>
          <w:trHeight w:val="220"/>
        </w:trPr>
        <w:tc>
          <w:tcPr>
            <w:tcW w:w="1460" w:type="dxa"/>
            <w:vMerge w:val="restart"/>
            <w:shd w:val="clear" w:color="auto" w:fill="D9D9D9"/>
          </w:tcPr>
          <w:p w:rsidR="00F25D20" w:rsidRPr="00F25D20" w:rsidRDefault="00F25D20" w:rsidP="00F25D20">
            <w:pPr>
              <w:pStyle w:val="TableParagraph"/>
              <w:spacing w:before="162"/>
              <w:ind w:left="113" w:right="2"/>
              <w:rPr>
                <w:rFonts w:ascii="Arial" w:hAnsi="Arial"/>
                <w:b/>
                <w:spacing w:val="-2"/>
                <w:w w:val="90"/>
                <w:sz w:val="20"/>
              </w:rPr>
            </w:pPr>
          </w:p>
          <w:p w:rsidR="00FD0633" w:rsidRDefault="00F25D20" w:rsidP="00F25D20">
            <w:pPr>
              <w:pStyle w:val="TableParagraph"/>
              <w:spacing w:before="162"/>
              <w:ind w:left="113" w:right="2"/>
              <w:rPr>
                <w:rFonts w:ascii="Arial" w:hAnsi="Arial"/>
                <w:b/>
                <w:sz w:val="20"/>
              </w:rPr>
            </w:pPr>
            <w:r w:rsidRPr="00F25D20">
              <w:rPr>
                <w:rFonts w:ascii="Arial" w:hAnsi="Arial"/>
                <w:b/>
                <w:spacing w:val="-2"/>
                <w:w w:val="90"/>
                <w:sz w:val="20"/>
              </w:rPr>
              <w:t>Student responsibilities, types of student assessment and grading</w:t>
            </w:r>
            <w:r>
              <w:rPr>
                <w:rFonts w:ascii="Arial" w:hAnsi="Arial"/>
                <w:b/>
                <w:spacing w:val="-2"/>
                <w:w w:val="90"/>
                <w:sz w:val="20"/>
              </w:rPr>
              <w:t xml:space="preserve"> </w:t>
            </w:r>
          </w:p>
        </w:tc>
        <w:tc>
          <w:tcPr>
            <w:tcW w:w="6280" w:type="dxa"/>
            <w:gridSpan w:val="2"/>
            <w:shd w:val="clear" w:color="auto" w:fill="D9D9D9"/>
          </w:tcPr>
          <w:p w:rsidR="00FD0633" w:rsidRDefault="00F25D20">
            <w:pPr>
              <w:pStyle w:val="TableParagraph"/>
              <w:spacing w:before="10" w:line="190" w:lineRule="exact"/>
              <w:ind w:left="1817"/>
              <w:rPr>
                <w:rFonts w:ascii="Arial" w:hAnsi="Arial"/>
                <w:b/>
                <w:sz w:val="20"/>
              </w:rPr>
            </w:pPr>
            <w:r w:rsidRPr="00F25D20">
              <w:rPr>
                <w:rFonts w:ascii="Arial" w:hAnsi="Arial"/>
                <w:b/>
                <w:w w:val="80"/>
                <w:sz w:val="20"/>
              </w:rPr>
              <w:t>Grading policy</w:t>
            </w:r>
            <w:r>
              <w:rPr>
                <w:rFonts w:ascii="Arial" w:hAnsi="Arial"/>
                <w:b/>
                <w:w w:val="80"/>
                <w:sz w:val="20"/>
              </w:rPr>
              <w:t xml:space="preserve"> </w:t>
            </w:r>
          </w:p>
        </w:tc>
        <w:tc>
          <w:tcPr>
            <w:tcW w:w="1000" w:type="dxa"/>
            <w:shd w:val="clear" w:color="auto" w:fill="D9D9D9"/>
          </w:tcPr>
          <w:p w:rsidR="00FD0633" w:rsidRDefault="00005314">
            <w:pPr>
              <w:pStyle w:val="TableParagraph"/>
              <w:spacing w:before="10" w:line="190" w:lineRule="exact"/>
              <w:ind w:left="97"/>
              <w:rPr>
                <w:rFonts w:ascii="Arial" w:hAnsi="Arial"/>
                <w:b/>
                <w:sz w:val="20"/>
              </w:rPr>
            </w:pPr>
            <w:proofErr w:type="spellStart"/>
            <w:r>
              <w:rPr>
                <w:rFonts w:ascii="Arial" w:hAnsi="Arial"/>
                <w:b/>
                <w:spacing w:val="-2"/>
                <w:w w:val="90"/>
                <w:sz w:val="20"/>
              </w:rPr>
              <w:t>Бодови</w:t>
            </w:r>
            <w:proofErr w:type="spellEnd"/>
          </w:p>
        </w:tc>
        <w:tc>
          <w:tcPr>
            <w:tcW w:w="1420" w:type="dxa"/>
            <w:shd w:val="clear" w:color="auto" w:fill="D9D9D9"/>
          </w:tcPr>
          <w:p w:rsidR="00FD0633" w:rsidRDefault="00005314">
            <w:pPr>
              <w:pStyle w:val="TableParagraph"/>
              <w:spacing w:before="10" w:line="190" w:lineRule="exact"/>
              <w:ind w:left="103"/>
              <w:rPr>
                <w:rFonts w:ascii="Arial" w:hAnsi="Arial"/>
                <w:b/>
                <w:sz w:val="20"/>
              </w:rPr>
            </w:pPr>
            <w:proofErr w:type="spellStart"/>
            <w:r>
              <w:rPr>
                <w:rFonts w:ascii="Arial" w:hAnsi="Arial"/>
                <w:b/>
                <w:spacing w:val="-2"/>
                <w:w w:val="90"/>
                <w:sz w:val="20"/>
              </w:rPr>
              <w:t>Проценат</w:t>
            </w:r>
            <w:proofErr w:type="spellEnd"/>
          </w:p>
        </w:tc>
      </w:tr>
      <w:tr w:rsidR="00FD0633">
        <w:trPr>
          <w:trHeight w:val="239"/>
        </w:trPr>
        <w:tc>
          <w:tcPr>
            <w:tcW w:w="1460" w:type="dxa"/>
            <w:vMerge/>
            <w:tcBorders>
              <w:top w:val="nil"/>
            </w:tcBorders>
            <w:shd w:val="clear" w:color="auto" w:fill="D9D9D9"/>
          </w:tcPr>
          <w:p w:rsidR="00FD0633" w:rsidRDefault="00FD0633">
            <w:pPr>
              <w:rPr>
                <w:sz w:val="2"/>
                <w:szCs w:val="2"/>
              </w:rPr>
            </w:pPr>
          </w:p>
        </w:tc>
        <w:tc>
          <w:tcPr>
            <w:tcW w:w="8700" w:type="dxa"/>
            <w:gridSpan w:val="4"/>
          </w:tcPr>
          <w:p w:rsidR="00FD0633" w:rsidRDefault="00F25D20">
            <w:pPr>
              <w:pStyle w:val="TableParagraph"/>
              <w:spacing w:before="17" w:line="202" w:lineRule="exact"/>
              <w:ind w:left="108"/>
              <w:rPr>
                <w:sz w:val="20"/>
              </w:rPr>
            </w:pPr>
            <w:r w:rsidRPr="00F25D20">
              <w:rPr>
                <w:w w:val="80"/>
                <w:sz w:val="20"/>
              </w:rPr>
              <w:t>Pre-exam activities</w:t>
            </w:r>
            <w:r>
              <w:rPr>
                <w:w w:val="80"/>
                <w:sz w:val="20"/>
              </w:rPr>
              <w:t xml:space="preserve"> </w:t>
            </w:r>
          </w:p>
        </w:tc>
      </w:tr>
      <w:tr w:rsidR="00FD0633">
        <w:trPr>
          <w:trHeight w:val="220"/>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2" w:line="198" w:lineRule="exact"/>
              <w:ind w:right="89"/>
              <w:jc w:val="right"/>
              <w:rPr>
                <w:sz w:val="20"/>
              </w:rPr>
            </w:pPr>
            <w:r>
              <w:rPr>
                <w:spacing w:val="-2"/>
                <w:w w:val="90"/>
                <w:sz w:val="20"/>
              </w:rPr>
              <w:t>colloquium</w:t>
            </w:r>
          </w:p>
        </w:tc>
        <w:tc>
          <w:tcPr>
            <w:tcW w:w="1000" w:type="dxa"/>
          </w:tcPr>
          <w:p w:rsidR="00FD0633" w:rsidRDefault="00005314">
            <w:pPr>
              <w:pStyle w:val="TableParagraph"/>
              <w:spacing w:before="2" w:line="198" w:lineRule="exact"/>
              <w:ind w:left="97"/>
              <w:rPr>
                <w:sz w:val="20"/>
              </w:rPr>
            </w:pPr>
            <w:r>
              <w:rPr>
                <w:spacing w:val="-5"/>
                <w:w w:val="90"/>
                <w:sz w:val="20"/>
              </w:rPr>
              <w:t>15</w:t>
            </w:r>
          </w:p>
        </w:tc>
        <w:tc>
          <w:tcPr>
            <w:tcW w:w="1420" w:type="dxa"/>
          </w:tcPr>
          <w:p w:rsidR="00FD0633" w:rsidRDefault="00005314">
            <w:pPr>
              <w:pStyle w:val="TableParagraph"/>
              <w:spacing w:before="2" w:line="198" w:lineRule="exact"/>
              <w:ind w:left="103"/>
              <w:rPr>
                <w:sz w:val="20"/>
              </w:rPr>
            </w:pPr>
            <w:r>
              <w:rPr>
                <w:spacing w:val="-5"/>
                <w:w w:val="90"/>
                <w:sz w:val="20"/>
              </w:rPr>
              <w:t>15%</w:t>
            </w:r>
          </w:p>
        </w:tc>
      </w:tr>
      <w:tr w:rsidR="00FD0633">
        <w:trPr>
          <w:trHeight w:val="220"/>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6" w:line="193" w:lineRule="exact"/>
              <w:ind w:right="89"/>
              <w:jc w:val="right"/>
              <w:rPr>
                <w:sz w:val="20"/>
              </w:rPr>
            </w:pPr>
            <w:r w:rsidRPr="00F25D20">
              <w:rPr>
                <w:w w:val="80"/>
                <w:sz w:val="20"/>
              </w:rPr>
              <w:t>seminar paper</w:t>
            </w:r>
            <w:r>
              <w:rPr>
                <w:w w:val="80"/>
                <w:sz w:val="20"/>
              </w:rPr>
              <w:t xml:space="preserve"> </w:t>
            </w:r>
          </w:p>
        </w:tc>
        <w:tc>
          <w:tcPr>
            <w:tcW w:w="1000" w:type="dxa"/>
          </w:tcPr>
          <w:p w:rsidR="00FD0633" w:rsidRDefault="00005314">
            <w:pPr>
              <w:pStyle w:val="TableParagraph"/>
              <w:spacing w:before="6" w:line="193" w:lineRule="exact"/>
              <w:ind w:left="97"/>
              <w:rPr>
                <w:sz w:val="20"/>
              </w:rPr>
            </w:pPr>
            <w:r>
              <w:rPr>
                <w:spacing w:val="-5"/>
                <w:w w:val="90"/>
                <w:sz w:val="20"/>
              </w:rPr>
              <w:t>10</w:t>
            </w:r>
          </w:p>
        </w:tc>
        <w:tc>
          <w:tcPr>
            <w:tcW w:w="1420" w:type="dxa"/>
          </w:tcPr>
          <w:p w:rsidR="00FD0633" w:rsidRDefault="00005314">
            <w:pPr>
              <w:pStyle w:val="TableParagraph"/>
              <w:spacing w:before="6" w:line="193" w:lineRule="exact"/>
              <w:ind w:left="103"/>
              <w:rPr>
                <w:sz w:val="20"/>
              </w:rPr>
            </w:pPr>
            <w:r>
              <w:rPr>
                <w:spacing w:val="-5"/>
                <w:w w:val="90"/>
                <w:sz w:val="20"/>
              </w:rPr>
              <w:t>10%</w:t>
            </w:r>
          </w:p>
        </w:tc>
      </w:tr>
      <w:tr w:rsidR="00FD0633">
        <w:trPr>
          <w:trHeight w:val="220"/>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11" w:line="189" w:lineRule="exact"/>
              <w:ind w:left="3482"/>
              <w:rPr>
                <w:sz w:val="20"/>
              </w:rPr>
            </w:pPr>
            <w:r>
              <w:rPr>
                <w:w w:val="80"/>
                <w:sz w:val="20"/>
              </w:rPr>
              <w:t xml:space="preserve">                  </w:t>
            </w:r>
            <w:r w:rsidRPr="00F25D20">
              <w:rPr>
                <w:w w:val="80"/>
                <w:sz w:val="20"/>
              </w:rPr>
              <w:t>lecture/exercise attendance</w:t>
            </w:r>
            <w:r>
              <w:rPr>
                <w:w w:val="80"/>
                <w:sz w:val="20"/>
              </w:rPr>
              <w:t xml:space="preserve"> </w:t>
            </w:r>
          </w:p>
        </w:tc>
        <w:tc>
          <w:tcPr>
            <w:tcW w:w="1000" w:type="dxa"/>
          </w:tcPr>
          <w:p w:rsidR="00FD0633" w:rsidRDefault="00005314">
            <w:pPr>
              <w:pStyle w:val="TableParagraph"/>
              <w:spacing w:before="11" w:line="189" w:lineRule="exact"/>
              <w:ind w:left="97"/>
              <w:rPr>
                <w:sz w:val="20"/>
              </w:rPr>
            </w:pPr>
            <w:r>
              <w:rPr>
                <w:spacing w:val="-10"/>
                <w:w w:val="90"/>
                <w:sz w:val="20"/>
              </w:rPr>
              <w:t>5</w:t>
            </w:r>
          </w:p>
        </w:tc>
        <w:tc>
          <w:tcPr>
            <w:tcW w:w="1420" w:type="dxa"/>
          </w:tcPr>
          <w:p w:rsidR="00FD0633" w:rsidRDefault="00005314">
            <w:pPr>
              <w:pStyle w:val="TableParagraph"/>
              <w:spacing w:before="11" w:line="189" w:lineRule="exact"/>
              <w:ind w:left="103"/>
              <w:rPr>
                <w:sz w:val="20"/>
              </w:rPr>
            </w:pPr>
            <w:r>
              <w:rPr>
                <w:spacing w:val="-5"/>
                <w:w w:val="90"/>
                <w:sz w:val="20"/>
              </w:rPr>
              <w:t>5%</w:t>
            </w:r>
          </w:p>
        </w:tc>
      </w:tr>
      <w:tr w:rsidR="00FD0633">
        <w:trPr>
          <w:trHeight w:val="240"/>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15" w:line="204" w:lineRule="exact"/>
              <w:ind w:right="89"/>
              <w:jc w:val="right"/>
              <w:rPr>
                <w:sz w:val="20"/>
              </w:rPr>
            </w:pPr>
            <w:r>
              <w:rPr>
                <w:spacing w:val="-4"/>
                <w:w w:val="90"/>
                <w:sz w:val="20"/>
              </w:rPr>
              <w:t>test</w:t>
            </w:r>
          </w:p>
        </w:tc>
        <w:tc>
          <w:tcPr>
            <w:tcW w:w="1000" w:type="dxa"/>
          </w:tcPr>
          <w:p w:rsidR="00FD0633" w:rsidRDefault="00005314">
            <w:pPr>
              <w:pStyle w:val="TableParagraph"/>
              <w:spacing w:before="15" w:line="204" w:lineRule="exact"/>
              <w:ind w:left="97"/>
              <w:rPr>
                <w:sz w:val="20"/>
              </w:rPr>
            </w:pPr>
            <w:r>
              <w:rPr>
                <w:spacing w:val="-5"/>
                <w:w w:val="90"/>
                <w:sz w:val="20"/>
              </w:rPr>
              <w:t>20</w:t>
            </w:r>
          </w:p>
        </w:tc>
        <w:tc>
          <w:tcPr>
            <w:tcW w:w="1420" w:type="dxa"/>
          </w:tcPr>
          <w:p w:rsidR="00FD0633" w:rsidRDefault="00005314">
            <w:pPr>
              <w:pStyle w:val="TableParagraph"/>
              <w:spacing w:before="15" w:line="204" w:lineRule="exact"/>
              <w:ind w:left="103"/>
              <w:rPr>
                <w:sz w:val="20"/>
              </w:rPr>
            </w:pPr>
            <w:r>
              <w:rPr>
                <w:spacing w:val="-5"/>
                <w:w w:val="90"/>
                <w:sz w:val="20"/>
              </w:rPr>
              <w:t>20%</w:t>
            </w:r>
          </w:p>
        </w:tc>
      </w:tr>
      <w:tr w:rsidR="00FD0633">
        <w:trPr>
          <w:trHeight w:val="220"/>
        </w:trPr>
        <w:tc>
          <w:tcPr>
            <w:tcW w:w="1460" w:type="dxa"/>
            <w:vMerge w:val="restart"/>
            <w:shd w:val="clear" w:color="auto" w:fill="D9D9D9"/>
          </w:tcPr>
          <w:p w:rsidR="00FD0633" w:rsidRDefault="00FD0633">
            <w:pPr>
              <w:pStyle w:val="TableParagraph"/>
              <w:rPr>
                <w:rFonts w:ascii="Times New Roman"/>
                <w:sz w:val="20"/>
              </w:rPr>
            </w:pPr>
          </w:p>
        </w:tc>
        <w:tc>
          <w:tcPr>
            <w:tcW w:w="8700" w:type="dxa"/>
            <w:gridSpan w:val="4"/>
          </w:tcPr>
          <w:p w:rsidR="00FD0633" w:rsidRDefault="00F25D20">
            <w:pPr>
              <w:pStyle w:val="TableParagraph"/>
              <w:spacing w:line="200" w:lineRule="exact"/>
              <w:ind w:left="108"/>
              <w:rPr>
                <w:sz w:val="20"/>
              </w:rPr>
            </w:pPr>
            <w:r w:rsidRPr="00F25D20">
              <w:rPr>
                <w:w w:val="80"/>
                <w:sz w:val="20"/>
              </w:rPr>
              <w:t>Final exam</w:t>
            </w:r>
            <w:r>
              <w:rPr>
                <w:w w:val="80"/>
                <w:sz w:val="20"/>
              </w:rPr>
              <w:t xml:space="preserve"> </w:t>
            </w:r>
          </w:p>
        </w:tc>
      </w:tr>
      <w:tr w:rsidR="00FD0633">
        <w:trPr>
          <w:trHeight w:val="220"/>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4" w:line="195" w:lineRule="exact"/>
              <w:ind w:right="89"/>
              <w:jc w:val="right"/>
              <w:rPr>
                <w:sz w:val="20"/>
              </w:rPr>
            </w:pPr>
            <w:r w:rsidRPr="00F25D20">
              <w:rPr>
                <w:spacing w:val="-2"/>
                <w:w w:val="90"/>
                <w:sz w:val="20"/>
              </w:rPr>
              <w:t>practical exam</w:t>
            </w:r>
            <w:r>
              <w:rPr>
                <w:spacing w:val="-2"/>
                <w:w w:val="90"/>
                <w:sz w:val="20"/>
              </w:rPr>
              <w:t xml:space="preserve"> </w:t>
            </w:r>
          </w:p>
        </w:tc>
        <w:tc>
          <w:tcPr>
            <w:tcW w:w="1000" w:type="dxa"/>
          </w:tcPr>
          <w:p w:rsidR="00FD0633" w:rsidRDefault="00005314">
            <w:pPr>
              <w:pStyle w:val="TableParagraph"/>
              <w:spacing w:before="4" w:line="195" w:lineRule="exact"/>
              <w:ind w:left="97"/>
              <w:rPr>
                <w:sz w:val="20"/>
              </w:rPr>
            </w:pPr>
            <w:r>
              <w:rPr>
                <w:spacing w:val="-5"/>
                <w:w w:val="90"/>
                <w:sz w:val="20"/>
              </w:rPr>
              <w:t>10</w:t>
            </w:r>
          </w:p>
        </w:tc>
        <w:tc>
          <w:tcPr>
            <w:tcW w:w="1420" w:type="dxa"/>
          </w:tcPr>
          <w:p w:rsidR="00FD0633" w:rsidRDefault="00005314">
            <w:pPr>
              <w:pStyle w:val="TableParagraph"/>
              <w:spacing w:before="4" w:line="195" w:lineRule="exact"/>
              <w:ind w:left="103"/>
              <w:rPr>
                <w:sz w:val="20"/>
              </w:rPr>
            </w:pPr>
            <w:r>
              <w:rPr>
                <w:spacing w:val="-5"/>
                <w:w w:val="90"/>
                <w:sz w:val="20"/>
              </w:rPr>
              <w:t>10%</w:t>
            </w:r>
          </w:p>
        </w:tc>
      </w:tr>
      <w:tr w:rsidR="00FD0633">
        <w:trPr>
          <w:trHeight w:val="220"/>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9" w:line="191" w:lineRule="exact"/>
              <w:ind w:right="89"/>
              <w:jc w:val="right"/>
              <w:rPr>
                <w:sz w:val="20"/>
              </w:rPr>
            </w:pPr>
            <w:r w:rsidRPr="00F25D20">
              <w:rPr>
                <w:spacing w:val="-2"/>
                <w:w w:val="90"/>
                <w:sz w:val="20"/>
              </w:rPr>
              <w:t>final test</w:t>
            </w:r>
          </w:p>
        </w:tc>
        <w:tc>
          <w:tcPr>
            <w:tcW w:w="1000" w:type="dxa"/>
          </w:tcPr>
          <w:p w:rsidR="00FD0633" w:rsidRDefault="00005314">
            <w:pPr>
              <w:pStyle w:val="TableParagraph"/>
              <w:spacing w:before="9" w:line="191" w:lineRule="exact"/>
              <w:ind w:left="97"/>
              <w:rPr>
                <w:sz w:val="20"/>
              </w:rPr>
            </w:pPr>
            <w:r>
              <w:rPr>
                <w:spacing w:val="-5"/>
                <w:w w:val="90"/>
                <w:sz w:val="20"/>
              </w:rPr>
              <w:t>40</w:t>
            </w:r>
          </w:p>
        </w:tc>
        <w:tc>
          <w:tcPr>
            <w:tcW w:w="1420" w:type="dxa"/>
          </w:tcPr>
          <w:p w:rsidR="00FD0633" w:rsidRDefault="00005314">
            <w:pPr>
              <w:pStyle w:val="TableParagraph"/>
              <w:spacing w:before="9" w:line="191" w:lineRule="exact"/>
              <w:ind w:left="103"/>
              <w:rPr>
                <w:sz w:val="20"/>
              </w:rPr>
            </w:pPr>
            <w:r>
              <w:rPr>
                <w:spacing w:val="-5"/>
                <w:w w:val="90"/>
                <w:sz w:val="20"/>
              </w:rPr>
              <w:t>40%</w:t>
            </w:r>
          </w:p>
        </w:tc>
      </w:tr>
      <w:tr w:rsidR="00FD0633">
        <w:trPr>
          <w:trHeight w:val="239"/>
        </w:trPr>
        <w:tc>
          <w:tcPr>
            <w:tcW w:w="1460" w:type="dxa"/>
            <w:vMerge/>
            <w:tcBorders>
              <w:top w:val="nil"/>
            </w:tcBorders>
            <w:shd w:val="clear" w:color="auto" w:fill="D9D9D9"/>
          </w:tcPr>
          <w:p w:rsidR="00FD0633" w:rsidRDefault="00FD0633">
            <w:pPr>
              <w:rPr>
                <w:sz w:val="2"/>
                <w:szCs w:val="2"/>
              </w:rPr>
            </w:pPr>
          </w:p>
        </w:tc>
        <w:tc>
          <w:tcPr>
            <w:tcW w:w="6280" w:type="dxa"/>
            <w:gridSpan w:val="2"/>
          </w:tcPr>
          <w:p w:rsidR="00FD0633" w:rsidRDefault="00F25D20">
            <w:pPr>
              <w:pStyle w:val="TableParagraph"/>
              <w:spacing w:before="13" w:line="206" w:lineRule="exact"/>
              <w:ind w:left="108"/>
              <w:rPr>
                <w:sz w:val="20"/>
              </w:rPr>
            </w:pPr>
            <w:r w:rsidRPr="00F25D20">
              <w:rPr>
                <w:spacing w:val="-2"/>
                <w:w w:val="90"/>
                <w:sz w:val="20"/>
              </w:rPr>
              <w:t>TOTAL</w:t>
            </w:r>
          </w:p>
        </w:tc>
        <w:tc>
          <w:tcPr>
            <w:tcW w:w="1000" w:type="dxa"/>
          </w:tcPr>
          <w:p w:rsidR="00FD0633" w:rsidRDefault="00005314">
            <w:pPr>
              <w:pStyle w:val="TableParagraph"/>
              <w:spacing w:before="13" w:line="206" w:lineRule="exact"/>
              <w:ind w:left="97"/>
              <w:rPr>
                <w:sz w:val="20"/>
              </w:rPr>
            </w:pPr>
            <w:r>
              <w:rPr>
                <w:spacing w:val="-5"/>
                <w:w w:val="90"/>
                <w:sz w:val="20"/>
              </w:rPr>
              <w:t>100</w:t>
            </w:r>
          </w:p>
        </w:tc>
        <w:tc>
          <w:tcPr>
            <w:tcW w:w="1420" w:type="dxa"/>
          </w:tcPr>
          <w:p w:rsidR="00FD0633" w:rsidRDefault="00005314">
            <w:pPr>
              <w:pStyle w:val="TableParagraph"/>
              <w:spacing w:before="13" w:line="206" w:lineRule="exact"/>
              <w:ind w:left="103"/>
              <w:rPr>
                <w:sz w:val="20"/>
              </w:rPr>
            </w:pPr>
            <w:r>
              <w:rPr>
                <w:w w:val="80"/>
                <w:sz w:val="20"/>
              </w:rPr>
              <w:t>100</w:t>
            </w:r>
            <w:r>
              <w:rPr>
                <w:spacing w:val="-4"/>
                <w:sz w:val="20"/>
              </w:rPr>
              <w:t xml:space="preserve"> </w:t>
            </w:r>
            <w:r>
              <w:rPr>
                <w:spacing w:val="-10"/>
                <w:w w:val="90"/>
                <w:sz w:val="20"/>
              </w:rPr>
              <w:t>%</w:t>
            </w:r>
          </w:p>
        </w:tc>
      </w:tr>
      <w:tr w:rsidR="00FD0633">
        <w:trPr>
          <w:trHeight w:val="260"/>
        </w:trPr>
        <w:tc>
          <w:tcPr>
            <w:tcW w:w="1460" w:type="dxa"/>
            <w:shd w:val="clear" w:color="auto" w:fill="D9D9D9"/>
          </w:tcPr>
          <w:p w:rsidR="00FD0633" w:rsidRDefault="00F25D20">
            <w:pPr>
              <w:pStyle w:val="TableParagraph"/>
              <w:spacing w:before="15" w:line="225" w:lineRule="exact"/>
              <w:ind w:left="113"/>
              <w:rPr>
                <w:rFonts w:ascii="Arial" w:hAnsi="Arial"/>
                <w:b/>
                <w:sz w:val="20"/>
              </w:rPr>
            </w:pPr>
            <w:r>
              <w:rPr>
                <w:rFonts w:ascii="Arial" w:hAnsi="Arial"/>
                <w:b/>
                <w:w w:val="80"/>
                <w:sz w:val="20"/>
              </w:rPr>
              <w:t>C</w:t>
            </w:r>
            <w:r w:rsidR="00E52D1F">
              <w:rPr>
                <w:rFonts w:ascii="Arial" w:hAnsi="Arial"/>
                <w:b/>
                <w:w w:val="80"/>
                <w:sz w:val="20"/>
              </w:rPr>
              <w:t>ertification Date</w:t>
            </w:r>
          </w:p>
        </w:tc>
        <w:tc>
          <w:tcPr>
            <w:tcW w:w="8700" w:type="dxa"/>
            <w:gridSpan w:val="4"/>
          </w:tcPr>
          <w:p w:rsidR="00FD0633" w:rsidRDefault="00167FAD" w:rsidP="00167FAD">
            <w:pPr>
              <w:pStyle w:val="TableParagraph"/>
              <w:spacing w:before="18" w:line="222" w:lineRule="exact"/>
              <w:rPr>
                <w:sz w:val="20"/>
              </w:rPr>
            </w:pPr>
            <w:r>
              <w:rPr>
                <w:w w:val="80"/>
                <w:sz w:val="20"/>
              </w:rPr>
              <w:t xml:space="preserve">  December 2024.</w:t>
            </w:r>
          </w:p>
        </w:tc>
      </w:tr>
    </w:tbl>
    <w:p w:rsidR="00005314" w:rsidRDefault="00005314"/>
    <w:sectPr w:rsidR="00005314">
      <w:type w:val="continuous"/>
      <w:pgSz w:w="11920" w:h="16840"/>
      <w:pgMar w:top="820" w:right="24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altName w:val="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75D84"/>
    <w:multiLevelType w:val="hybridMultilevel"/>
    <w:tmpl w:val="A314E618"/>
    <w:lvl w:ilvl="0" w:tplc="C9067D02">
      <w:start w:val="1"/>
      <w:numFmt w:val="decimal"/>
      <w:lvlText w:val="%1."/>
      <w:lvlJc w:val="left"/>
      <w:pPr>
        <w:ind w:left="828" w:hanging="360"/>
      </w:pPr>
      <w:rPr>
        <w:rFonts w:ascii="Microsoft Sans Serif" w:eastAsia="Microsoft Sans Serif" w:hAnsi="Microsoft Sans Serif" w:cs="Microsoft Sans Serif" w:hint="default"/>
        <w:b w:val="0"/>
        <w:bCs w:val="0"/>
        <w:i w:val="0"/>
        <w:iCs w:val="0"/>
        <w:spacing w:val="-1"/>
        <w:w w:val="82"/>
        <w:sz w:val="20"/>
        <w:szCs w:val="20"/>
        <w:lang w:eastAsia="en-US" w:bidi="ar-SA"/>
      </w:rPr>
    </w:lvl>
    <w:lvl w:ilvl="1" w:tplc="300CA5A4">
      <w:numFmt w:val="bullet"/>
      <w:lvlText w:val="•"/>
      <w:lvlJc w:val="left"/>
      <w:pPr>
        <w:ind w:left="1606" w:hanging="360"/>
      </w:pPr>
      <w:rPr>
        <w:rFonts w:hint="default"/>
        <w:lang w:eastAsia="en-US" w:bidi="ar-SA"/>
      </w:rPr>
    </w:lvl>
    <w:lvl w:ilvl="2" w:tplc="1662216E">
      <w:numFmt w:val="bullet"/>
      <w:lvlText w:val="•"/>
      <w:lvlJc w:val="left"/>
      <w:pPr>
        <w:ind w:left="2392" w:hanging="360"/>
      </w:pPr>
      <w:rPr>
        <w:rFonts w:hint="default"/>
        <w:lang w:eastAsia="en-US" w:bidi="ar-SA"/>
      </w:rPr>
    </w:lvl>
    <w:lvl w:ilvl="3" w:tplc="CB28380C">
      <w:numFmt w:val="bullet"/>
      <w:lvlText w:val="•"/>
      <w:lvlJc w:val="left"/>
      <w:pPr>
        <w:ind w:left="3178" w:hanging="360"/>
      </w:pPr>
      <w:rPr>
        <w:rFonts w:hint="default"/>
        <w:lang w:eastAsia="en-US" w:bidi="ar-SA"/>
      </w:rPr>
    </w:lvl>
    <w:lvl w:ilvl="4" w:tplc="A8AEA2CC">
      <w:numFmt w:val="bullet"/>
      <w:lvlText w:val="•"/>
      <w:lvlJc w:val="left"/>
      <w:pPr>
        <w:ind w:left="3964" w:hanging="360"/>
      </w:pPr>
      <w:rPr>
        <w:rFonts w:hint="default"/>
        <w:lang w:eastAsia="en-US" w:bidi="ar-SA"/>
      </w:rPr>
    </w:lvl>
    <w:lvl w:ilvl="5" w:tplc="147E7B64">
      <w:numFmt w:val="bullet"/>
      <w:lvlText w:val="•"/>
      <w:lvlJc w:val="left"/>
      <w:pPr>
        <w:ind w:left="4750" w:hanging="360"/>
      </w:pPr>
      <w:rPr>
        <w:rFonts w:hint="default"/>
        <w:lang w:eastAsia="en-US" w:bidi="ar-SA"/>
      </w:rPr>
    </w:lvl>
    <w:lvl w:ilvl="6" w:tplc="3B2217F6">
      <w:numFmt w:val="bullet"/>
      <w:lvlText w:val="•"/>
      <w:lvlJc w:val="left"/>
      <w:pPr>
        <w:ind w:left="5536" w:hanging="360"/>
      </w:pPr>
      <w:rPr>
        <w:rFonts w:hint="default"/>
        <w:lang w:eastAsia="en-US" w:bidi="ar-SA"/>
      </w:rPr>
    </w:lvl>
    <w:lvl w:ilvl="7" w:tplc="9A786DE6">
      <w:numFmt w:val="bullet"/>
      <w:lvlText w:val="•"/>
      <w:lvlJc w:val="left"/>
      <w:pPr>
        <w:ind w:left="6322" w:hanging="360"/>
      </w:pPr>
      <w:rPr>
        <w:rFonts w:hint="default"/>
        <w:lang w:eastAsia="en-US" w:bidi="ar-SA"/>
      </w:rPr>
    </w:lvl>
    <w:lvl w:ilvl="8" w:tplc="81306E2A">
      <w:numFmt w:val="bullet"/>
      <w:lvlText w:val="•"/>
      <w:lvlJc w:val="left"/>
      <w:pPr>
        <w:ind w:left="7108" w:hanging="360"/>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633"/>
    <w:rsid w:val="00005314"/>
    <w:rsid w:val="000642E0"/>
    <w:rsid w:val="00096AA7"/>
    <w:rsid w:val="000C0ACE"/>
    <w:rsid w:val="00155188"/>
    <w:rsid w:val="00167FAD"/>
    <w:rsid w:val="001D6A44"/>
    <w:rsid w:val="0021717B"/>
    <w:rsid w:val="00405B66"/>
    <w:rsid w:val="00416A64"/>
    <w:rsid w:val="006645BC"/>
    <w:rsid w:val="0089461A"/>
    <w:rsid w:val="008F37EE"/>
    <w:rsid w:val="009D4C3A"/>
    <w:rsid w:val="00A42603"/>
    <w:rsid w:val="00B311E4"/>
    <w:rsid w:val="00C428D7"/>
    <w:rsid w:val="00C51304"/>
    <w:rsid w:val="00D137CB"/>
    <w:rsid w:val="00D8411C"/>
    <w:rsid w:val="00E06A50"/>
    <w:rsid w:val="00E52D1F"/>
    <w:rsid w:val="00E911E0"/>
    <w:rsid w:val="00EE7DD2"/>
    <w:rsid w:val="00F25D20"/>
    <w:rsid w:val="00F97492"/>
    <w:rsid w:val="00FD0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0EE65-2387-42D4-A6DF-0DAA9C67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11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903564">
      <w:bodyDiv w:val="1"/>
      <w:marLeft w:val="0"/>
      <w:marRight w:val="0"/>
      <w:marTop w:val="0"/>
      <w:marBottom w:val="0"/>
      <w:divBdr>
        <w:top w:val="none" w:sz="0" w:space="0" w:color="auto"/>
        <w:left w:val="none" w:sz="0" w:space="0" w:color="auto"/>
        <w:bottom w:val="none" w:sz="0" w:space="0" w:color="auto"/>
        <w:right w:val="none" w:sz="0" w:space="0" w:color="auto"/>
      </w:divBdr>
      <w:divsChild>
        <w:div w:id="187989016">
          <w:marLeft w:val="0"/>
          <w:marRight w:val="0"/>
          <w:marTop w:val="0"/>
          <w:marBottom w:val="0"/>
          <w:divBdr>
            <w:top w:val="none" w:sz="0" w:space="0" w:color="auto"/>
            <w:left w:val="none" w:sz="0" w:space="0" w:color="auto"/>
            <w:bottom w:val="none" w:sz="0" w:space="0" w:color="auto"/>
            <w:right w:val="none" w:sz="0" w:space="0" w:color="auto"/>
          </w:divBdr>
          <w:divsChild>
            <w:div w:id="522405303">
              <w:marLeft w:val="0"/>
              <w:marRight w:val="0"/>
              <w:marTop w:val="0"/>
              <w:marBottom w:val="0"/>
              <w:divBdr>
                <w:top w:val="none" w:sz="0" w:space="0" w:color="auto"/>
                <w:left w:val="none" w:sz="0" w:space="0" w:color="auto"/>
                <w:bottom w:val="none" w:sz="0" w:space="0" w:color="auto"/>
                <w:right w:val="none" w:sz="0" w:space="0" w:color="auto"/>
              </w:divBdr>
              <w:divsChild>
                <w:div w:id="961423323">
                  <w:marLeft w:val="0"/>
                  <w:marRight w:val="0"/>
                  <w:marTop w:val="0"/>
                  <w:marBottom w:val="0"/>
                  <w:divBdr>
                    <w:top w:val="none" w:sz="0" w:space="0" w:color="auto"/>
                    <w:left w:val="none" w:sz="0" w:space="0" w:color="auto"/>
                    <w:bottom w:val="none" w:sz="0" w:space="0" w:color="auto"/>
                    <w:right w:val="none" w:sz="0" w:space="0" w:color="auto"/>
                  </w:divBdr>
                  <w:divsChild>
                    <w:div w:id="471093986">
                      <w:marLeft w:val="0"/>
                      <w:marRight w:val="0"/>
                      <w:marTop w:val="0"/>
                      <w:marBottom w:val="0"/>
                      <w:divBdr>
                        <w:top w:val="none" w:sz="0" w:space="0" w:color="auto"/>
                        <w:left w:val="none" w:sz="0" w:space="0" w:color="auto"/>
                        <w:bottom w:val="none" w:sz="0" w:space="0" w:color="auto"/>
                        <w:right w:val="none" w:sz="0" w:space="0" w:color="auto"/>
                      </w:divBdr>
                      <w:divsChild>
                        <w:div w:id="1975287754">
                          <w:marLeft w:val="0"/>
                          <w:marRight w:val="0"/>
                          <w:marTop w:val="0"/>
                          <w:marBottom w:val="0"/>
                          <w:divBdr>
                            <w:top w:val="none" w:sz="0" w:space="0" w:color="auto"/>
                            <w:left w:val="none" w:sz="0" w:space="0" w:color="auto"/>
                            <w:bottom w:val="none" w:sz="0" w:space="0" w:color="auto"/>
                            <w:right w:val="none" w:sz="0" w:space="0" w:color="auto"/>
                          </w:divBdr>
                          <w:divsChild>
                            <w:div w:id="180388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05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2108</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Zdravstvena njega hirurskih bolesnika sa hirurgijom.docx</vt:lpstr>
    </vt:vector>
  </TitlesOfParts>
  <Company/>
  <LinksUpToDate>false</LinksUpToDate>
  <CharactersWithSpaces>14101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Zdravstvena njega hirurskih bolesnika sa hirurgijom.docx</dc:title>
  <dc:creator>Microsoft account</dc:creator>
  <cp:lastModifiedBy>s</cp:lastModifiedBy>
  <cp:revision>4</cp:revision>
  <dcterms:created xsi:type="dcterms:W3CDTF">2024-12-07T15:59:00Z</dcterms:created>
  <dcterms:modified xsi:type="dcterms:W3CDTF">2024-12-09T10:19:00Z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m133 Google Docs Renderer</vt:lpwstr>
  </property>
</Properties>
</file>