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2"/>
        <w:gridCol w:w="426"/>
        <w:gridCol w:w="380"/>
        <w:gridCol w:w="470"/>
        <w:gridCol w:w="424"/>
        <w:gridCol w:w="852"/>
        <w:gridCol w:w="855"/>
        <w:gridCol w:w="421"/>
        <w:gridCol w:w="140"/>
        <w:gridCol w:w="1134"/>
        <w:gridCol w:w="976"/>
        <w:gridCol w:w="298"/>
        <w:gridCol w:w="1990"/>
      </w:tblGrid>
      <w:tr w:rsidR="00A62811">
        <w:trPr>
          <w:trHeight w:val="460"/>
        </w:trPr>
        <w:tc>
          <w:tcPr>
            <w:tcW w:w="2048" w:type="dxa"/>
            <w:gridSpan w:val="3"/>
            <w:vMerge w:val="restart"/>
          </w:tcPr>
          <w:p w:rsidR="00A62811" w:rsidRDefault="00A62811">
            <w:pPr>
              <w:pStyle w:val="TableParagraph"/>
              <w:spacing w:before="5"/>
              <w:rPr>
                <w:rFonts w:ascii="Times New Roman"/>
                <w:sz w:val="3"/>
              </w:rPr>
            </w:pPr>
          </w:p>
          <w:p w:rsidR="00A62811" w:rsidRDefault="007421CE">
            <w:pPr>
              <w:pStyle w:val="TableParagraph"/>
              <w:ind w:left="439"/>
              <w:rPr>
                <w:rFonts w:ascii="Times New Roman"/>
                <w:sz w:val="20"/>
              </w:rPr>
            </w:pPr>
            <w:r>
              <w:rPr>
                <w:rFonts w:ascii="Times New Roman"/>
                <w:noProof/>
                <w:sz w:val="20"/>
              </w:rPr>
              <w:drawing>
                <wp:inline distT="0" distB="0" distL="0" distR="0">
                  <wp:extent cx="750569" cy="75057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750569" cy="750570"/>
                          </a:xfrm>
                          <a:prstGeom prst="rect">
                            <a:avLst/>
                          </a:prstGeom>
                        </pic:spPr>
                      </pic:pic>
                    </a:graphicData>
                  </a:graphic>
                </wp:inline>
              </w:drawing>
            </w:r>
          </w:p>
        </w:tc>
        <w:tc>
          <w:tcPr>
            <w:tcW w:w="5272" w:type="dxa"/>
            <w:gridSpan w:val="8"/>
          </w:tcPr>
          <w:p w:rsidR="009E61E4" w:rsidRPr="009E61E4" w:rsidRDefault="009E61E4" w:rsidP="009E61E4">
            <w:pPr>
              <w:pStyle w:val="TableParagraph"/>
              <w:rPr>
                <w:rFonts w:ascii="Arial" w:hAnsi="Arial"/>
                <w:b/>
                <w:w w:val="80"/>
                <w:sz w:val="20"/>
              </w:rPr>
            </w:pPr>
            <w:r>
              <w:rPr>
                <w:rFonts w:ascii="Arial" w:hAnsi="Arial"/>
                <w:b/>
                <w:w w:val="80"/>
                <w:sz w:val="20"/>
              </w:rPr>
              <w:t xml:space="preserve">                          </w:t>
            </w:r>
            <w:r w:rsidRPr="009E61E4">
              <w:rPr>
                <w:rFonts w:ascii="Arial" w:hAnsi="Arial"/>
                <w:b/>
                <w:w w:val="80"/>
                <w:sz w:val="20"/>
              </w:rPr>
              <w:t>UNIVERSITY OF EAST SARAJEVO</w:t>
            </w:r>
          </w:p>
          <w:p w:rsidR="00A62811" w:rsidRDefault="009E61E4" w:rsidP="009E61E4">
            <w:pPr>
              <w:pStyle w:val="TableParagraph"/>
              <w:spacing w:before="3" w:line="206" w:lineRule="exact"/>
              <w:ind w:left="990" w:right="979"/>
              <w:jc w:val="center"/>
              <w:rPr>
                <w:sz w:val="20"/>
              </w:rPr>
            </w:pPr>
            <w:r w:rsidRPr="009E61E4">
              <w:rPr>
                <w:rFonts w:ascii="Arial" w:hAnsi="Arial"/>
                <w:b/>
                <w:w w:val="80"/>
                <w:sz w:val="20"/>
              </w:rPr>
              <w:t xml:space="preserve">Faculty of Medicine </w:t>
            </w:r>
            <w:proofErr w:type="spellStart"/>
            <w:r w:rsidRPr="009E61E4">
              <w:rPr>
                <w:rFonts w:ascii="Arial" w:hAnsi="Arial"/>
                <w:b/>
                <w:w w:val="80"/>
                <w:sz w:val="20"/>
              </w:rPr>
              <w:t>Foča</w:t>
            </w:r>
            <w:proofErr w:type="spellEnd"/>
          </w:p>
        </w:tc>
        <w:tc>
          <w:tcPr>
            <w:tcW w:w="2288" w:type="dxa"/>
            <w:gridSpan w:val="2"/>
            <w:vMerge w:val="restart"/>
          </w:tcPr>
          <w:p w:rsidR="00A62811" w:rsidRDefault="007421CE">
            <w:pPr>
              <w:pStyle w:val="TableParagraph"/>
              <w:ind w:left="467"/>
              <w:rPr>
                <w:rFonts w:ascii="Times New Roman"/>
                <w:sz w:val="20"/>
              </w:rPr>
            </w:pPr>
            <w:r>
              <w:rPr>
                <w:rFonts w:ascii="Times New Roman"/>
                <w:noProof/>
                <w:sz w:val="20"/>
              </w:rPr>
              <w:drawing>
                <wp:inline distT="0" distB="0" distL="0" distR="0">
                  <wp:extent cx="849873" cy="786383"/>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849873" cy="786383"/>
                          </a:xfrm>
                          <a:prstGeom prst="rect">
                            <a:avLst/>
                          </a:prstGeom>
                        </pic:spPr>
                      </pic:pic>
                    </a:graphicData>
                  </a:graphic>
                </wp:inline>
              </w:drawing>
            </w:r>
          </w:p>
        </w:tc>
      </w:tr>
      <w:tr w:rsidR="00A62811">
        <w:trPr>
          <w:trHeight w:val="355"/>
        </w:trPr>
        <w:tc>
          <w:tcPr>
            <w:tcW w:w="2048" w:type="dxa"/>
            <w:gridSpan w:val="3"/>
            <w:vMerge/>
            <w:tcBorders>
              <w:top w:val="nil"/>
            </w:tcBorders>
          </w:tcPr>
          <w:p w:rsidR="00A62811" w:rsidRDefault="00A62811">
            <w:pPr>
              <w:rPr>
                <w:sz w:val="2"/>
                <w:szCs w:val="2"/>
              </w:rPr>
            </w:pPr>
          </w:p>
        </w:tc>
        <w:tc>
          <w:tcPr>
            <w:tcW w:w="5272" w:type="dxa"/>
            <w:gridSpan w:val="8"/>
            <w:shd w:val="clear" w:color="auto" w:fill="BEBEBE"/>
          </w:tcPr>
          <w:p w:rsidR="00A62811" w:rsidRDefault="009E61E4">
            <w:pPr>
              <w:pStyle w:val="TableParagraph"/>
              <w:spacing w:before="62"/>
              <w:ind w:left="990" w:right="979"/>
              <w:jc w:val="center"/>
              <w:rPr>
                <w:rFonts w:ascii="Arial" w:hAnsi="Arial"/>
                <w:b/>
                <w:i/>
                <w:sz w:val="20"/>
              </w:rPr>
            </w:pPr>
            <w:r w:rsidRPr="009E61E4">
              <w:rPr>
                <w:rFonts w:ascii="Arial" w:hAnsi="Arial"/>
                <w:b/>
                <w:i/>
                <w:w w:val="80"/>
                <w:sz w:val="20"/>
              </w:rPr>
              <w:t>Study program: Nursing</w:t>
            </w:r>
            <w:r>
              <w:rPr>
                <w:rFonts w:ascii="Arial" w:hAnsi="Arial"/>
                <w:b/>
                <w:i/>
                <w:w w:val="80"/>
                <w:sz w:val="20"/>
              </w:rPr>
              <w:t xml:space="preserve"> </w:t>
            </w:r>
          </w:p>
        </w:tc>
        <w:tc>
          <w:tcPr>
            <w:tcW w:w="2288" w:type="dxa"/>
            <w:gridSpan w:val="2"/>
            <w:vMerge/>
            <w:tcBorders>
              <w:top w:val="nil"/>
            </w:tcBorders>
          </w:tcPr>
          <w:p w:rsidR="00A62811" w:rsidRDefault="00A62811">
            <w:pPr>
              <w:rPr>
                <w:sz w:val="2"/>
                <w:szCs w:val="2"/>
              </w:rPr>
            </w:pPr>
          </w:p>
        </w:tc>
      </w:tr>
      <w:tr w:rsidR="00A62811">
        <w:trPr>
          <w:trHeight w:val="416"/>
        </w:trPr>
        <w:tc>
          <w:tcPr>
            <w:tcW w:w="2048" w:type="dxa"/>
            <w:gridSpan w:val="3"/>
            <w:vMerge/>
            <w:tcBorders>
              <w:top w:val="nil"/>
            </w:tcBorders>
          </w:tcPr>
          <w:p w:rsidR="00A62811" w:rsidRDefault="00A62811">
            <w:pPr>
              <w:rPr>
                <w:sz w:val="2"/>
                <w:szCs w:val="2"/>
              </w:rPr>
            </w:pPr>
          </w:p>
        </w:tc>
        <w:tc>
          <w:tcPr>
            <w:tcW w:w="2601" w:type="dxa"/>
            <w:gridSpan w:val="4"/>
          </w:tcPr>
          <w:p w:rsidR="00A62811" w:rsidRDefault="009E61E4">
            <w:pPr>
              <w:pStyle w:val="TableParagraph"/>
              <w:spacing w:before="95"/>
              <w:ind w:left="715"/>
              <w:rPr>
                <w:sz w:val="20"/>
              </w:rPr>
            </w:pPr>
            <w:r w:rsidRPr="009E61E4">
              <w:rPr>
                <w:w w:val="80"/>
                <w:sz w:val="20"/>
              </w:rPr>
              <w:t>I study cycle</w:t>
            </w:r>
            <w:r>
              <w:rPr>
                <w:w w:val="80"/>
                <w:sz w:val="20"/>
              </w:rPr>
              <w:t xml:space="preserve"> </w:t>
            </w:r>
          </w:p>
        </w:tc>
        <w:tc>
          <w:tcPr>
            <w:tcW w:w="2671" w:type="dxa"/>
            <w:gridSpan w:val="4"/>
          </w:tcPr>
          <w:p w:rsidR="00A62811" w:rsidRDefault="009E61E4">
            <w:pPr>
              <w:pStyle w:val="TableParagraph"/>
              <w:spacing w:before="95"/>
              <w:ind w:left="703"/>
              <w:rPr>
                <w:sz w:val="20"/>
              </w:rPr>
            </w:pPr>
            <w:r w:rsidRPr="009E61E4">
              <w:rPr>
                <w:w w:val="80"/>
                <w:sz w:val="20"/>
              </w:rPr>
              <w:t>III study year</w:t>
            </w:r>
            <w:r>
              <w:rPr>
                <w:w w:val="80"/>
                <w:sz w:val="20"/>
              </w:rPr>
              <w:t xml:space="preserve"> </w:t>
            </w:r>
          </w:p>
        </w:tc>
        <w:tc>
          <w:tcPr>
            <w:tcW w:w="2288" w:type="dxa"/>
            <w:gridSpan w:val="2"/>
            <w:vMerge/>
            <w:tcBorders>
              <w:top w:val="nil"/>
            </w:tcBorders>
          </w:tcPr>
          <w:p w:rsidR="00A62811" w:rsidRDefault="00A62811">
            <w:pPr>
              <w:rPr>
                <w:sz w:val="2"/>
                <w:szCs w:val="2"/>
              </w:rPr>
            </w:pPr>
          </w:p>
        </w:tc>
      </w:tr>
      <w:tr w:rsidR="00A62811">
        <w:trPr>
          <w:trHeight w:val="230"/>
        </w:trPr>
        <w:tc>
          <w:tcPr>
            <w:tcW w:w="2048" w:type="dxa"/>
            <w:gridSpan w:val="3"/>
            <w:shd w:val="clear" w:color="auto" w:fill="D8D8D8"/>
          </w:tcPr>
          <w:p w:rsidR="00A62811" w:rsidRDefault="009E61E4">
            <w:pPr>
              <w:pStyle w:val="TableParagraph"/>
              <w:spacing w:line="210" w:lineRule="exact"/>
              <w:ind w:left="110"/>
              <w:rPr>
                <w:rFonts w:ascii="Arial" w:hAnsi="Arial"/>
                <w:b/>
                <w:sz w:val="20"/>
              </w:rPr>
            </w:pPr>
            <w:r w:rsidRPr="009E61E4">
              <w:rPr>
                <w:rFonts w:ascii="Arial" w:hAnsi="Arial"/>
                <w:b/>
                <w:w w:val="80"/>
                <w:sz w:val="20"/>
              </w:rPr>
              <w:t>Full subject title</w:t>
            </w:r>
            <w:r>
              <w:rPr>
                <w:rFonts w:ascii="Arial" w:hAnsi="Arial"/>
                <w:b/>
                <w:w w:val="80"/>
                <w:sz w:val="20"/>
              </w:rPr>
              <w:t xml:space="preserve"> </w:t>
            </w:r>
          </w:p>
        </w:tc>
        <w:tc>
          <w:tcPr>
            <w:tcW w:w="7560" w:type="dxa"/>
            <w:gridSpan w:val="10"/>
          </w:tcPr>
          <w:p w:rsidR="00A62811" w:rsidRDefault="009E61E4">
            <w:pPr>
              <w:pStyle w:val="TableParagraph"/>
              <w:spacing w:before="3" w:line="206" w:lineRule="exact"/>
              <w:ind w:left="110"/>
              <w:rPr>
                <w:sz w:val="20"/>
              </w:rPr>
            </w:pPr>
            <w:r>
              <w:rPr>
                <w:w w:val="80"/>
                <w:sz w:val="20"/>
              </w:rPr>
              <w:t>HEALTH EDUCATION</w:t>
            </w:r>
          </w:p>
        </w:tc>
      </w:tr>
      <w:tr w:rsidR="00A62811">
        <w:trPr>
          <w:trHeight w:val="230"/>
        </w:trPr>
        <w:tc>
          <w:tcPr>
            <w:tcW w:w="2048" w:type="dxa"/>
            <w:gridSpan w:val="3"/>
            <w:shd w:val="clear" w:color="auto" w:fill="D8D8D8"/>
          </w:tcPr>
          <w:p w:rsidR="00A62811" w:rsidRDefault="009E61E4">
            <w:pPr>
              <w:pStyle w:val="TableParagraph"/>
              <w:spacing w:line="210" w:lineRule="exact"/>
              <w:ind w:left="110"/>
              <w:rPr>
                <w:rFonts w:ascii="Arial" w:hAnsi="Arial"/>
                <w:b/>
                <w:sz w:val="20"/>
              </w:rPr>
            </w:pPr>
            <w:r w:rsidRPr="009E61E4">
              <w:rPr>
                <w:rFonts w:ascii="Arial" w:hAnsi="Arial"/>
                <w:b/>
                <w:w w:val="90"/>
                <w:sz w:val="20"/>
              </w:rPr>
              <w:t>Department</w:t>
            </w:r>
            <w:r>
              <w:rPr>
                <w:rFonts w:ascii="Arial" w:hAnsi="Arial"/>
                <w:b/>
                <w:w w:val="90"/>
                <w:sz w:val="20"/>
              </w:rPr>
              <w:t xml:space="preserve"> </w:t>
            </w:r>
          </w:p>
        </w:tc>
        <w:tc>
          <w:tcPr>
            <w:tcW w:w="7560" w:type="dxa"/>
            <w:gridSpan w:val="10"/>
          </w:tcPr>
          <w:p w:rsidR="00A62811" w:rsidRDefault="009E61E4">
            <w:pPr>
              <w:pStyle w:val="TableParagraph"/>
              <w:spacing w:before="3" w:line="206" w:lineRule="exact"/>
              <w:ind w:left="110"/>
              <w:rPr>
                <w:sz w:val="20"/>
              </w:rPr>
            </w:pPr>
            <w:r w:rsidRPr="009E61E4">
              <w:rPr>
                <w:w w:val="80"/>
                <w:sz w:val="20"/>
              </w:rPr>
              <w:t xml:space="preserve">Department of Primary Healthcare and Public Health - Faculty of Medicine </w:t>
            </w:r>
            <w:proofErr w:type="spellStart"/>
            <w:r w:rsidRPr="009E61E4">
              <w:rPr>
                <w:w w:val="80"/>
                <w:sz w:val="20"/>
              </w:rPr>
              <w:t>Foča</w:t>
            </w:r>
            <w:proofErr w:type="spellEnd"/>
            <w:r>
              <w:rPr>
                <w:w w:val="80"/>
                <w:sz w:val="20"/>
              </w:rPr>
              <w:t xml:space="preserve"> </w:t>
            </w:r>
          </w:p>
        </w:tc>
      </w:tr>
      <w:tr w:rsidR="00A62811">
        <w:trPr>
          <w:trHeight w:val="450"/>
        </w:trPr>
        <w:tc>
          <w:tcPr>
            <w:tcW w:w="2942" w:type="dxa"/>
            <w:gridSpan w:val="5"/>
            <w:shd w:val="clear" w:color="auto" w:fill="D8D8D8"/>
          </w:tcPr>
          <w:p w:rsidR="00A62811" w:rsidRDefault="009E61E4">
            <w:pPr>
              <w:pStyle w:val="TableParagraph"/>
              <w:spacing w:before="110"/>
              <w:ind w:left="761"/>
              <w:rPr>
                <w:rFonts w:ascii="Arial" w:hAnsi="Arial"/>
                <w:b/>
                <w:sz w:val="20"/>
              </w:rPr>
            </w:pPr>
            <w:r w:rsidRPr="009E61E4">
              <w:rPr>
                <w:rFonts w:ascii="Arial" w:hAnsi="Arial"/>
                <w:b/>
                <w:w w:val="80"/>
                <w:sz w:val="20"/>
              </w:rPr>
              <w:t>Subject code</w:t>
            </w:r>
            <w:r>
              <w:rPr>
                <w:rFonts w:ascii="Arial" w:hAnsi="Arial"/>
                <w:b/>
                <w:w w:val="80"/>
                <w:sz w:val="20"/>
              </w:rPr>
              <w:t xml:space="preserve"> </w:t>
            </w:r>
          </w:p>
        </w:tc>
        <w:tc>
          <w:tcPr>
            <w:tcW w:w="2268" w:type="dxa"/>
            <w:gridSpan w:val="4"/>
            <w:shd w:val="clear" w:color="auto" w:fill="D8D8D8"/>
          </w:tcPr>
          <w:p w:rsidR="00A62811" w:rsidRDefault="009E61E4">
            <w:pPr>
              <w:pStyle w:val="TableParagraph"/>
              <w:spacing w:before="110"/>
              <w:ind w:left="448"/>
              <w:rPr>
                <w:rFonts w:ascii="Arial" w:hAnsi="Arial"/>
                <w:b/>
                <w:sz w:val="20"/>
              </w:rPr>
            </w:pPr>
            <w:r w:rsidRPr="009E61E4">
              <w:rPr>
                <w:rFonts w:ascii="Arial" w:hAnsi="Arial"/>
                <w:b/>
                <w:w w:val="80"/>
                <w:sz w:val="20"/>
              </w:rPr>
              <w:t>Subject status</w:t>
            </w:r>
            <w:r>
              <w:rPr>
                <w:rFonts w:ascii="Arial" w:hAnsi="Arial"/>
                <w:b/>
                <w:w w:val="80"/>
                <w:sz w:val="20"/>
              </w:rPr>
              <w:t xml:space="preserve"> </w:t>
            </w:r>
          </w:p>
        </w:tc>
        <w:tc>
          <w:tcPr>
            <w:tcW w:w="2110" w:type="dxa"/>
            <w:gridSpan w:val="2"/>
            <w:shd w:val="clear" w:color="auto" w:fill="D8D8D8"/>
          </w:tcPr>
          <w:p w:rsidR="00A62811" w:rsidRDefault="009E61E4">
            <w:pPr>
              <w:pStyle w:val="TableParagraph"/>
              <w:spacing w:before="110"/>
              <w:ind w:left="663"/>
              <w:rPr>
                <w:rFonts w:ascii="Arial" w:hAnsi="Arial"/>
                <w:b/>
                <w:sz w:val="20"/>
              </w:rPr>
            </w:pPr>
            <w:r w:rsidRPr="009E61E4">
              <w:rPr>
                <w:rFonts w:ascii="Arial" w:hAnsi="Arial"/>
                <w:b/>
                <w:w w:val="90"/>
                <w:sz w:val="20"/>
              </w:rPr>
              <w:t>Semester</w:t>
            </w:r>
            <w:r>
              <w:rPr>
                <w:rFonts w:ascii="Arial" w:hAnsi="Arial"/>
                <w:b/>
                <w:w w:val="90"/>
                <w:sz w:val="20"/>
              </w:rPr>
              <w:t xml:space="preserve"> </w:t>
            </w:r>
          </w:p>
        </w:tc>
        <w:tc>
          <w:tcPr>
            <w:tcW w:w="2288" w:type="dxa"/>
            <w:gridSpan w:val="2"/>
            <w:shd w:val="clear" w:color="auto" w:fill="D8D8D8"/>
          </w:tcPr>
          <w:p w:rsidR="00A62811" w:rsidRDefault="007421CE">
            <w:pPr>
              <w:pStyle w:val="TableParagraph"/>
              <w:spacing w:before="110"/>
              <w:ind w:left="885" w:right="872"/>
              <w:jc w:val="center"/>
              <w:rPr>
                <w:rFonts w:ascii="Arial"/>
                <w:b/>
                <w:sz w:val="20"/>
              </w:rPr>
            </w:pPr>
            <w:r>
              <w:rPr>
                <w:rFonts w:ascii="Arial"/>
                <w:b/>
                <w:w w:val="90"/>
                <w:sz w:val="20"/>
              </w:rPr>
              <w:t>ECTS</w:t>
            </w:r>
          </w:p>
        </w:tc>
      </w:tr>
      <w:tr w:rsidR="00A62811">
        <w:trPr>
          <w:trHeight w:val="230"/>
        </w:trPr>
        <w:tc>
          <w:tcPr>
            <w:tcW w:w="2942" w:type="dxa"/>
            <w:gridSpan w:val="5"/>
          </w:tcPr>
          <w:p w:rsidR="00A62811" w:rsidRDefault="006A7C1A">
            <w:pPr>
              <w:pStyle w:val="TableParagraph"/>
              <w:spacing w:before="3" w:line="206" w:lineRule="exact"/>
              <w:ind w:left="911"/>
              <w:rPr>
                <w:sz w:val="20"/>
              </w:rPr>
            </w:pPr>
            <w:r>
              <w:rPr>
                <w:w w:val="90"/>
                <w:sz w:val="20"/>
              </w:rPr>
              <w:t>NU</w:t>
            </w:r>
            <w:bookmarkStart w:id="0" w:name="_GoBack"/>
            <w:bookmarkEnd w:id="0"/>
            <w:r w:rsidR="007421CE">
              <w:rPr>
                <w:w w:val="90"/>
                <w:sz w:val="20"/>
              </w:rPr>
              <w:t>-05-1-033-5</w:t>
            </w:r>
          </w:p>
        </w:tc>
        <w:tc>
          <w:tcPr>
            <w:tcW w:w="2268" w:type="dxa"/>
            <w:gridSpan w:val="4"/>
          </w:tcPr>
          <w:p w:rsidR="00A62811" w:rsidRDefault="00212804">
            <w:pPr>
              <w:pStyle w:val="TableParagraph"/>
              <w:spacing w:before="3" w:line="206" w:lineRule="exact"/>
              <w:ind w:left="720" w:right="707"/>
              <w:jc w:val="center"/>
              <w:rPr>
                <w:sz w:val="20"/>
              </w:rPr>
            </w:pPr>
            <w:r>
              <w:rPr>
                <w:w w:val="90"/>
                <w:sz w:val="20"/>
              </w:rPr>
              <w:t>оbligatory</w:t>
            </w:r>
          </w:p>
        </w:tc>
        <w:tc>
          <w:tcPr>
            <w:tcW w:w="2110" w:type="dxa"/>
            <w:gridSpan w:val="2"/>
          </w:tcPr>
          <w:p w:rsidR="00A62811" w:rsidRDefault="007421CE">
            <w:pPr>
              <w:pStyle w:val="TableParagraph"/>
              <w:spacing w:before="3" w:line="206" w:lineRule="exact"/>
              <w:ind w:left="13"/>
              <w:jc w:val="center"/>
              <w:rPr>
                <w:sz w:val="20"/>
              </w:rPr>
            </w:pPr>
            <w:r>
              <w:rPr>
                <w:w w:val="81"/>
                <w:sz w:val="20"/>
              </w:rPr>
              <w:t>V</w:t>
            </w:r>
          </w:p>
        </w:tc>
        <w:tc>
          <w:tcPr>
            <w:tcW w:w="2288" w:type="dxa"/>
            <w:gridSpan w:val="2"/>
          </w:tcPr>
          <w:p w:rsidR="00A62811" w:rsidRDefault="007421CE">
            <w:pPr>
              <w:pStyle w:val="TableParagraph"/>
              <w:spacing w:before="3" w:line="206" w:lineRule="exact"/>
              <w:ind w:left="13"/>
              <w:jc w:val="center"/>
              <w:rPr>
                <w:sz w:val="20"/>
              </w:rPr>
            </w:pPr>
            <w:r>
              <w:rPr>
                <w:w w:val="82"/>
                <w:sz w:val="20"/>
              </w:rPr>
              <w:t>5</w:t>
            </w:r>
          </w:p>
        </w:tc>
      </w:tr>
      <w:tr w:rsidR="00A62811">
        <w:trPr>
          <w:trHeight w:val="690"/>
        </w:trPr>
        <w:tc>
          <w:tcPr>
            <w:tcW w:w="1668" w:type="dxa"/>
            <w:gridSpan w:val="2"/>
            <w:shd w:val="clear" w:color="auto" w:fill="D8D8D8"/>
          </w:tcPr>
          <w:p w:rsidR="00A62811" w:rsidRDefault="00A62811">
            <w:pPr>
              <w:pStyle w:val="TableParagraph"/>
              <w:rPr>
                <w:rFonts w:ascii="Times New Roman"/>
                <w:sz w:val="20"/>
              </w:rPr>
            </w:pPr>
          </w:p>
          <w:p w:rsidR="00A62811" w:rsidRDefault="009E61E4">
            <w:pPr>
              <w:pStyle w:val="TableParagraph"/>
              <w:ind w:left="110"/>
              <w:rPr>
                <w:rFonts w:ascii="Arial" w:hAnsi="Arial"/>
                <w:b/>
                <w:sz w:val="20"/>
              </w:rPr>
            </w:pPr>
            <w:r w:rsidRPr="009E61E4">
              <w:rPr>
                <w:rFonts w:ascii="Arial" w:hAnsi="Arial"/>
                <w:b/>
                <w:w w:val="80"/>
                <w:sz w:val="20"/>
              </w:rPr>
              <w:t>Professor/ -s</w:t>
            </w:r>
            <w:r>
              <w:rPr>
                <w:rFonts w:ascii="Arial" w:hAnsi="Arial"/>
                <w:b/>
                <w:w w:val="80"/>
                <w:sz w:val="20"/>
              </w:rPr>
              <w:t xml:space="preserve"> </w:t>
            </w:r>
          </w:p>
        </w:tc>
        <w:tc>
          <w:tcPr>
            <w:tcW w:w="7940" w:type="dxa"/>
            <w:gridSpan w:val="11"/>
          </w:tcPr>
          <w:p w:rsidR="00A62811" w:rsidRDefault="00B82455" w:rsidP="00B82455">
            <w:pPr>
              <w:pStyle w:val="TableParagraph"/>
              <w:spacing w:line="230" w:lineRule="atLeast"/>
              <w:ind w:left="110" w:right="260"/>
              <w:rPr>
                <w:w w:val="80"/>
                <w:sz w:val="20"/>
              </w:rPr>
            </w:pPr>
            <w:r>
              <w:rPr>
                <w:w w:val="80"/>
                <w:sz w:val="20"/>
              </w:rPr>
              <w:t xml:space="preserve">Full professor </w:t>
            </w:r>
            <w:proofErr w:type="spellStart"/>
            <w:r>
              <w:rPr>
                <w:w w:val="80"/>
                <w:sz w:val="20"/>
              </w:rPr>
              <w:t>Dragan</w:t>
            </w:r>
            <w:proofErr w:type="spellEnd"/>
            <w:r>
              <w:rPr>
                <w:w w:val="80"/>
                <w:sz w:val="20"/>
              </w:rPr>
              <w:t xml:space="preserve"> </w:t>
            </w:r>
            <w:proofErr w:type="spellStart"/>
            <w:r>
              <w:rPr>
                <w:w w:val="80"/>
                <w:sz w:val="20"/>
              </w:rPr>
              <w:t>Ivanović</w:t>
            </w:r>
            <w:proofErr w:type="spellEnd"/>
            <w:r>
              <w:rPr>
                <w:w w:val="80"/>
                <w:sz w:val="20"/>
              </w:rPr>
              <w:t xml:space="preserve">, associate professor </w:t>
            </w:r>
            <w:proofErr w:type="spellStart"/>
            <w:r>
              <w:rPr>
                <w:w w:val="80"/>
                <w:sz w:val="20"/>
              </w:rPr>
              <w:t>Svjetlana</w:t>
            </w:r>
            <w:proofErr w:type="spellEnd"/>
            <w:r>
              <w:rPr>
                <w:w w:val="80"/>
                <w:sz w:val="20"/>
              </w:rPr>
              <w:t xml:space="preserve"> </w:t>
            </w:r>
            <w:proofErr w:type="spellStart"/>
            <w:r>
              <w:rPr>
                <w:w w:val="80"/>
                <w:sz w:val="20"/>
              </w:rPr>
              <w:t>Janković</w:t>
            </w:r>
            <w:proofErr w:type="spellEnd"/>
            <w:r>
              <w:rPr>
                <w:w w:val="80"/>
                <w:sz w:val="20"/>
              </w:rPr>
              <w:t xml:space="preserve">, associate professor </w:t>
            </w:r>
            <w:proofErr w:type="spellStart"/>
            <w:r>
              <w:rPr>
                <w:w w:val="80"/>
                <w:sz w:val="20"/>
              </w:rPr>
              <w:t>Bojana</w:t>
            </w:r>
            <w:proofErr w:type="spellEnd"/>
            <w:r>
              <w:rPr>
                <w:w w:val="80"/>
                <w:sz w:val="20"/>
              </w:rPr>
              <w:t xml:space="preserve"> </w:t>
            </w:r>
            <w:proofErr w:type="spellStart"/>
            <w:r>
              <w:rPr>
                <w:w w:val="80"/>
                <w:sz w:val="20"/>
              </w:rPr>
              <w:t>Davidović</w:t>
            </w:r>
            <w:proofErr w:type="spellEnd"/>
            <w:r>
              <w:rPr>
                <w:w w:val="80"/>
                <w:sz w:val="20"/>
              </w:rPr>
              <w:t xml:space="preserve">, </w:t>
            </w:r>
            <w:proofErr w:type="spellStart"/>
            <w:r>
              <w:rPr>
                <w:w w:val="80"/>
                <w:sz w:val="20"/>
              </w:rPr>
              <w:t>assosciate</w:t>
            </w:r>
            <w:proofErr w:type="spellEnd"/>
            <w:r>
              <w:rPr>
                <w:w w:val="80"/>
                <w:sz w:val="20"/>
              </w:rPr>
              <w:t xml:space="preserve"> professor </w:t>
            </w:r>
            <w:proofErr w:type="spellStart"/>
            <w:r>
              <w:rPr>
                <w:w w:val="80"/>
                <w:sz w:val="20"/>
              </w:rPr>
              <w:t>Jelena</w:t>
            </w:r>
            <w:proofErr w:type="spellEnd"/>
            <w:r>
              <w:rPr>
                <w:w w:val="80"/>
                <w:sz w:val="20"/>
              </w:rPr>
              <w:t xml:space="preserve"> </w:t>
            </w:r>
            <w:proofErr w:type="spellStart"/>
            <w:r>
              <w:rPr>
                <w:w w:val="80"/>
                <w:sz w:val="20"/>
              </w:rPr>
              <w:t>Pavlović</w:t>
            </w:r>
            <w:proofErr w:type="spellEnd"/>
            <w:r>
              <w:rPr>
                <w:w w:val="80"/>
                <w:sz w:val="20"/>
              </w:rPr>
              <w:t xml:space="preserve">, assistant professor Sandra </w:t>
            </w:r>
            <w:proofErr w:type="spellStart"/>
            <w:r>
              <w:rPr>
                <w:w w:val="80"/>
                <w:sz w:val="20"/>
              </w:rPr>
              <w:t>Matović</w:t>
            </w:r>
            <w:proofErr w:type="spellEnd"/>
            <w:r>
              <w:rPr>
                <w:w w:val="80"/>
                <w:sz w:val="20"/>
              </w:rPr>
              <w:t xml:space="preserve">, assistant professor </w:t>
            </w:r>
            <w:proofErr w:type="spellStart"/>
            <w:r>
              <w:rPr>
                <w:w w:val="80"/>
                <w:sz w:val="20"/>
              </w:rPr>
              <w:t>Natalija</w:t>
            </w:r>
            <w:proofErr w:type="spellEnd"/>
            <w:r>
              <w:rPr>
                <w:w w:val="80"/>
                <w:sz w:val="20"/>
              </w:rPr>
              <w:t xml:space="preserve"> </w:t>
            </w:r>
            <w:proofErr w:type="spellStart"/>
            <w:r>
              <w:rPr>
                <w:w w:val="80"/>
                <w:sz w:val="20"/>
              </w:rPr>
              <w:t>Hadživuković</w:t>
            </w:r>
            <w:proofErr w:type="spellEnd"/>
            <w:r>
              <w:rPr>
                <w:w w:val="80"/>
                <w:sz w:val="20"/>
              </w:rPr>
              <w:t xml:space="preserve"> </w:t>
            </w:r>
          </w:p>
          <w:p w:rsidR="00B82455" w:rsidRDefault="00B82455" w:rsidP="00B82455">
            <w:pPr>
              <w:pStyle w:val="TableParagraph"/>
              <w:spacing w:line="230" w:lineRule="atLeast"/>
              <w:ind w:left="110" w:right="260"/>
              <w:rPr>
                <w:sz w:val="20"/>
              </w:rPr>
            </w:pPr>
          </w:p>
        </w:tc>
      </w:tr>
      <w:tr w:rsidR="00A62811">
        <w:trPr>
          <w:trHeight w:val="230"/>
        </w:trPr>
        <w:tc>
          <w:tcPr>
            <w:tcW w:w="1668" w:type="dxa"/>
            <w:gridSpan w:val="2"/>
            <w:shd w:val="clear" w:color="auto" w:fill="D8D8D8"/>
          </w:tcPr>
          <w:p w:rsidR="00A62811" w:rsidRDefault="009E61E4">
            <w:pPr>
              <w:pStyle w:val="TableParagraph"/>
              <w:spacing w:line="210" w:lineRule="exact"/>
              <w:ind w:left="110"/>
              <w:rPr>
                <w:rFonts w:ascii="Arial" w:hAnsi="Arial"/>
                <w:b/>
                <w:sz w:val="20"/>
              </w:rPr>
            </w:pPr>
            <w:r w:rsidRPr="009E61E4">
              <w:rPr>
                <w:rFonts w:ascii="Arial" w:hAnsi="Arial"/>
                <w:b/>
                <w:w w:val="80"/>
                <w:sz w:val="20"/>
              </w:rPr>
              <w:t>Associate/ - s</w:t>
            </w:r>
            <w:r>
              <w:rPr>
                <w:rFonts w:ascii="Arial" w:hAnsi="Arial"/>
                <w:b/>
                <w:w w:val="80"/>
                <w:sz w:val="20"/>
              </w:rPr>
              <w:t xml:space="preserve"> </w:t>
            </w:r>
          </w:p>
        </w:tc>
        <w:tc>
          <w:tcPr>
            <w:tcW w:w="7940" w:type="dxa"/>
            <w:gridSpan w:val="11"/>
          </w:tcPr>
          <w:p w:rsidR="00A62811" w:rsidRDefault="00B82455" w:rsidP="00B82455">
            <w:pPr>
              <w:pStyle w:val="TableParagraph"/>
              <w:spacing w:before="3" w:line="206" w:lineRule="exact"/>
              <w:rPr>
                <w:sz w:val="20"/>
              </w:rPr>
            </w:pPr>
            <w:r>
              <w:rPr>
                <w:w w:val="80"/>
                <w:sz w:val="20"/>
              </w:rPr>
              <w:t xml:space="preserve">  Senior assistant </w:t>
            </w:r>
            <w:proofErr w:type="spellStart"/>
            <w:r>
              <w:rPr>
                <w:w w:val="80"/>
                <w:sz w:val="20"/>
              </w:rPr>
              <w:t>Srđan</w:t>
            </w:r>
            <w:proofErr w:type="spellEnd"/>
            <w:r>
              <w:rPr>
                <w:w w:val="80"/>
                <w:sz w:val="20"/>
              </w:rPr>
              <w:t xml:space="preserve"> </w:t>
            </w:r>
            <w:proofErr w:type="spellStart"/>
            <w:r>
              <w:rPr>
                <w:w w:val="80"/>
                <w:sz w:val="20"/>
              </w:rPr>
              <w:t>Živanović</w:t>
            </w:r>
            <w:proofErr w:type="spellEnd"/>
          </w:p>
        </w:tc>
      </w:tr>
      <w:tr w:rsidR="00A62811">
        <w:trPr>
          <w:trHeight w:val="690"/>
        </w:trPr>
        <w:tc>
          <w:tcPr>
            <w:tcW w:w="3794" w:type="dxa"/>
            <w:gridSpan w:val="6"/>
            <w:shd w:val="clear" w:color="auto" w:fill="D8D8D8"/>
          </w:tcPr>
          <w:p w:rsidR="00A62811" w:rsidRDefault="009E61E4">
            <w:pPr>
              <w:pStyle w:val="TableParagraph"/>
              <w:spacing w:before="114"/>
              <w:ind w:left="1443" w:hanging="1016"/>
              <w:rPr>
                <w:rFonts w:ascii="Arial" w:hAnsi="Arial"/>
                <w:b/>
                <w:sz w:val="20"/>
              </w:rPr>
            </w:pPr>
            <w:r w:rsidRPr="009E61E4">
              <w:rPr>
                <w:rFonts w:ascii="Arial" w:hAnsi="Arial"/>
                <w:b/>
                <w:w w:val="80"/>
                <w:sz w:val="20"/>
              </w:rPr>
              <w:t>Number of lectures/ teaching workload (per week)</w:t>
            </w:r>
            <w:r>
              <w:rPr>
                <w:rFonts w:ascii="Arial" w:hAnsi="Arial"/>
                <w:b/>
                <w:w w:val="80"/>
                <w:sz w:val="20"/>
              </w:rPr>
              <w:t xml:space="preserve"> </w:t>
            </w:r>
          </w:p>
        </w:tc>
        <w:tc>
          <w:tcPr>
            <w:tcW w:w="3824" w:type="dxa"/>
            <w:gridSpan w:val="6"/>
            <w:shd w:val="clear" w:color="auto" w:fill="D8D8D8"/>
          </w:tcPr>
          <w:p w:rsidR="00A62811" w:rsidRDefault="009E61E4">
            <w:pPr>
              <w:pStyle w:val="TableParagraph"/>
              <w:spacing w:before="114"/>
              <w:ind w:left="1046" w:hanging="740"/>
              <w:rPr>
                <w:rFonts w:ascii="Arial" w:hAnsi="Arial"/>
                <w:b/>
                <w:sz w:val="20"/>
              </w:rPr>
            </w:pPr>
            <w:r w:rsidRPr="009E61E4">
              <w:rPr>
                <w:rFonts w:ascii="Arial" w:hAnsi="Arial"/>
                <w:b/>
                <w:w w:val="80"/>
                <w:sz w:val="20"/>
              </w:rPr>
              <w:t>Individual student workload (in hours per semester)</w:t>
            </w:r>
            <w:r>
              <w:rPr>
                <w:rFonts w:ascii="Arial" w:hAnsi="Arial"/>
                <w:b/>
                <w:w w:val="80"/>
                <w:sz w:val="20"/>
              </w:rPr>
              <w:t xml:space="preserve"> </w:t>
            </w:r>
          </w:p>
        </w:tc>
        <w:tc>
          <w:tcPr>
            <w:tcW w:w="1990" w:type="dxa"/>
            <w:shd w:val="clear" w:color="auto" w:fill="D8D8D8"/>
          </w:tcPr>
          <w:p w:rsidR="00A62811" w:rsidRDefault="009E61E4">
            <w:pPr>
              <w:pStyle w:val="TableParagraph"/>
              <w:spacing w:line="230" w:lineRule="atLeast"/>
              <w:ind w:left="367" w:right="351" w:hanging="2"/>
              <w:jc w:val="center"/>
              <w:rPr>
                <w:rFonts w:ascii="Arial" w:hAnsi="Arial"/>
                <w:b/>
                <w:sz w:val="20"/>
              </w:rPr>
            </w:pPr>
            <w:r w:rsidRPr="009E61E4">
              <w:rPr>
                <w:rFonts w:ascii="Arial" w:hAnsi="Arial"/>
                <w:b/>
                <w:w w:val="90"/>
                <w:sz w:val="20"/>
              </w:rPr>
              <w:t xml:space="preserve">Coefficient of student workload </w:t>
            </w:r>
            <w:r w:rsidR="007421CE">
              <w:rPr>
                <w:rFonts w:ascii="Arial" w:hAnsi="Arial"/>
                <w:b/>
                <w:w w:val="80"/>
                <w:sz w:val="20"/>
              </w:rPr>
              <w:t>S</w:t>
            </w:r>
            <w:r w:rsidR="007421CE">
              <w:rPr>
                <w:rFonts w:ascii="Arial" w:hAnsi="Arial"/>
                <w:b/>
                <w:spacing w:val="16"/>
                <w:w w:val="80"/>
                <w:sz w:val="20"/>
              </w:rPr>
              <w:t xml:space="preserve"> </w:t>
            </w:r>
            <w:hyperlink w:anchor="_bookmark0" w:history="1">
              <w:r w:rsidR="007421CE">
                <w:rPr>
                  <w:rFonts w:ascii="Arial" w:hAnsi="Arial"/>
                  <w:b/>
                  <w:w w:val="80"/>
                  <w:sz w:val="20"/>
                  <w:vertAlign w:val="superscript"/>
                </w:rPr>
                <w:t>1</w:t>
              </w:r>
            </w:hyperlink>
            <w:r>
              <w:rPr>
                <w:rFonts w:ascii="Arial" w:hAnsi="Arial"/>
                <w:b/>
                <w:w w:val="80"/>
                <w:sz w:val="20"/>
                <w:vertAlign w:val="superscript"/>
              </w:rPr>
              <w:t xml:space="preserve"> </w:t>
            </w:r>
          </w:p>
          <w:p w:rsidR="00A62811" w:rsidRDefault="007421CE">
            <w:pPr>
              <w:pStyle w:val="TableParagraph"/>
              <w:spacing w:line="20" w:lineRule="exact"/>
              <w:ind w:right="403"/>
              <w:jc w:val="right"/>
              <w:rPr>
                <w:rFonts w:ascii="Arial"/>
                <w:b/>
                <w:sz w:val="11"/>
              </w:rPr>
            </w:pPr>
            <w:r>
              <w:rPr>
                <w:rFonts w:ascii="Arial"/>
                <w:b/>
                <w:w w:val="86"/>
                <w:sz w:val="11"/>
              </w:rPr>
              <w:t>o</w:t>
            </w:r>
          </w:p>
        </w:tc>
      </w:tr>
      <w:tr w:rsidR="00A62811">
        <w:trPr>
          <w:trHeight w:val="210"/>
        </w:trPr>
        <w:tc>
          <w:tcPr>
            <w:tcW w:w="1242" w:type="dxa"/>
            <w:shd w:val="clear" w:color="auto" w:fill="F1F1F1"/>
          </w:tcPr>
          <w:p w:rsidR="00A62811" w:rsidRDefault="009E61E4">
            <w:pPr>
              <w:pStyle w:val="TableParagraph"/>
              <w:spacing w:line="190" w:lineRule="exact"/>
              <w:ind w:left="14"/>
              <w:jc w:val="center"/>
              <w:rPr>
                <w:rFonts w:ascii="Arial" w:hAnsi="Arial"/>
                <w:b/>
                <w:sz w:val="20"/>
              </w:rPr>
            </w:pPr>
            <w:r>
              <w:rPr>
                <w:rFonts w:ascii="Arial" w:hAnsi="Arial"/>
                <w:b/>
                <w:w w:val="82"/>
                <w:sz w:val="20"/>
              </w:rPr>
              <w:t>L</w:t>
            </w:r>
          </w:p>
        </w:tc>
        <w:tc>
          <w:tcPr>
            <w:tcW w:w="1276" w:type="dxa"/>
            <w:gridSpan w:val="3"/>
            <w:shd w:val="clear" w:color="auto" w:fill="F1F1F1"/>
          </w:tcPr>
          <w:p w:rsidR="00A62811" w:rsidRDefault="009E61E4">
            <w:pPr>
              <w:pStyle w:val="TableParagraph"/>
              <w:spacing w:line="190" w:lineRule="exact"/>
              <w:ind w:left="16"/>
              <w:jc w:val="center"/>
              <w:rPr>
                <w:rFonts w:ascii="Arial" w:hAnsi="Arial"/>
                <w:b/>
                <w:sz w:val="20"/>
              </w:rPr>
            </w:pPr>
            <w:r>
              <w:rPr>
                <w:rFonts w:ascii="Arial" w:hAnsi="Arial"/>
                <w:b/>
                <w:w w:val="81"/>
                <w:sz w:val="20"/>
              </w:rPr>
              <w:t>E</w:t>
            </w:r>
          </w:p>
        </w:tc>
        <w:tc>
          <w:tcPr>
            <w:tcW w:w="1276" w:type="dxa"/>
            <w:gridSpan w:val="2"/>
            <w:shd w:val="clear" w:color="auto" w:fill="F1F1F1"/>
          </w:tcPr>
          <w:p w:rsidR="00A62811" w:rsidRDefault="009E61E4">
            <w:pPr>
              <w:pStyle w:val="TableParagraph"/>
              <w:spacing w:line="190" w:lineRule="exact"/>
              <w:ind w:left="490" w:right="476"/>
              <w:jc w:val="center"/>
              <w:rPr>
                <w:rFonts w:ascii="Arial" w:hAnsi="Arial"/>
                <w:b/>
                <w:sz w:val="20"/>
              </w:rPr>
            </w:pPr>
            <w:r>
              <w:rPr>
                <w:rFonts w:ascii="Arial" w:hAnsi="Arial"/>
                <w:b/>
                <w:w w:val="90"/>
                <w:sz w:val="20"/>
              </w:rPr>
              <w:t>SP</w:t>
            </w:r>
          </w:p>
        </w:tc>
        <w:tc>
          <w:tcPr>
            <w:tcW w:w="1276" w:type="dxa"/>
            <w:gridSpan w:val="2"/>
            <w:shd w:val="clear" w:color="auto" w:fill="F1F1F1"/>
          </w:tcPr>
          <w:p w:rsidR="00A62811" w:rsidRDefault="009E61E4">
            <w:pPr>
              <w:pStyle w:val="TableParagraph"/>
              <w:spacing w:line="190" w:lineRule="exact"/>
              <w:ind w:left="12"/>
              <w:jc w:val="center"/>
              <w:rPr>
                <w:rFonts w:ascii="Arial" w:hAnsi="Arial"/>
                <w:b/>
                <w:sz w:val="20"/>
              </w:rPr>
            </w:pPr>
            <w:r>
              <w:rPr>
                <w:rFonts w:ascii="Arial" w:hAnsi="Arial"/>
                <w:b/>
                <w:w w:val="82"/>
                <w:sz w:val="20"/>
              </w:rPr>
              <w:t>L</w:t>
            </w:r>
          </w:p>
        </w:tc>
        <w:tc>
          <w:tcPr>
            <w:tcW w:w="1274" w:type="dxa"/>
            <w:gridSpan w:val="2"/>
            <w:shd w:val="clear" w:color="auto" w:fill="F1F1F1"/>
          </w:tcPr>
          <w:p w:rsidR="00A62811" w:rsidRDefault="009E61E4">
            <w:pPr>
              <w:pStyle w:val="TableParagraph"/>
              <w:spacing w:line="190" w:lineRule="exact"/>
              <w:ind w:left="14"/>
              <w:jc w:val="center"/>
              <w:rPr>
                <w:rFonts w:ascii="Arial" w:hAnsi="Arial"/>
                <w:b/>
                <w:sz w:val="20"/>
              </w:rPr>
            </w:pPr>
            <w:r>
              <w:rPr>
                <w:rFonts w:ascii="Arial" w:hAnsi="Arial"/>
                <w:b/>
                <w:w w:val="81"/>
                <w:sz w:val="20"/>
              </w:rPr>
              <w:t>E</w:t>
            </w:r>
          </w:p>
        </w:tc>
        <w:tc>
          <w:tcPr>
            <w:tcW w:w="1274" w:type="dxa"/>
            <w:gridSpan w:val="2"/>
            <w:shd w:val="clear" w:color="auto" w:fill="F1F1F1"/>
          </w:tcPr>
          <w:p w:rsidR="00A62811" w:rsidRDefault="009E61E4">
            <w:pPr>
              <w:pStyle w:val="TableParagraph"/>
              <w:spacing w:line="190" w:lineRule="exact"/>
              <w:ind w:left="490" w:right="474"/>
              <w:jc w:val="center"/>
              <w:rPr>
                <w:rFonts w:ascii="Arial" w:hAnsi="Arial"/>
                <w:b/>
                <w:sz w:val="20"/>
              </w:rPr>
            </w:pPr>
            <w:r>
              <w:rPr>
                <w:rFonts w:ascii="Arial" w:hAnsi="Arial"/>
                <w:b/>
                <w:w w:val="90"/>
                <w:sz w:val="20"/>
              </w:rPr>
              <w:t>SP</w:t>
            </w:r>
          </w:p>
        </w:tc>
        <w:tc>
          <w:tcPr>
            <w:tcW w:w="1990" w:type="dxa"/>
            <w:shd w:val="clear" w:color="auto" w:fill="F1F1F1"/>
          </w:tcPr>
          <w:p w:rsidR="00A62811" w:rsidRDefault="007421CE">
            <w:pPr>
              <w:pStyle w:val="TableParagraph"/>
              <w:spacing w:line="190" w:lineRule="exact"/>
              <w:ind w:left="851" w:right="837"/>
              <w:jc w:val="center"/>
              <w:rPr>
                <w:rFonts w:ascii="Arial"/>
                <w:b/>
                <w:sz w:val="11"/>
              </w:rPr>
            </w:pPr>
            <w:r>
              <w:rPr>
                <w:rFonts w:ascii="Arial"/>
                <w:b/>
                <w:w w:val="95"/>
                <w:position w:val="2"/>
                <w:sz w:val="20"/>
              </w:rPr>
              <w:t>S</w:t>
            </w:r>
            <w:r>
              <w:rPr>
                <w:rFonts w:ascii="Arial"/>
                <w:b/>
                <w:w w:val="95"/>
                <w:sz w:val="11"/>
              </w:rPr>
              <w:t>o</w:t>
            </w:r>
          </w:p>
        </w:tc>
      </w:tr>
      <w:tr w:rsidR="00A62811">
        <w:trPr>
          <w:trHeight w:val="230"/>
        </w:trPr>
        <w:tc>
          <w:tcPr>
            <w:tcW w:w="1242" w:type="dxa"/>
          </w:tcPr>
          <w:p w:rsidR="00A62811" w:rsidRDefault="007421CE">
            <w:pPr>
              <w:pStyle w:val="TableParagraph"/>
              <w:spacing w:before="3" w:line="206" w:lineRule="exact"/>
              <w:ind w:left="15"/>
              <w:jc w:val="center"/>
              <w:rPr>
                <w:sz w:val="20"/>
              </w:rPr>
            </w:pPr>
            <w:r>
              <w:rPr>
                <w:w w:val="82"/>
                <w:sz w:val="20"/>
              </w:rPr>
              <w:t>2</w:t>
            </w:r>
          </w:p>
        </w:tc>
        <w:tc>
          <w:tcPr>
            <w:tcW w:w="1276" w:type="dxa"/>
            <w:gridSpan w:val="3"/>
          </w:tcPr>
          <w:p w:rsidR="00A62811" w:rsidRDefault="007421CE">
            <w:pPr>
              <w:pStyle w:val="TableParagraph"/>
              <w:spacing w:before="3" w:line="206" w:lineRule="exact"/>
              <w:ind w:left="13"/>
              <w:jc w:val="center"/>
              <w:rPr>
                <w:sz w:val="20"/>
              </w:rPr>
            </w:pPr>
            <w:r>
              <w:rPr>
                <w:w w:val="82"/>
                <w:sz w:val="20"/>
              </w:rPr>
              <w:t>2</w:t>
            </w:r>
          </w:p>
        </w:tc>
        <w:tc>
          <w:tcPr>
            <w:tcW w:w="1276" w:type="dxa"/>
            <w:gridSpan w:val="2"/>
          </w:tcPr>
          <w:p w:rsidR="00A62811" w:rsidRDefault="007421CE">
            <w:pPr>
              <w:pStyle w:val="TableParagraph"/>
              <w:spacing w:before="3" w:line="206" w:lineRule="exact"/>
              <w:ind w:left="13"/>
              <w:jc w:val="center"/>
              <w:rPr>
                <w:sz w:val="20"/>
              </w:rPr>
            </w:pPr>
            <w:r>
              <w:rPr>
                <w:w w:val="82"/>
                <w:sz w:val="20"/>
              </w:rPr>
              <w:t>0</w:t>
            </w:r>
          </w:p>
        </w:tc>
        <w:tc>
          <w:tcPr>
            <w:tcW w:w="1276" w:type="dxa"/>
            <w:gridSpan w:val="2"/>
          </w:tcPr>
          <w:p w:rsidR="00A62811" w:rsidRDefault="007421CE">
            <w:pPr>
              <w:pStyle w:val="TableParagraph"/>
              <w:spacing w:before="3" w:line="206" w:lineRule="exact"/>
              <w:ind w:left="519" w:right="506"/>
              <w:jc w:val="center"/>
              <w:rPr>
                <w:sz w:val="20"/>
              </w:rPr>
            </w:pPr>
            <w:r>
              <w:rPr>
                <w:w w:val="90"/>
                <w:sz w:val="20"/>
              </w:rPr>
              <w:t>45</w:t>
            </w:r>
          </w:p>
        </w:tc>
        <w:tc>
          <w:tcPr>
            <w:tcW w:w="1274" w:type="dxa"/>
            <w:gridSpan w:val="2"/>
          </w:tcPr>
          <w:p w:rsidR="00A62811" w:rsidRDefault="007421CE">
            <w:pPr>
              <w:pStyle w:val="TableParagraph"/>
              <w:spacing w:before="3" w:line="206" w:lineRule="exact"/>
              <w:ind w:left="15"/>
              <w:jc w:val="center"/>
              <w:rPr>
                <w:sz w:val="20"/>
              </w:rPr>
            </w:pPr>
            <w:r>
              <w:rPr>
                <w:w w:val="82"/>
                <w:sz w:val="20"/>
              </w:rPr>
              <w:t>0</w:t>
            </w:r>
          </w:p>
        </w:tc>
        <w:tc>
          <w:tcPr>
            <w:tcW w:w="1274" w:type="dxa"/>
            <w:gridSpan w:val="2"/>
          </w:tcPr>
          <w:p w:rsidR="00A62811" w:rsidRDefault="007421CE">
            <w:pPr>
              <w:pStyle w:val="TableParagraph"/>
              <w:spacing w:before="3" w:line="206" w:lineRule="exact"/>
              <w:ind w:left="489" w:right="474"/>
              <w:jc w:val="center"/>
              <w:rPr>
                <w:sz w:val="20"/>
              </w:rPr>
            </w:pPr>
            <w:r>
              <w:rPr>
                <w:w w:val="90"/>
                <w:sz w:val="20"/>
              </w:rPr>
              <w:t>45</w:t>
            </w:r>
          </w:p>
        </w:tc>
        <w:tc>
          <w:tcPr>
            <w:tcW w:w="1990" w:type="dxa"/>
          </w:tcPr>
          <w:p w:rsidR="00A62811" w:rsidRDefault="007421CE">
            <w:pPr>
              <w:pStyle w:val="TableParagraph"/>
              <w:spacing w:before="3" w:line="206" w:lineRule="exact"/>
              <w:ind w:left="852" w:right="837"/>
              <w:jc w:val="center"/>
              <w:rPr>
                <w:sz w:val="20"/>
              </w:rPr>
            </w:pPr>
            <w:r>
              <w:rPr>
                <w:w w:val="90"/>
                <w:sz w:val="20"/>
              </w:rPr>
              <w:t>1,5</w:t>
            </w:r>
          </w:p>
        </w:tc>
      </w:tr>
      <w:tr w:rsidR="00A62811">
        <w:trPr>
          <w:trHeight w:val="460"/>
        </w:trPr>
        <w:tc>
          <w:tcPr>
            <w:tcW w:w="4649" w:type="dxa"/>
            <w:gridSpan w:val="7"/>
          </w:tcPr>
          <w:p w:rsidR="00A62811" w:rsidRDefault="009E61E4">
            <w:pPr>
              <w:pStyle w:val="TableParagraph"/>
              <w:spacing w:line="230" w:lineRule="atLeast"/>
              <w:ind w:left="1848" w:hanging="1610"/>
              <w:rPr>
                <w:sz w:val="20"/>
              </w:rPr>
            </w:pPr>
            <w:r w:rsidRPr="009E61E4">
              <w:rPr>
                <w:w w:val="80"/>
                <w:sz w:val="20"/>
              </w:rPr>
              <w:t>total teaching workload (in hours, per semester</w:t>
            </w:r>
            <w:r w:rsidR="007421CE">
              <w:rPr>
                <w:w w:val="80"/>
                <w:sz w:val="20"/>
              </w:rPr>
              <w:t>)</w:t>
            </w:r>
            <w:r>
              <w:rPr>
                <w:w w:val="80"/>
                <w:sz w:val="20"/>
              </w:rPr>
              <w:t xml:space="preserve"> </w:t>
            </w:r>
            <w:r w:rsidR="007421CE">
              <w:rPr>
                <w:spacing w:val="-40"/>
                <w:w w:val="80"/>
                <w:sz w:val="20"/>
              </w:rPr>
              <w:t xml:space="preserve"> </w:t>
            </w:r>
            <w:r w:rsidR="007421CE">
              <w:rPr>
                <w:w w:val="90"/>
                <w:sz w:val="20"/>
              </w:rPr>
              <w:t>30+30+0=60</w:t>
            </w:r>
          </w:p>
        </w:tc>
        <w:tc>
          <w:tcPr>
            <w:tcW w:w="4959" w:type="dxa"/>
            <w:gridSpan w:val="6"/>
          </w:tcPr>
          <w:p w:rsidR="00A62811" w:rsidRDefault="00224768">
            <w:pPr>
              <w:pStyle w:val="TableParagraph"/>
              <w:spacing w:line="230" w:lineRule="atLeast"/>
              <w:ind w:left="1957" w:right="199" w:hanging="1634"/>
              <w:rPr>
                <w:sz w:val="20"/>
              </w:rPr>
            </w:pPr>
            <w:r w:rsidRPr="00224768">
              <w:rPr>
                <w:w w:val="80"/>
                <w:sz w:val="20"/>
              </w:rPr>
              <w:t>total student workload  (in hours, per semester)</w:t>
            </w:r>
            <w:r>
              <w:rPr>
                <w:w w:val="80"/>
                <w:sz w:val="20"/>
              </w:rPr>
              <w:t xml:space="preserve"> </w:t>
            </w:r>
            <w:r w:rsidR="009E61E4" w:rsidRPr="009E61E4">
              <w:rPr>
                <w:w w:val="80"/>
                <w:sz w:val="20"/>
              </w:rPr>
              <w:t xml:space="preserve">                        </w:t>
            </w:r>
            <w:r w:rsidR="009E61E4">
              <w:rPr>
                <w:w w:val="80"/>
                <w:sz w:val="20"/>
              </w:rPr>
              <w:t xml:space="preserve"> </w:t>
            </w:r>
            <w:r w:rsidR="007421CE">
              <w:rPr>
                <w:w w:val="90"/>
                <w:sz w:val="20"/>
              </w:rPr>
              <w:t>45</w:t>
            </w:r>
            <w:r w:rsidR="007421CE">
              <w:rPr>
                <w:spacing w:val="-5"/>
                <w:w w:val="90"/>
                <w:sz w:val="20"/>
              </w:rPr>
              <w:t xml:space="preserve"> </w:t>
            </w:r>
            <w:r w:rsidR="007421CE">
              <w:rPr>
                <w:w w:val="90"/>
                <w:sz w:val="20"/>
              </w:rPr>
              <w:t>+</w:t>
            </w:r>
            <w:r w:rsidR="007421CE">
              <w:rPr>
                <w:spacing w:val="-6"/>
                <w:w w:val="90"/>
                <w:sz w:val="20"/>
              </w:rPr>
              <w:t xml:space="preserve"> </w:t>
            </w:r>
            <w:r w:rsidR="007421CE">
              <w:rPr>
                <w:w w:val="90"/>
                <w:sz w:val="20"/>
              </w:rPr>
              <w:t>45+0=90</w:t>
            </w:r>
          </w:p>
        </w:tc>
      </w:tr>
      <w:tr w:rsidR="00A62811">
        <w:trPr>
          <w:trHeight w:val="230"/>
        </w:trPr>
        <w:tc>
          <w:tcPr>
            <w:tcW w:w="9608" w:type="dxa"/>
            <w:gridSpan w:val="13"/>
          </w:tcPr>
          <w:p w:rsidR="00A62811" w:rsidRDefault="009E61E4" w:rsidP="009E61E4">
            <w:pPr>
              <w:pStyle w:val="TableParagraph"/>
              <w:spacing w:before="3" w:line="206" w:lineRule="exact"/>
              <w:ind w:left="1530" w:right="1517"/>
              <w:jc w:val="center"/>
              <w:rPr>
                <w:sz w:val="20"/>
              </w:rPr>
            </w:pPr>
            <w:r w:rsidRPr="009E61E4">
              <w:rPr>
                <w:w w:val="80"/>
                <w:sz w:val="20"/>
              </w:rPr>
              <w:t>Total subject workload (teaching + student</w:t>
            </w:r>
            <w:r w:rsidR="007421CE">
              <w:rPr>
                <w:w w:val="80"/>
                <w:sz w:val="20"/>
              </w:rPr>
              <w:t>):</w:t>
            </w:r>
            <w:r w:rsidR="007421CE">
              <w:rPr>
                <w:spacing w:val="15"/>
                <w:w w:val="80"/>
                <w:sz w:val="20"/>
              </w:rPr>
              <w:t xml:space="preserve"> </w:t>
            </w:r>
            <w:r w:rsidR="007421CE">
              <w:rPr>
                <w:w w:val="80"/>
                <w:sz w:val="20"/>
              </w:rPr>
              <w:t>60+</w:t>
            </w:r>
            <w:r w:rsidR="007421CE">
              <w:rPr>
                <w:spacing w:val="10"/>
                <w:w w:val="80"/>
                <w:sz w:val="20"/>
              </w:rPr>
              <w:t xml:space="preserve"> </w:t>
            </w:r>
            <w:r w:rsidR="007421CE">
              <w:rPr>
                <w:w w:val="80"/>
                <w:sz w:val="20"/>
              </w:rPr>
              <w:t>90=</w:t>
            </w:r>
            <w:r w:rsidR="007421CE">
              <w:rPr>
                <w:spacing w:val="8"/>
                <w:w w:val="80"/>
                <w:sz w:val="20"/>
              </w:rPr>
              <w:t xml:space="preserve"> </w:t>
            </w:r>
            <w:r w:rsidR="007421CE">
              <w:rPr>
                <w:w w:val="80"/>
                <w:sz w:val="20"/>
              </w:rPr>
              <w:t>150</w:t>
            </w:r>
            <w:r w:rsidR="007421CE">
              <w:rPr>
                <w:spacing w:val="11"/>
                <w:w w:val="80"/>
                <w:sz w:val="20"/>
              </w:rPr>
              <w:t xml:space="preserve"> </w:t>
            </w:r>
            <w:r w:rsidR="00224768" w:rsidRPr="00224768">
              <w:rPr>
                <w:w w:val="80"/>
                <w:sz w:val="20"/>
              </w:rPr>
              <w:t>hours per semester</w:t>
            </w:r>
            <w:r w:rsidR="00224768">
              <w:rPr>
                <w:w w:val="80"/>
                <w:sz w:val="20"/>
              </w:rPr>
              <w:t xml:space="preserve"> </w:t>
            </w:r>
          </w:p>
        </w:tc>
      </w:tr>
      <w:tr w:rsidR="00A62811">
        <w:trPr>
          <w:trHeight w:val="4514"/>
        </w:trPr>
        <w:tc>
          <w:tcPr>
            <w:tcW w:w="1668" w:type="dxa"/>
            <w:gridSpan w:val="2"/>
            <w:shd w:val="clear" w:color="auto" w:fill="D8D8D8"/>
          </w:tcPr>
          <w:p w:rsidR="00A62811" w:rsidRDefault="00A62811">
            <w:pPr>
              <w:pStyle w:val="TableParagraph"/>
              <w:rPr>
                <w:rFonts w:ascii="Times New Roman"/>
              </w:rPr>
            </w:pPr>
          </w:p>
          <w:p w:rsidR="00A62811" w:rsidRDefault="00A62811">
            <w:pPr>
              <w:pStyle w:val="TableParagraph"/>
              <w:rPr>
                <w:rFonts w:ascii="Times New Roman"/>
              </w:rPr>
            </w:pPr>
          </w:p>
          <w:p w:rsidR="00A62811" w:rsidRDefault="00A62811">
            <w:pPr>
              <w:pStyle w:val="TableParagraph"/>
              <w:rPr>
                <w:rFonts w:ascii="Times New Roman"/>
              </w:rPr>
            </w:pPr>
          </w:p>
          <w:p w:rsidR="00A62811" w:rsidRDefault="00A62811">
            <w:pPr>
              <w:pStyle w:val="TableParagraph"/>
              <w:rPr>
                <w:rFonts w:ascii="Times New Roman"/>
              </w:rPr>
            </w:pPr>
          </w:p>
          <w:p w:rsidR="00A62811" w:rsidRDefault="00A62811">
            <w:pPr>
              <w:pStyle w:val="TableParagraph"/>
              <w:rPr>
                <w:rFonts w:ascii="Times New Roman"/>
              </w:rPr>
            </w:pPr>
          </w:p>
          <w:p w:rsidR="00A62811" w:rsidRDefault="00A62811">
            <w:pPr>
              <w:pStyle w:val="TableParagraph"/>
              <w:rPr>
                <w:rFonts w:ascii="Times New Roman"/>
              </w:rPr>
            </w:pPr>
          </w:p>
          <w:p w:rsidR="00A62811" w:rsidRDefault="00A62811">
            <w:pPr>
              <w:pStyle w:val="TableParagraph"/>
              <w:rPr>
                <w:rFonts w:ascii="Times New Roman"/>
              </w:rPr>
            </w:pPr>
          </w:p>
          <w:p w:rsidR="00A62811" w:rsidRDefault="00A62811">
            <w:pPr>
              <w:pStyle w:val="TableParagraph"/>
              <w:spacing w:before="3"/>
              <w:rPr>
                <w:rFonts w:ascii="Times New Roman"/>
                <w:sz w:val="32"/>
              </w:rPr>
            </w:pPr>
          </w:p>
          <w:p w:rsidR="00A62811" w:rsidRDefault="008326F9">
            <w:pPr>
              <w:pStyle w:val="TableParagraph"/>
              <w:ind w:left="110"/>
              <w:rPr>
                <w:rFonts w:ascii="Arial" w:hAnsi="Arial"/>
                <w:b/>
                <w:sz w:val="20"/>
              </w:rPr>
            </w:pPr>
            <w:r>
              <w:rPr>
                <w:rFonts w:ascii="Arial" w:hAnsi="Arial"/>
                <w:b/>
                <w:w w:val="80"/>
                <w:sz w:val="20"/>
              </w:rPr>
              <w:t>Learning outcomes</w:t>
            </w:r>
          </w:p>
        </w:tc>
        <w:tc>
          <w:tcPr>
            <w:tcW w:w="7940" w:type="dxa"/>
            <w:gridSpan w:val="11"/>
          </w:tcPr>
          <w:p w:rsidR="00A62811" w:rsidRDefault="00A62811">
            <w:pPr>
              <w:pStyle w:val="TableParagraph"/>
              <w:spacing w:before="7"/>
              <w:rPr>
                <w:rFonts w:ascii="Times New Roman"/>
                <w:sz w:val="23"/>
              </w:rPr>
            </w:pPr>
          </w:p>
          <w:p w:rsidR="00A62811" w:rsidRDefault="009E61E4">
            <w:pPr>
              <w:pStyle w:val="TableParagraph"/>
              <w:ind w:left="110"/>
              <w:rPr>
                <w:sz w:val="20"/>
              </w:rPr>
            </w:pPr>
            <w:r w:rsidRPr="009E61E4">
              <w:rPr>
                <w:w w:val="80"/>
                <w:sz w:val="20"/>
              </w:rPr>
              <w:t>After attending and passing the exam</w:t>
            </w:r>
            <w:r>
              <w:rPr>
                <w:w w:val="80"/>
                <w:sz w:val="20"/>
              </w:rPr>
              <w:t>, the student will be trained</w:t>
            </w:r>
            <w:r w:rsidR="007421CE">
              <w:rPr>
                <w:w w:val="80"/>
                <w:sz w:val="20"/>
              </w:rPr>
              <w:t>:</w:t>
            </w:r>
            <w:r>
              <w:rPr>
                <w:w w:val="80"/>
                <w:sz w:val="20"/>
              </w:rPr>
              <w:t xml:space="preserve"> </w:t>
            </w:r>
          </w:p>
          <w:p w:rsidR="00A62811" w:rsidRDefault="00A62811">
            <w:pPr>
              <w:pStyle w:val="TableParagraph"/>
              <w:spacing w:before="3"/>
              <w:rPr>
                <w:rFonts w:ascii="Times New Roman"/>
                <w:sz w:val="20"/>
              </w:rPr>
            </w:pPr>
          </w:p>
          <w:p w:rsidR="00A62811" w:rsidRDefault="009E61E4">
            <w:pPr>
              <w:pStyle w:val="TableParagraph"/>
              <w:numPr>
                <w:ilvl w:val="0"/>
                <w:numId w:val="4"/>
              </w:numPr>
              <w:tabs>
                <w:tab w:val="left" w:pos="829"/>
                <w:tab w:val="left" w:pos="830"/>
              </w:tabs>
              <w:spacing w:line="244" w:lineRule="auto"/>
              <w:ind w:right="252"/>
              <w:rPr>
                <w:sz w:val="20"/>
              </w:rPr>
            </w:pPr>
            <w:r w:rsidRPr="009E61E4">
              <w:rPr>
                <w:w w:val="80"/>
                <w:sz w:val="20"/>
              </w:rPr>
              <w:t>As a professional expert in health promotion and education for individuals, families, and communities in primary, secondary, and tertiary healthcare</w:t>
            </w:r>
            <w:r w:rsidR="007421CE">
              <w:rPr>
                <w:w w:val="80"/>
                <w:sz w:val="20"/>
              </w:rPr>
              <w:t>,</w:t>
            </w:r>
          </w:p>
          <w:p w:rsidR="00A62811" w:rsidRDefault="009E61E4">
            <w:pPr>
              <w:pStyle w:val="TableParagraph"/>
              <w:numPr>
                <w:ilvl w:val="0"/>
                <w:numId w:val="4"/>
              </w:numPr>
              <w:tabs>
                <w:tab w:val="left" w:pos="829"/>
                <w:tab w:val="left" w:pos="830"/>
              </w:tabs>
              <w:spacing w:line="244" w:lineRule="auto"/>
              <w:ind w:right="363"/>
              <w:rPr>
                <w:sz w:val="20"/>
              </w:rPr>
            </w:pPr>
            <w:r w:rsidRPr="009E61E4">
              <w:rPr>
                <w:w w:val="80"/>
                <w:sz w:val="20"/>
              </w:rPr>
              <w:t>To independently and within a healthcare team implement health education interventions aimed at promoting and improving health,</w:t>
            </w:r>
            <w:r>
              <w:rPr>
                <w:w w:val="80"/>
                <w:sz w:val="20"/>
              </w:rPr>
              <w:t xml:space="preserve"> as well as preventing diseases</w:t>
            </w:r>
            <w:r w:rsidR="007421CE">
              <w:rPr>
                <w:w w:val="85"/>
                <w:sz w:val="20"/>
              </w:rPr>
              <w:t>.</w:t>
            </w:r>
          </w:p>
          <w:p w:rsidR="00A62811" w:rsidRDefault="00B428F0">
            <w:pPr>
              <w:pStyle w:val="TableParagraph"/>
              <w:numPr>
                <w:ilvl w:val="0"/>
                <w:numId w:val="4"/>
              </w:numPr>
              <w:tabs>
                <w:tab w:val="left" w:pos="829"/>
                <w:tab w:val="left" w:pos="830"/>
              </w:tabs>
              <w:spacing w:line="244" w:lineRule="auto"/>
              <w:ind w:right="567"/>
              <w:rPr>
                <w:sz w:val="20"/>
              </w:rPr>
            </w:pPr>
            <w:r w:rsidRPr="00B428F0">
              <w:rPr>
                <w:w w:val="80"/>
                <w:sz w:val="20"/>
              </w:rPr>
              <w:t>The student will be able to make professional decisions through health education work, either independently or as part of a team, to promote and protect the health of individuals or groups</w:t>
            </w:r>
            <w:r w:rsidR="007421CE">
              <w:rPr>
                <w:w w:val="80"/>
                <w:sz w:val="20"/>
              </w:rPr>
              <w:t>.</w:t>
            </w:r>
          </w:p>
          <w:p w:rsidR="00A62811" w:rsidRDefault="00B428F0">
            <w:pPr>
              <w:pStyle w:val="TableParagraph"/>
              <w:numPr>
                <w:ilvl w:val="0"/>
                <w:numId w:val="4"/>
              </w:numPr>
              <w:tabs>
                <w:tab w:val="left" w:pos="830"/>
              </w:tabs>
              <w:spacing w:line="244" w:lineRule="auto"/>
              <w:ind w:right="259"/>
              <w:jc w:val="both"/>
              <w:rPr>
                <w:sz w:val="20"/>
              </w:rPr>
            </w:pPr>
            <w:r w:rsidRPr="00B428F0">
              <w:rPr>
                <w:w w:val="80"/>
                <w:sz w:val="20"/>
              </w:rPr>
              <w:t>To implement general and specific programs, recognize and apply the best methods for working with people, and suggest practical daily alternatives for a healthy lifestyle, through a knowledge transfer model aligned with set goals</w:t>
            </w:r>
            <w:r w:rsidR="007421CE">
              <w:rPr>
                <w:w w:val="85"/>
                <w:sz w:val="20"/>
              </w:rPr>
              <w:t>.</w:t>
            </w:r>
          </w:p>
          <w:p w:rsidR="00B428F0" w:rsidRPr="00B428F0" w:rsidRDefault="00B428F0">
            <w:pPr>
              <w:pStyle w:val="TableParagraph"/>
              <w:numPr>
                <w:ilvl w:val="0"/>
                <w:numId w:val="4"/>
              </w:numPr>
              <w:tabs>
                <w:tab w:val="left" w:pos="829"/>
                <w:tab w:val="left" w:pos="830"/>
              </w:tabs>
              <w:spacing w:line="280" w:lineRule="auto"/>
              <w:ind w:right="441"/>
              <w:rPr>
                <w:sz w:val="20"/>
              </w:rPr>
            </w:pPr>
            <w:r w:rsidRPr="00B428F0">
              <w:rPr>
                <w:w w:val="80"/>
                <w:sz w:val="20"/>
              </w:rPr>
              <w:t>To motivate the patient to take care of their oral health. To recommend the appropriate toothpaste for the patient and explain the effect of fluoride-containing toothpaste on the prevention of cavities. To correctly use interdental floss and a water jet device for cleaning the proximal surfaces of teeth and interdental spaces.</w:t>
            </w:r>
          </w:p>
          <w:p w:rsidR="00A62811" w:rsidRDefault="00B428F0">
            <w:pPr>
              <w:pStyle w:val="TableParagraph"/>
              <w:spacing w:line="225" w:lineRule="exact"/>
              <w:ind w:left="830"/>
              <w:rPr>
                <w:sz w:val="20"/>
              </w:rPr>
            </w:pPr>
            <w:r w:rsidRPr="00B428F0">
              <w:rPr>
                <w:w w:val="80"/>
                <w:sz w:val="20"/>
              </w:rPr>
              <w:t>To correctly use other tools for performing oral hygiene. To prevent and reduce fear and anxiety in the patient by applying appropriate procedures (behavioral techniques) and u</w:t>
            </w:r>
            <w:r>
              <w:rPr>
                <w:w w:val="80"/>
                <w:sz w:val="20"/>
              </w:rPr>
              <w:t>sing preventive dental measures</w:t>
            </w:r>
            <w:r w:rsidR="007421CE">
              <w:rPr>
                <w:w w:val="80"/>
                <w:sz w:val="20"/>
              </w:rPr>
              <w:t>.</w:t>
            </w:r>
          </w:p>
        </w:tc>
      </w:tr>
      <w:tr w:rsidR="00A62811">
        <w:trPr>
          <w:trHeight w:val="230"/>
        </w:trPr>
        <w:tc>
          <w:tcPr>
            <w:tcW w:w="1668" w:type="dxa"/>
            <w:gridSpan w:val="2"/>
            <w:shd w:val="clear" w:color="auto" w:fill="D8D8D8"/>
          </w:tcPr>
          <w:p w:rsidR="00A62811" w:rsidRDefault="00B428F0" w:rsidP="00B428F0">
            <w:pPr>
              <w:pStyle w:val="TableParagraph"/>
              <w:spacing w:line="210" w:lineRule="exact"/>
              <w:ind w:left="110"/>
              <w:rPr>
                <w:rFonts w:ascii="Arial" w:hAnsi="Arial"/>
                <w:b/>
                <w:sz w:val="20"/>
              </w:rPr>
            </w:pPr>
            <w:r w:rsidRPr="00B428F0">
              <w:rPr>
                <w:rFonts w:ascii="Arial" w:hAnsi="Arial"/>
                <w:b/>
                <w:w w:val="90"/>
                <w:sz w:val="20"/>
              </w:rPr>
              <w:t>Preconditions</w:t>
            </w:r>
            <w:r>
              <w:rPr>
                <w:rFonts w:ascii="Arial" w:hAnsi="Arial"/>
                <w:b/>
                <w:w w:val="90"/>
                <w:sz w:val="20"/>
              </w:rPr>
              <w:t xml:space="preserve"> </w:t>
            </w:r>
          </w:p>
        </w:tc>
        <w:tc>
          <w:tcPr>
            <w:tcW w:w="7940" w:type="dxa"/>
            <w:gridSpan w:val="11"/>
          </w:tcPr>
          <w:p w:rsidR="00A62811" w:rsidRDefault="00B428F0">
            <w:pPr>
              <w:pStyle w:val="TableParagraph"/>
              <w:spacing w:before="3" w:line="206" w:lineRule="exact"/>
              <w:ind w:left="110"/>
              <w:rPr>
                <w:sz w:val="20"/>
              </w:rPr>
            </w:pPr>
            <w:r>
              <w:rPr>
                <w:w w:val="80"/>
                <w:sz w:val="20"/>
              </w:rPr>
              <w:t>The subject is conditioned by the passed exam</w:t>
            </w:r>
            <w:r w:rsidR="007421CE">
              <w:rPr>
                <w:spacing w:val="14"/>
                <w:w w:val="80"/>
                <w:sz w:val="20"/>
              </w:rPr>
              <w:t xml:space="preserve"> </w:t>
            </w:r>
            <w:r w:rsidR="007421CE">
              <w:rPr>
                <w:w w:val="80"/>
                <w:sz w:val="20"/>
              </w:rPr>
              <w:t>ЗЊ-04-1-032-5</w:t>
            </w:r>
          </w:p>
        </w:tc>
      </w:tr>
      <w:tr w:rsidR="00A62811">
        <w:trPr>
          <w:trHeight w:val="230"/>
        </w:trPr>
        <w:tc>
          <w:tcPr>
            <w:tcW w:w="1668" w:type="dxa"/>
            <w:gridSpan w:val="2"/>
            <w:shd w:val="clear" w:color="auto" w:fill="D8D8D8"/>
          </w:tcPr>
          <w:p w:rsidR="00A62811" w:rsidRDefault="00B428F0">
            <w:pPr>
              <w:pStyle w:val="TableParagraph"/>
              <w:spacing w:line="210" w:lineRule="exact"/>
              <w:ind w:left="110"/>
              <w:rPr>
                <w:rFonts w:ascii="Arial" w:hAnsi="Arial"/>
                <w:b/>
                <w:sz w:val="20"/>
              </w:rPr>
            </w:pPr>
            <w:r w:rsidRPr="00B428F0">
              <w:rPr>
                <w:rFonts w:ascii="Arial" w:hAnsi="Arial"/>
                <w:b/>
                <w:w w:val="80"/>
                <w:sz w:val="20"/>
              </w:rPr>
              <w:t>Teaching methods</w:t>
            </w:r>
            <w:r>
              <w:rPr>
                <w:rFonts w:ascii="Arial" w:hAnsi="Arial"/>
                <w:b/>
                <w:w w:val="80"/>
                <w:sz w:val="20"/>
              </w:rPr>
              <w:t xml:space="preserve"> </w:t>
            </w:r>
          </w:p>
        </w:tc>
        <w:tc>
          <w:tcPr>
            <w:tcW w:w="7940" w:type="dxa"/>
            <w:gridSpan w:val="11"/>
          </w:tcPr>
          <w:p w:rsidR="00A62811" w:rsidRDefault="00B428F0">
            <w:pPr>
              <w:pStyle w:val="TableParagraph"/>
              <w:spacing w:before="3" w:line="206" w:lineRule="exact"/>
              <w:ind w:left="110"/>
              <w:rPr>
                <w:sz w:val="20"/>
              </w:rPr>
            </w:pPr>
            <w:r w:rsidRPr="00B428F0">
              <w:rPr>
                <w:w w:val="80"/>
                <w:sz w:val="20"/>
              </w:rPr>
              <w:t>Lectures, exe</w:t>
            </w:r>
            <w:r>
              <w:rPr>
                <w:w w:val="80"/>
                <w:sz w:val="20"/>
              </w:rPr>
              <w:t xml:space="preserve">rcises, seminars, </w:t>
            </w:r>
            <w:proofErr w:type="spellStart"/>
            <w:r w:rsidRPr="00B428F0">
              <w:rPr>
                <w:w w:val="80"/>
                <w:sz w:val="20"/>
              </w:rPr>
              <w:t>colloquim</w:t>
            </w:r>
            <w:proofErr w:type="spellEnd"/>
            <w:r>
              <w:rPr>
                <w:w w:val="80"/>
                <w:sz w:val="20"/>
              </w:rPr>
              <w:t xml:space="preserve"> </w:t>
            </w:r>
          </w:p>
        </w:tc>
      </w:tr>
      <w:tr w:rsidR="00A62811">
        <w:trPr>
          <w:trHeight w:val="2990"/>
        </w:trPr>
        <w:tc>
          <w:tcPr>
            <w:tcW w:w="1668" w:type="dxa"/>
            <w:gridSpan w:val="2"/>
            <w:shd w:val="clear" w:color="auto" w:fill="D8D8D8"/>
          </w:tcPr>
          <w:p w:rsidR="00A62811" w:rsidRDefault="00B428F0">
            <w:pPr>
              <w:pStyle w:val="TableParagraph"/>
              <w:ind w:left="110" w:right="76"/>
              <w:rPr>
                <w:rFonts w:ascii="Arial" w:hAnsi="Arial"/>
                <w:b/>
                <w:sz w:val="20"/>
              </w:rPr>
            </w:pPr>
            <w:r w:rsidRPr="00B428F0">
              <w:rPr>
                <w:rFonts w:ascii="Arial" w:hAnsi="Arial"/>
                <w:b/>
                <w:w w:val="90"/>
                <w:sz w:val="20"/>
              </w:rPr>
              <w:t>Subject content per week</w:t>
            </w:r>
            <w:r>
              <w:rPr>
                <w:rFonts w:ascii="Arial" w:hAnsi="Arial"/>
                <w:b/>
                <w:w w:val="90"/>
                <w:sz w:val="20"/>
              </w:rPr>
              <w:t xml:space="preserve"> </w:t>
            </w:r>
          </w:p>
        </w:tc>
        <w:tc>
          <w:tcPr>
            <w:tcW w:w="7940" w:type="dxa"/>
            <w:gridSpan w:val="11"/>
          </w:tcPr>
          <w:p w:rsidR="00A62811" w:rsidRDefault="00B428F0">
            <w:pPr>
              <w:pStyle w:val="TableParagraph"/>
              <w:ind w:left="110"/>
              <w:rPr>
                <w:rFonts w:ascii="Arial" w:hAnsi="Arial"/>
                <w:b/>
                <w:sz w:val="20"/>
              </w:rPr>
            </w:pPr>
            <w:r>
              <w:rPr>
                <w:rFonts w:ascii="Arial" w:hAnsi="Arial"/>
                <w:b/>
                <w:w w:val="90"/>
                <w:sz w:val="20"/>
              </w:rPr>
              <w:t>Lectures</w:t>
            </w:r>
            <w:r w:rsidR="007421CE">
              <w:rPr>
                <w:rFonts w:ascii="Arial" w:hAnsi="Arial"/>
                <w:b/>
                <w:w w:val="90"/>
                <w:sz w:val="20"/>
              </w:rPr>
              <w:t>:</w:t>
            </w:r>
          </w:p>
          <w:p w:rsidR="00A62811" w:rsidRDefault="00A62811">
            <w:pPr>
              <w:pStyle w:val="TableParagraph"/>
              <w:spacing w:before="3"/>
              <w:rPr>
                <w:rFonts w:ascii="Times New Roman"/>
                <w:sz w:val="20"/>
              </w:rPr>
            </w:pPr>
          </w:p>
          <w:p w:rsidR="00A62811" w:rsidRDefault="00B428F0">
            <w:pPr>
              <w:pStyle w:val="TableParagraph"/>
              <w:numPr>
                <w:ilvl w:val="0"/>
                <w:numId w:val="3"/>
              </w:numPr>
              <w:tabs>
                <w:tab w:val="left" w:pos="829"/>
                <w:tab w:val="left" w:pos="830"/>
              </w:tabs>
              <w:spacing w:line="244" w:lineRule="auto"/>
              <w:ind w:right="503"/>
              <w:rPr>
                <w:sz w:val="20"/>
              </w:rPr>
            </w:pPr>
            <w:r w:rsidRPr="00B428F0">
              <w:rPr>
                <w:w w:val="80"/>
                <w:sz w:val="20"/>
              </w:rPr>
              <w:t>Introduction to the subject, health, health resources, the health education system, cooperation with health institutions both domestically and internationally, health education, and health care</w:t>
            </w:r>
            <w:r w:rsidR="007421CE">
              <w:rPr>
                <w:w w:val="90"/>
                <w:sz w:val="20"/>
              </w:rPr>
              <w:t>.</w:t>
            </w:r>
            <w:r>
              <w:rPr>
                <w:w w:val="90"/>
                <w:sz w:val="20"/>
              </w:rPr>
              <w:t xml:space="preserve"> </w:t>
            </w:r>
          </w:p>
          <w:p w:rsidR="00A62811" w:rsidRDefault="00B428F0">
            <w:pPr>
              <w:pStyle w:val="TableParagraph"/>
              <w:numPr>
                <w:ilvl w:val="0"/>
                <w:numId w:val="3"/>
              </w:numPr>
              <w:tabs>
                <w:tab w:val="left" w:pos="829"/>
                <w:tab w:val="left" w:pos="830"/>
              </w:tabs>
              <w:spacing w:line="244" w:lineRule="auto"/>
              <w:ind w:right="340"/>
              <w:rPr>
                <w:sz w:val="20"/>
              </w:rPr>
            </w:pPr>
            <w:r w:rsidRPr="00B428F0">
              <w:rPr>
                <w:w w:val="80"/>
                <w:sz w:val="20"/>
              </w:rPr>
              <w:t>Health education as a process: information, learning, knowledge, skills, and healthy lifestyle. Ethical principles in health education</w:t>
            </w:r>
            <w:r w:rsidR="007421CE">
              <w:rPr>
                <w:w w:val="85"/>
                <w:sz w:val="20"/>
              </w:rPr>
              <w:t>.</w:t>
            </w:r>
            <w:r>
              <w:rPr>
                <w:w w:val="85"/>
                <w:sz w:val="20"/>
              </w:rPr>
              <w:t xml:space="preserve"> </w:t>
            </w:r>
          </w:p>
          <w:p w:rsidR="00A62811" w:rsidRDefault="00B428F0">
            <w:pPr>
              <w:pStyle w:val="TableParagraph"/>
              <w:numPr>
                <w:ilvl w:val="0"/>
                <w:numId w:val="3"/>
              </w:numPr>
              <w:tabs>
                <w:tab w:val="left" w:pos="829"/>
                <w:tab w:val="left" w:pos="830"/>
              </w:tabs>
              <w:spacing w:line="244" w:lineRule="auto"/>
              <w:ind w:right="444"/>
              <w:rPr>
                <w:sz w:val="20"/>
              </w:rPr>
            </w:pPr>
            <w:r w:rsidRPr="00B428F0">
              <w:rPr>
                <w:w w:val="80"/>
                <w:sz w:val="20"/>
              </w:rPr>
              <w:t>Health education – a scientific discipline, health culture, changes, resistance, emotions, motivations, needs, empathy, attitudes, customs, habits</w:t>
            </w:r>
            <w:r w:rsidR="007421CE">
              <w:rPr>
                <w:w w:val="80"/>
                <w:sz w:val="20"/>
              </w:rPr>
              <w:t>.</w:t>
            </w:r>
            <w:r>
              <w:rPr>
                <w:w w:val="80"/>
                <w:sz w:val="20"/>
              </w:rPr>
              <w:t xml:space="preserve"> </w:t>
            </w:r>
          </w:p>
          <w:p w:rsidR="00A62811" w:rsidRDefault="00B428F0">
            <w:pPr>
              <w:pStyle w:val="TableParagraph"/>
              <w:numPr>
                <w:ilvl w:val="0"/>
                <w:numId w:val="3"/>
              </w:numPr>
              <w:tabs>
                <w:tab w:val="left" w:pos="829"/>
                <w:tab w:val="left" w:pos="830"/>
              </w:tabs>
              <w:spacing w:line="244" w:lineRule="auto"/>
              <w:ind w:right="648"/>
              <w:rPr>
                <w:sz w:val="20"/>
              </w:rPr>
            </w:pPr>
            <w:r w:rsidRPr="00B428F0">
              <w:rPr>
                <w:w w:val="80"/>
                <w:sz w:val="20"/>
              </w:rPr>
              <w:t>Health education terms, learning, goals of health education, health promotion (World Health Day), humane ecosystem and health education</w:t>
            </w:r>
            <w:r>
              <w:rPr>
                <w:w w:val="80"/>
                <w:sz w:val="20"/>
              </w:rPr>
              <w:t>,</w:t>
            </w:r>
          </w:p>
          <w:p w:rsidR="00A62811" w:rsidRDefault="00B428F0">
            <w:pPr>
              <w:pStyle w:val="TableParagraph"/>
              <w:spacing w:line="206" w:lineRule="exact"/>
              <w:ind w:left="830"/>
              <w:rPr>
                <w:sz w:val="20"/>
              </w:rPr>
            </w:pPr>
            <w:r w:rsidRPr="00B428F0">
              <w:rPr>
                <w:w w:val="80"/>
                <w:sz w:val="20"/>
              </w:rPr>
              <w:t>Principles of health education; methodology of health education, surveys and interviewing, health education programs</w:t>
            </w:r>
            <w:r w:rsidR="007421CE">
              <w:rPr>
                <w:w w:val="80"/>
                <w:sz w:val="20"/>
              </w:rPr>
              <w:t>.</w:t>
            </w:r>
            <w:r>
              <w:rPr>
                <w:w w:val="80"/>
                <w:sz w:val="20"/>
              </w:rPr>
              <w:t xml:space="preserve"> </w:t>
            </w:r>
          </w:p>
        </w:tc>
      </w:tr>
    </w:tbl>
    <w:p w:rsidR="00A62811" w:rsidRDefault="00A62811">
      <w:pPr>
        <w:pStyle w:val="BodyText"/>
        <w:spacing w:before="4"/>
        <w:ind w:left="0" w:firstLine="0"/>
        <w:rPr>
          <w:rFonts w:ascii="Times New Roman"/>
          <w:sz w:val="6"/>
        </w:rPr>
      </w:pPr>
    </w:p>
    <w:p w:rsidR="00A62811" w:rsidRDefault="00201E26">
      <w:pPr>
        <w:pStyle w:val="BodyText"/>
        <w:spacing w:line="20" w:lineRule="exact"/>
        <w:ind w:left="218" w:firstLine="0"/>
        <w:rPr>
          <w:rFonts w:ascii="Times New Roman"/>
          <w:sz w:val="2"/>
        </w:rPr>
      </w:pPr>
      <w:r>
        <w:rPr>
          <w:rFonts w:ascii="Times New Roman"/>
          <w:noProof/>
          <w:sz w:val="2"/>
        </w:rPr>
        <mc:AlternateContent>
          <mc:Choice Requires="wpg">
            <w:drawing>
              <wp:inline distT="0" distB="0" distL="0" distR="0">
                <wp:extent cx="1574800" cy="6350"/>
                <wp:effectExtent l="0" t="0" r="1270" b="6985"/>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4800" cy="6350"/>
                          <a:chOff x="0" y="0"/>
                          <a:chExt cx="2480" cy="10"/>
                        </a:xfrm>
                      </wpg:grpSpPr>
                      <wps:wsp>
                        <wps:cNvPr id="7" name="Rectangle 6"/>
                        <wps:cNvSpPr>
                          <a:spLocks noChangeArrowheads="1"/>
                        </wps:cNvSpPr>
                        <wps:spPr bwMode="auto">
                          <a:xfrm>
                            <a:off x="0" y="0"/>
                            <a:ext cx="248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65DAECA" id="Group 5" o:spid="_x0000_s1026" style="width:124pt;height:.5pt;mso-position-horizontal-relative:char;mso-position-vertical-relative:line" coordsize="24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">
                <v:rect id="Rectangle 6" o:spid="_x0000_s1027" style="position:absolute;width:248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HjL8UA&#10;AADaAAAADwAAAGRycy9kb3ducmV2LnhtbESPQWvCQBSE70L/w/IKvemmYluNWaUKghdBbQ/19sy+&#10;JiHZt+nuVlN/vSsUPA4z8w2TzTvTiBM5X1lW8DxIQBDnVldcKPj8WPXHIHxA1thYJgV/5GE+e+hl&#10;mGp75h2d9qEQEcI+RQVlCG0qpc9LMugHtiWO3rd1BkOUrpDa4TnCTSOHSfIqDVYcF0psaVlSXu9/&#10;jYLFZLz42Y54c9kdD3T4OtYvQ5co9fTYvU9BBOrCPfzfXmsFb3C7Em+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oeMvxQAAANoAAAAPAAAAAAAAAAAAAAAAAJgCAABkcnMv&#10;ZG93bnJldi54bWxQSwUGAAAAAAQABAD1AAAAigMAAAAA&#10;" fillcolor="black" stroked="f"/>
                <w10:anchorlock/>
              </v:group>
            </w:pict>
          </mc:Fallback>
        </mc:AlternateContent>
      </w:r>
    </w:p>
    <w:p w:rsidR="00B428F0" w:rsidRPr="00B428F0" w:rsidRDefault="00B428F0" w:rsidP="00B428F0">
      <w:pPr>
        <w:spacing w:before="78" w:line="200" w:lineRule="exact"/>
        <w:ind w:left="220"/>
        <w:rPr>
          <w:sz w:val="16"/>
        </w:rPr>
      </w:pPr>
      <w:bookmarkStart w:id="1" w:name="_bookmark0"/>
      <w:bookmarkEnd w:id="1"/>
      <w:r w:rsidRPr="00B428F0">
        <w:rPr>
          <w:rFonts w:ascii="Calibri" w:hAnsi="Calibri"/>
          <w:vertAlign w:val="superscript"/>
        </w:rPr>
        <w:t>1</w:t>
      </w:r>
      <w:r w:rsidRPr="00B428F0">
        <w:rPr>
          <w:rFonts w:ascii="Calibri" w:hAnsi="Calibri"/>
          <w:w w:val="80"/>
          <w:sz w:val="16"/>
          <w:vertAlign w:val="superscript"/>
        </w:rPr>
        <w:t>1</w:t>
      </w:r>
      <w:r w:rsidRPr="00B428F0">
        <w:rPr>
          <w:w w:val="80"/>
          <w:position w:val="1"/>
          <w:sz w:val="16"/>
        </w:rPr>
        <w:t xml:space="preserve">Coefficient of student </w:t>
      </w:r>
      <w:proofErr w:type="gramStart"/>
      <w:r w:rsidRPr="00B428F0">
        <w:rPr>
          <w:w w:val="80"/>
          <w:position w:val="1"/>
          <w:sz w:val="16"/>
        </w:rPr>
        <w:t xml:space="preserve">workload </w:t>
      </w:r>
      <w:r w:rsidRPr="00B428F0">
        <w:rPr>
          <w:spacing w:val="17"/>
          <w:w w:val="80"/>
          <w:position w:val="1"/>
          <w:sz w:val="16"/>
        </w:rPr>
        <w:t xml:space="preserve"> </w:t>
      </w:r>
      <w:proofErr w:type="spellStart"/>
      <w:r w:rsidRPr="00B428F0">
        <w:rPr>
          <w:w w:val="80"/>
          <w:position w:val="1"/>
          <w:sz w:val="16"/>
        </w:rPr>
        <w:t>S</w:t>
      </w:r>
      <w:r w:rsidRPr="00B428F0">
        <w:rPr>
          <w:w w:val="80"/>
          <w:sz w:val="9"/>
        </w:rPr>
        <w:t>o</w:t>
      </w:r>
      <w:proofErr w:type="spellEnd"/>
      <w:r w:rsidRPr="00B428F0">
        <w:rPr>
          <w:w w:val="80"/>
          <w:position w:val="1"/>
          <w:sz w:val="16"/>
        </w:rPr>
        <w:t>is</w:t>
      </w:r>
      <w:proofErr w:type="gramEnd"/>
      <w:r w:rsidRPr="00B428F0">
        <w:rPr>
          <w:w w:val="80"/>
          <w:position w:val="1"/>
          <w:sz w:val="16"/>
        </w:rPr>
        <w:t xml:space="preserve"> calculated as follows:</w:t>
      </w:r>
    </w:p>
    <w:p w:rsidR="00B428F0" w:rsidRPr="00B428F0" w:rsidRDefault="00B428F0" w:rsidP="00B428F0">
      <w:pPr>
        <w:tabs>
          <w:tab w:val="left" w:pos="1659"/>
          <w:tab w:val="left" w:pos="6110"/>
          <w:tab w:val="left" w:pos="6629"/>
        </w:tabs>
        <w:ind w:left="220" w:right="112"/>
        <w:rPr>
          <w:sz w:val="16"/>
        </w:rPr>
      </w:pPr>
      <w:r w:rsidRPr="00B428F0">
        <w:rPr>
          <w:w w:val="80"/>
          <w:position w:val="1"/>
          <w:sz w:val="16"/>
        </w:rPr>
        <w:t>а)</w:t>
      </w:r>
      <w:r w:rsidRPr="00B428F0">
        <w:rPr>
          <w:spacing w:val="7"/>
          <w:w w:val="80"/>
          <w:position w:val="1"/>
          <w:sz w:val="16"/>
        </w:rPr>
        <w:t xml:space="preserve"> </w:t>
      </w:r>
      <w:r w:rsidRPr="00B428F0">
        <w:rPr>
          <w:w w:val="80"/>
          <w:position w:val="1"/>
          <w:sz w:val="16"/>
        </w:rPr>
        <w:t xml:space="preserve">for study programs not going </w:t>
      </w:r>
      <w:proofErr w:type="spellStart"/>
      <w:r w:rsidRPr="00B428F0">
        <w:rPr>
          <w:w w:val="80"/>
          <w:position w:val="1"/>
          <w:sz w:val="16"/>
        </w:rPr>
        <w:t>thorugh</w:t>
      </w:r>
      <w:proofErr w:type="spellEnd"/>
      <w:r w:rsidRPr="00B428F0">
        <w:rPr>
          <w:w w:val="80"/>
          <w:position w:val="1"/>
          <w:sz w:val="16"/>
        </w:rPr>
        <w:t xml:space="preserve"> the licensing process:</w:t>
      </w:r>
      <w:r w:rsidRPr="00B428F0">
        <w:rPr>
          <w:spacing w:val="9"/>
          <w:w w:val="80"/>
          <w:position w:val="1"/>
          <w:sz w:val="16"/>
        </w:rPr>
        <w:t xml:space="preserve"> </w:t>
      </w:r>
      <w:r w:rsidRPr="00B428F0">
        <w:rPr>
          <w:w w:val="80"/>
          <w:position w:val="1"/>
          <w:sz w:val="16"/>
        </w:rPr>
        <w:t>S</w:t>
      </w:r>
      <w:r w:rsidRPr="00B428F0">
        <w:rPr>
          <w:w w:val="80"/>
          <w:sz w:val="9"/>
        </w:rPr>
        <w:t>o</w:t>
      </w:r>
      <w:r w:rsidRPr="00B428F0">
        <w:rPr>
          <w:spacing w:val="4"/>
          <w:w w:val="80"/>
          <w:sz w:val="9"/>
        </w:rPr>
        <w:t xml:space="preserve"> </w:t>
      </w:r>
      <w:r w:rsidRPr="00B428F0">
        <w:rPr>
          <w:w w:val="80"/>
          <w:position w:val="1"/>
          <w:sz w:val="16"/>
        </w:rPr>
        <w:t>=</w:t>
      </w:r>
      <w:r w:rsidRPr="00B428F0">
        <w:rPr>
          <w:spacing w:val="4"/>
          <w:w w:val="80"/>
          <w:position w:val="1"/>
          <w:sz w:val="16"/>
        </w:rPr>
        <w:t xml:space="preserve"> </w:t>
      </w:r>
      <w:r w:rsidRPr="00B428F0">
        <w:rPr>
          <w:w w:val="80"/>
          <w:position w:val="1"/>
          <w:sz w:val="16"/>
        </w:rPr>
        <w:t>(total workload in semester for all the subjects</w:t>
      </w:r>
      <w:r w:rsidRPr="00B428F0">
        <w:rPr>
          <w:spacing w:val="8"/>
          <w:w w:val="80"/>
          <w:position w:val="1"/>
          <w:sz w:val="16"/>
        </w:rPr>
        <w:t xml:space="preserve"> </w:t>
      </w:r>
      <w:r w:rsidRPr="00B428F0">
        <w:rPr>
          <w:w w:val="80"/>
          <w:position w:val="1"/>
          <w:sz w:val="16"/>
        </w:rPr>
        <w:t>900</w:t>
      </w:r>
      <w:r w:rsidRPr="00B428F0">
        <w:rPr>
          <w:spacing w:val="12"/>
          <w:w w:val="80"/>
          <w:position w:val="1"/>
          <w:sz w:val="16"/>
        </w:rPr>
        <w:t xml:space="preserve"> </w:t>
      </w:r>
      <w:r w:rsidRPr="00B428F0">
        <w:rPr>
          <w:w w:val="80"/>
          <w:position w:val="1"/>
          <w:sz w:val="16"/>
        </w:rPr>
        <w:t>h</w:t>
      </w:r>
      <w:r w:rsidRPr="00B428F0">
        <w:rPr>
          <w:spacing w:val="6"/>
          <w:w w:val="80"/>
          <w:position w:val="1"/>
          <w:sz w:val="16"/>
        </w:rPr>
        <w:t xml:space="preserve"> </w:t>
      </w:r>
      <w:r w:rsidRPr="00B428F0">
        <w:rPr>
          <w:w w:val="80"/>
          <w:position w:val="1"/>
          <w:sz w:val="16"/>
        </w:rPr>
        <w:t>–</w:t>
      </w:r>
      <w:r w:rsidRPr="00B428F0">
        <w:rPr>
          <w:spacing w:val="4"/>
          <w:w w:val="80"/>
          <w:position w:val="1"/>
          <w:sz w:val="16"/>
        </w:rPr>
        <w:t xml:space="preserve"> </w:t>
      </w:r>
      <w:r w:rsidRPr="00B428F0">
        <w:rPr>
          <w:w w:val="80"/>
          <w:position w:val="1"/>
          <w:sz w:val="16"/>
        </w:rPr>
        <w:t>total teaching workload</w:t>
      </w:r>
      <w:r w:rsidRPr="00B428F0">
        <w:rPr>
          <w:spacing w:val="9"/>
          <w:w w:val="80"/>
          <w:position w:val="1"/>
          <w:sz w:val="16"/>
        </w:rPr>
        <w:t xml:space="preserve"> </w:t>
      </w:r>
      <w:r w:rsidRPr="00B428F0">
        <w:rPr>
          <w:w w:val="80"/>
          <w:position w:val="1"/>
          <w:sz w:val="16"/>
        </w:rPr>
        <w:t>L+E</w:t>
      </w:r>
      <w:r w:rsidRPr="00B428F0">
        <w:rPr>
          <w:spacing w:val="5"/>
          <w:w w:val="80"/>
          <w:position w:val="1"/>
          <w:sz w:val="16"/>
        </w:rPr>
        <w:t xml:space="preserve"> </w:t>
      </w:r>
      <w:r w:rsidRPr="00B428F0">
        <w:rPr>
          <w:w w:val="80"/>
          <w:position w:val="1"/>
          <w:sz w:val="16"/>
        </w:rPr>
        <w:t>in   semester for all subjects</w:t>
      </w:r>
      <w:r w:rsidRPr="00B428F0">
        <w:rPr>
          <w:rFonts w:ascii="Times New Roman" w:hAnsi="Times New Roman"/>
          <w:w w:val="80"/>
          <w:sz w:val="16"/>
          <w:u w:val="single"/>
        </w:rPr>
        <w:tab/>
      </w:r>
      <w:proofErr w:type="spellStart"/>
      <w:r w:rsidRPr="00B428F0">
        <w:rPr>
          <w:w w:val="80"/>
          <w:sz w:val="16"/>
        </w:rPr>
        <w:t>hrs</w:t>
      </w:r>
      <w:proofErr w:type="spellEnd"/>
      <w:r w:rsidRPr="00B428F0">
        <w:rPr>
          <w:w w:val="80"/>
          <w:sz w:val="16"/>
        </w:rPr>
        <w:t>/</w:t>
      </w:r>
      <w:r w:rsidRPr="00B428F0">
        <w:rPr>
          <w:spacing w:val="4"/>
          <w:w w:val="80"/>
          <w:sz w:val="16"/>
        </w:rPr>
        <w:t xml:space="preserve"> </w:t>
      </w:r>
      <w:r w:rsidRPr="00B428F0">
        <w:rPr>
          <w:w w:val="80"/>
          <w:sz w:val="16"/>
        </w:rPr>
        <w:t>total teaching workload</w:t>
      </w:r>
      <w:r w:rsidRPr="00B428F0">
        <w:rPr>
          <w:spacing w:val="8"/>
          <w:w w:val="80"/>
          <w:sz w:val="16"/>
        </w:rPr>
        <w:t xml:space="preserve"> </w:t>
      </w:r>
      <w:r w:rsidRPr="00B428F0">
        <w:rPr>
          <w:w w:val="80"/>
          <w:sz w:val="16"/>
        </w:rPr>
        <w:t>L+E</w:t>
      </w:r>
      <w:r w:rsidRPr="00B428F0">
        <w:rPr>
          <w:spacing w:val="4"/>
          <w:w w:val="80"/>
          <w:sz w:val="16"/>
        </w:rPr>
        <w:t xml:space="preserve"> </w:t>
      </w:r>
      <w:r w:rsidRPr="00B428F0">
        <w:rPr>
          <w:w w:val="80"/>
          <w:sz w:val="16"/>
        </w:rPr>
        <w:t>in semester for all subjects</w:t>
      </w:r>
      <w:r w:rsidRPr="00B428F0">
        <w:rPr>
          <w:rFonts w:ascii="Times New Roman" w:hAnsi="Times New Roman"/>
          <w:w w:val="80"/>
          <w:sz w:val="16"/>
          <w:u w:val="single"/>
        </w:rPr>
        <w:tab/>
      </w:r>
      <w:proofErr w:type="spellStart"/>
      <w:r w:rsidRPr="00B428F0">
        <w:rPr>
          <w:w w:val="90"/>
          <w:sz w:val="16"/>
        </w:rPr>
        <w:t>hrs</w:t>
      </w:r>
      <w:proofErr w:type="spellEnd"/>
      <w:r w:rsidRPr="00B428F0">
        <w:rPr>
          <w:spacing w:val="-6"/>
          <w:w w:val="90"/>
          <w:sz w:val="16"/>
        </w:rPr>
        <w:t xml:space="preserve"> </w:t>
      </w:r>
      <w:r w:rsidRPr="00B428F0">
        <w:rPr>
          <w:w w:val="90"/>
          <w:sz w:val="16"/>
        </w:rPr>
        <w:t>=</w:t>
      </w:r>
      <w:r w:rsidRPr="00B428F0">
        <w:rPr>
          <w:rFonts w:ascii="Times New Roman" w:hAnsi="Times New Roman"/>
          <w:w w:val="90"/>
          <w:sz w:val="16"/>
          <w:u w:val="single"/>
        </w:rPr>
        <w:tab/>
      </w:r>
      <w:r w:rsidRPr="00B428F0">
        <w:rPr>
          <w:w w:val="85"/>
          <w:sz w:val="16"/>
        </w:rPr>
        <w:t>.</w:t>
      </w:r>
      <w:r w:rsidRPr="00B428F0">
        <w:rPr>
          <w:spacing w:val="-2"/>
          <w:w w:val="85"/>
          <w:sz w:val="16"/>
        </w:rPr>
        <w:t xml:space="preserve"> </w:t>
      </w:r>
      <w:r w:rsidRPr="00B428F0">
        <w:rPr>
          <w:w w:val="85"/>
          <w:sz w:val="16"/>
        </w:rPr>
        <w:t>Consult form content and its explanation</w:t>
      </w:r>
      <w:proofErr w:type="gramStart"/>
      <w:r w:rsidRPr="00B428F0">
        <w:rPr>
          <w:w w:val="85"/>
          <w:sz w:val="16"/>
        </w:rPr>
        <w:t>..</w:t>
      </w:r>
      <w:proofErr w:type="gramEnd"/>
    </w:p>
    <w:p w:rsidR="00B428F0" w:rsidRPr="00B428F0" w:rsidRDefault="00B428F0" w:rsidP="00B428F0">
      <w:pPr>
        <w:spacing w:before="2"/>
        <w:ind w:left="220"/>
        <w:rPr>
          <w:sz w:val="16"/>
          <w:szCs w:val="16"/>
        </w:rPr>
        <w:sectPr w:rsidR="00B428F0" w:rsidRPr="00B428F0">
          <w:type w:val="continuous"/>
          <w:pgSz w:w="11910" w:h="16840"/>
          <w:pgMar w:top="1340" w:right="480" w:bottom="280" w:left="1200" w:header="720" w:footer="720" w:gutter="0"/>
          <w:cols w:space="720"/>
        </w:sectPr>
      </w:pPr>
      <w:r w:rsidRPr="00B428F0">
        <w:rPr>
          <w:w w:val="80"/>
          <w:sz w:val="16"/>
        </w:rPr>
        <w:t>b)</w:t>
      </w:r>
      <w:r w:rsidRPr="00B428F0">
        <w:rPr>
          <w:spacing w:val="4"/>
          <w:w w:val="80"/>
          <w:sz w:val="16"/>
        </w:rPr>
        <w:t xml:space="preserve"> </w:t>
      </w:r>
      <w:proofErr w:type="gramStart"/>
      <w:r w:rsidRPr="00B428F0">
        <w:rPr>
          <w:w w:val="80"/>
          <w:sz w:val="16"/>
        </w:rPr>
        <w:t>for</w:t>
      </w:r>
      <w:proofErr w:type="gramEnd"/>
      <w:r w:rsidRPr="00B428F0">
        <w:rPr>
          <w:w w:val="80"/>
          <w:sz w:val="16"/>
        </w:rPr>
        <w:t xml:space="preserve"> the study programs going through the </w:t>
      </w:r>
      <w:proofErr w:type="spellStart"/>
      <w:r w:rsidRPr="00B428F0">
        <w:rPr>
          <w:w w:val="80"/>
          <w:sz w:val="16"/>
        </w:rPr>
        <w:t>licencing</w:t>
      </w:r>
      <w:proofErr w:type="spellEnd"/>
      <w:r w:rsidRPr="00B428F0">
        <w:rPr>
          <w:w w:val="80"/>
          <w:sz w:val="16"/>
        </w:rPr>
        <w:t xml:space="preserve"> process, it is necessary to use form content and its explanation</w:t>
      </w:r>
      <w:r w:rsidRPr="00B428F0">
        <w:rPr>
          <w:w w:val="80"/>
          <w:sz w:val="16"/>
          <w:szCs w:val="16"/>
        </w:rPr>
        <w:t>.</w:t>
      </w:r>
      <w:r>
        <w:rPr>
          <w:w w:val="80"/>
          <w:sz w:val="16"/>
          <w:szCs w:val="16"/>
        </w:rPr>
        <w:t xml:space="preserve"> </w:t>
      </w:r>
    </w:p>
    <w:p w:rsidR="00B428F0" w:rsidRPr="00B428F0" w:rsidRDefault="00B428F0" w:rsidP="00B428F0">
      <w:pPr>
        <w:tabs>
          <w:tab w:val="left" w:pos="3051"/>
        </w:tabs>
        <w:spacing w:before="98" w:line="200" w:lineRule="exact"/>
        <w:rPr>
          <w:sz w:val="16"/>
          <w:szCs w:val="16"/>
        </w:rPr>
      </w:pPr>
      <w:r w:rsidRPr="00B428F0">
        <w:rPr>
          <w:w w:val="80"/>
          <w:sz w:val="16"/>
          <w:szCs w:val="16"/>
        </w:rPr>
        <w:lastRenderedPageBreak/>
        <w:t>.</w:t>
      </w:r>
    </w:p>
    <w:p w:rsidR="00B428F0" w:rsidRPr="00B428F0" w:rsidRDefault="00B428F0" w:rsidP="00B428F0">
      <w:pPr>
        <w:sectPr w:rsidR="00B428F0" w:rsidRPr="00B428F0">
          <w:type w:val="continuous"/>
          <w:pgSz w:w="11910" w:h="16840"/>
          <w:pgMar w:top="1320" w:right="480" w:bottom="280" w:left="1200" w:header="720" w:footer="720" w:gutter="0"/>
          <w:cols w:space="720"/>
        </w:sectPr>
      </w:pPr>
    </w:p>
    <w:p w:rsidR="00A62811" w:rsidRDefault="007421CE">
      <w:pPr>
        <w:spacing w:before="2"/>
        <w:ind w:left="220"/>
        <w:rPr>
          <w:sz w:val="16"/>
        </w:rPr>
      </w:pPr>
      <w:r>
        <w:rPr>
          <w:w w:val="80"/>
          <w:sz w:val="16"/>
        </w:rPr>
        <w:lastRenderedPageBreak/>
        <w:t>.</w:t>
      </w:r>
    </w:p>
    <w:p w:rsidR="00A62811" w:rsidRDefault="00A62811">
      <w:pPr>
        <w:rPr>
          <w:sz w:val="16"/>
        </w:rPr>
        <w:sectPr w:rsidR="00A62811">
          <w:type w:val="continuous"/>
          <w:pgSz w:w="11910" w:h="16840"/>
          <w:pgMar w:top="1340" w:right="480" w:bottom="280" w:left="1200" w:header="720" w:footer="720" w:gutter="0"/>
          <w:cols w:space="720"/>
        </w:sectPr>
      </w:pPr>
    </w:p>
    <w:p w:rsidR="00A62811" w:rsidRDefault="00B428F0">
      <w:pPr>
        <w:pStyle w:val="ListParagraph"/>
        <w:numPr>
          <w:ilvl w:val="0"/>
          <w:numId w:val="2"/>
        </w:numPr>
        <w:tabs>
          <w:tab w:val="left" w:pos="2607"/>
          <w:tab w:val="left" w:pos="2608"/>
        </w:tabs>
        <w:spacing w:before="86" w:line="244" w:lineRule="auto"/>
        <w:ind w:right="1179"/>
        <w:rPr>
          <w:sz w:val="20"/>
        </w:rPr>
      </w:pPr>
      <w:r w:rsidRPr="00B428F0">
        <w:rPr>
          <w:w w:val="85"/>
          <w:sz w:val="20"/>
        </w:rPr>
        <w:lastRenderedPageBreak/>
        <w:t>Methods in Health Education – concept, significance, types, application; Communication, educational, and organizational methods</w:t>
      </w:r>
      <w:r w:rsidR="00201E26">
        <w:rPr>
          <w:noProof/>
        </w:rPr>
        <mc:AlternateContent>
          <mc:Choice Requires="wpg">
            <w:drawing>
              <wp:anchor distT="0" distB="0" distL="114300" distR="114300" simplePos="0" relativeHeight="487118336" behindDoc="1" locked="0" layoutInCell="1" allowOverlap="1">
                <wp:simplePos x="0" y="0"/>
                <wp:positionH relativeFrom="page">
                  <wp:posOffset>828675</wp:posOffset>
                </wp:positionH>
                <wp:positionV relativeFrom="page">
                  <wp:posOffset>541020</wp:posOffset>
                </wp:positionV>
                <wp:extent cx="6107430" cy="92138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9213850"/>
                          <a:chOff x="1305" y="852"/>
                          <a:chExt cx="9618" cy="14510"/>
                        </a:xfrm>
                      </wpg:grpSpPr>
                      <wps:wsp>
                        <wps:cNvPr id="4" name="Rectangle 4"/>
                        <wps:cNvSpPr>
                          <a:spLocks noChangeArrowheads="1"/>
                        </wps:cNvSpPr>
                        <wps:spPr bwMode="auto">
                          <a:xfrm>
                            <a:off x="1310" y="852"/>
                            <a:ext cx="1667" cy="14499"/>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AutoShape 3"/>
                        <wps:cNvSpPr>
                          <a:spLocks/>
                        </wps:cNvSpPr>
                        <wps:spPr bwMode="auto">
                          <a:xfrm>
                            <a:off x="1305" y="852"/>
                            <a:ext cx="9618" cy="14510"/>
                          </a:xfrm>
                          <a:custGeom>
                            <a:avLst/>
                            <a:gdLst>
                              <a:gd name="T0" fmla="+- 0 1305 1305"/>
                              <a:gd name="T1" fmla="*/ T0 w 9618"/>
                              <a:gd name="T2" fmla="+- 0 857 852"/>
                              <a:gd name="T3" fmla="*/ 857 h 14510"/>
                              <a:gd name="T4" fmla="+- 0 10923 1305"/>
                              <a:gd name="T5" fmla="*/ T4 w 9618"/>
                              <a:gd name="T6" fmla="+- 0 857 852"/>
                              <a:gd name="T7" fmla="*/ 857 h 14510"/>
                              <a:gd name="T8" fmla="+- 0 1305 1305"/>
                              <a:gd name="T9" fmla="*/ T8 w 9618"/>
                              <a:gd name="T10" fmla="+- 0 15357 852"/>
                              <a:gd name="T11" fmla="*/ 15357 h 14510"/>
                              <a:gd name="T12" fmla="+- 0 10923 1305"/>
                              <a:gd name="T13" fmla="*/ T12 w 9618"/>
                              <a:gd name="T14" fmla="+- 0 15357 852"/>
                              <a:gd name="T15" fmla="*/ 15357 h 14510"/>
                              <a:gd name="T16" fmla="+- 0 1310 1305"/>
                              <a:gd name="T17" fmla="*/ T16 w 9618"/>
                              <a:gd name="T18" fmla="+- 0 852 852"/>
                              <a:gd name="T19" fmla="*/ 852 h 14510"/>
                              <a:gd name="T20" fmla="+- 0 1310 1305"/>
                              <a:gd name="T21" fmla="*/ T20 w 9618"/>
                              <a:gd name="T22" fmla="+- 0 15362 852"/>
                              <a:gd name="T23" fmla="*/ 15362 h 14510"/>
                              <a:gd name="T24" fmla="+- 0 2978 1305"/>
                              <a:gd name="T25" fmla="*/ T24 w 9618"/>
                              <a:gd name="T26" fmla="+- 0 852 852"/>
                              <a:gd name="T27" fmla="*/ 852 h 14510"/>
                              <a:gd name="T28" fmla="+- 0 2978 1305"/>
                              <a:gd name="T29" fmla="*/ T28 w 9618"/>
                              <a:gd name="T30" fmla="+- 0 15362 852"/>
                              <a:gd name="T31" fmla="*/ 15362 h 14510"/>
                              <a:gd name="T32" fmla="+- 0 10918 1305"/>
                              <a:gd name="T33" fmla="*/ T32 w 9618"/>
                              <a:gd name="T34" fmla="+- 0 852 852"/>
                              <a:gd name="T35" fmla="*/ 852 h 14510"/>
                              <a:gd name="T36" fmla="+- 0 10918 1305"/>
                              <a:gd name="T37" fmla="*/ T36 w 9618"/>
                              <a:gd name="T38" fmla="+- 0 15362 852"/>
                              <a:gd name="T39" fmla="*/ 15362 h 145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18" h="14510">
                                <a:moveTo>
                                  <a:pt x="0" y="5"/>
                                </a:moveTo>
                                <a:lnTo>
                                  <a:pt x="9618" y="5"/>
                                </a:lnTo>
                                <a:moveTo>
                                  <a:pt x="0" y="14505"/>
                                </a:moveTo>
                                <a:lnTo>
                                  <a:pt x="9618" y="14505"/>
                                </a:lnTo>
                                <a:moveTo>
                                  <a:pt x="5" y="0"/>
                                </a:moveTo>
                                <a:lnTo>
                                  <a:pt x="5" y="14510"/>
                                </a:lnTo>
                                <a:moveTo>
                                  <a:pt x="1673" y="0"/>
                                </a:moveTo>
                                <a:lnTo>
                                  <a:pt x="1673" y="14510"/>
                                </a:lnTo>
                                <a:moveTo>
                                  <a:pt x="9613" y="0"/>
                                </a:moveTo>
                                <a:lnTo>
                                  <a:pt x="9613" y="1451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11352C" id="Group 2" o:spid="_x0000_s1026" style="position:absolute;margin-left:65.25pt;margin-top:42.6pt;width:480.9pt;height:725.5pt;z-index:-16198144;mso-position-horizontal-relative:page;mso-position-vertical-relative:page" coordorigin="1305,852" coordsize="9618,14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">
                <v:rect id="Rectangle 4" o:spid="_x0000_s1027" style="position:absolute;left:1310;top:852;width:1667;height:14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nT/8QA&#10;AADaAAAADwAAAGRycy9kb3ducmV2LnhtbESPQWvCQBSE74X+h+UVvDWbSgklzUZKqNiDWpoK0tsj&#10;+0xCs29Ddo3x37uC4HGYmW+YbDGZTow0uNaygpcoBkFcWd1yrWD3u3x+A+E8ssbOMik4k4NF/viQ&#10;YartiX9oLH0tAoRdigoa7/tUSlc1ZNBFticO3sEOBn2QQy31gKcAN52cx3EiDbYcFhrsqWio+i+P&#10;RoGbDtX+Gzf1OnGrvt0Xn9u/ZKfU7Gn6eAfhafL38K39pRW8wvVKuAEy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J0//EAAAA2gAAAA8AAAAAAAAAAAAAAAAAmAIAAGRycy9k&#10;b3ducmV2LnhtbFBLBQYAAAAABAAEAPUAAACJAwAAAAA=&#10;" fillcolor="#d8d8d8" stroked="f"/>
                <v:shape id="AutoShape 3" o:spid="_x0000_s1028" style="position:absolute;left:1305;top:852;width:9618;height:14510;visibility:visible;mso-wrap-style:square;v-text-anchor:top" coordsize="9618,14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ShtMUA&#10;AADaAAAADwAAAGRycy9kb3ducmV2LnhtbESPQWvCQBSE74X+h+UVegl1U0EJMRsphWop7UHtxdsj&#10;+0yi2bdxd6vx37sFweMwM98wxXwwnTiR861lBa+jFARxZXXLtYLfzcdLBsIHZI2dZVJwIQ/z8vGh&#10;wFzbM6/otA61iBD2OSpoQuhzKX3VkEE/sj1x9HbWGQxRulpqh+cIN50cp+lUGmw5LjTY03tD1WH9&#10;ZxS4JNlvflZLOd267XedZV+TRXJU6vlpeJuBCDSEe/jW/tQKJvB/Jd4AW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hKG0xQAAANoAAAAPAAAAAAAAAAAAAAAAAJgCAABkcnMv&#10;ZG93bnJldi54bWxQSwUGAAAAAAQABAD1AAAAigMAAAAA&#10;" path="m,5r9618,m,14505r9618,m5,r,14510m1673,r,14510m9613,r,14510e" filled="f" strokeweight=".5pt">
                  <v:path arrowok="t" o:connecttype="custom" o:connectlocs="0,857;9618,857;0,15357;9618,15357;5,852;5,15362;1673,852;1673,15362;9613,852;9613,15362" o:connectangles="0,0,0,0,0,0,0,0,0,0"/>
                </v:shape>
                <w10:wrap anchorx="page" anchory="page"/>
              </v:group>
            </w:pict>
          </mc:Fallback>
        </mc:AlternateContent>
      </w:r>
      <w:r w:rsidR="007421CE">
        <w:rPr>
          <w:w w:val="85"/>
          <w:sz w:val="20"/>
        </w:rPr>
        <w:t>.</w:t>
      </w:r>
      <w:r>
        <w:rPr>
          <w:w w:val="85"/>
          <w:sz w:val="20"/>
        </w:rPr>
        <w:t xml:space="preserve"> </w:t>
      </w:r>
    </w:p>
    <w:p w:rsidR="00A62811" w:rsidRDefault="0098339A">
      <w:pPr>
        <w:pStyle w:val="ListParagraph"/>
        <w:numPr>
          <w:ilvl w:val="0"/>
          <w:numId w:val="2"/>
        </w:numPr>
        <w:tabs>
          <w:tab w:val="left" w:pos="2607"/>
          <w:tab w:val="left" w:pos="2608"/>
        </w:tabs>
        <w:spacing w:line="244" w:lineRule="auto"/>
        <w:ind w:right="820"/>
        <w:rPr>
          <w:sz w:val="20"/>
        </w:rPr>
      </w:pPr>
      <w:r w:rsidRPr="0098339A">
        <w:rPr>
          <w:w w:val="80"/>
          <w:sz w:val="20"/>
        </w:rPr>
        <w:t>Seven principles of education by the WHO; Health education cabinet, community in health education, social influence in health education</w:t>
      </w:r>
      <w:r w:rsidR="007421CE">
        <w:rPr>
          <w:w w:val="85"/>
          <w:sz w:val="20"/>
        </w:rPr>
        <w:t>.</w:t>
      </w:r>
      <w:r>
        <w:rPr>
          <w:w w:val="85"/>
          <w:sz w:val="20"/>
        </w:rPr>
        <w:t xml:space="preserve"> </w:t>
      </w:r>
    </w:p>
    <w:p w:rsidR="00A62811" w:rsidRDefault="0098339A">
      <w:pPr>
        <w:pStyle w:val="ListParagraph"/>
        <w:numPr>
          <w:ilvl w:val="0"/>
          <w:numId w:val="2"/>
        </w:numPr>
        <w:tabs>
          <w:tab w:val="left" w:pos="2607"/>
          <w:tab w:val="left" w:pos="2608"/>
        </w:tabs>
        <w:spacing w:line="244" w:lineRule="auto"/>
        <w:ind w:right="636"/>
        <w:rPr>
          <w:sz w:val="20"/>
        </w:rPr>
      </w:pPr>
      <w:r w:rsidRPr="0098339A">
        <w:rPr>
          <w:w w:val="80"/>
          <w:sz w:val="20"/>
        </w:rPr>
        <w:t>Communication methods – interview, lecture, informational and therapeutic communication, media techniques</w:t>
      </w:r>
      <w:r w:rsidR="007421CE">
        <w:rPr>
          <w:w w:val="95"/>
          <w:sz w:val="20"/>
        </w:rPr>
        <w:t>.</w:t>
      </w:r>
      <w:r>
        <w:rPr>
          <w:w w:val="95"/>
          <w:sz w:val="20"/>
        </w:rPr>
        <w:t xml:space="preserve"> </w:t>
      </w:r>
    </w:p>
    <w:p w:rsidR="0098339A" w:rsidRPr="0098339A" w:rsidRDefault="0098339A">
      <w:pPr>
        <w:pStyle w:val="ListParagraph"/>
        <w:numPr>
          <w:ilvl w:val="0"/>
          <w:numId w:val="2"/>
        </w:numPr>
        <w:tabs>
          <w:tab w:val="left" w:pos="2608"/>
        </w:tabs>
        <w:spacing w:line="244" w:lineRule="auto"/>
        <w:ind w:right="982"/>
        <w:rPr>
          <w:sz w:val="20"/>
        </w:rPr>
      </w:pPr>
      <w:r>
        <w:rPr>
          <w:w w:val="80"/>
          <w:sz w:val="20"/>
        </w:rPr>
        <w:t>E</w:t>
      </w:r>
      <w:r w:rsidRPr="0098339A">
        <w:rPr>
          <w:w w:val="80"/>
          <w:sz w:val="20"/>
        </w:rPr>
        <w:t xml:space="preserve">ducational methods – small group work, life demonstration method, </w:t>
      </w:r>
      <w:proofErr w:type="spellStart"/>
      <w:r w:rsidRPr="0098339A">
        <w:rPr>
          <w:w w:val="80"/>
          <w:sz w:val="20"/>
        </w:rPr>
        <w:t>etc</w:t>
      </w:r>
      <w:proofErr w:type="spellEnd"/>
    </w:p>
    <w:p w:rsidR="00A62811" w:rsidRDefault="0098339A">
      <w:pPr>
        <w:pStyle w:val="ListParagraph"/>
        <w:numPr>
          <w:ilvl w:val="0"/>
          <w:numId w:val="2"/>
        </w:numPr>
        <w:tabs>
          <w:tab w:val="left" w:pos="2608"/>
        </w:tabs>
        <w:spacing w:line="244" w:lineRule="auto"/>
        <w:ind w:right="982"/>
        <w:rPr>
          <w:sz w:val="20"/>
        </w:rPr>
      </w:pPr>
      <w:r>
        <w:rPr>
          <w:w w:val="80"/>
          <w:sz w:val="20"/>
        </w:rPr>
        <w:t>Health Education Tools – types, application, and alignment with methods. Preschool institutions, Special health education programs, and health education for children. Health education in schools, organization, health education for adolescents and their l</w:t>
      </w:r>
      <w:r w:rsidRPr="0098339A">
        <w:rPr>
          <w:w w:val="80"/>
          <w:sz w:val="20"/>
        </w:rPr>
        <w:t>ifestyle.</w:t>
      </w:r>
    </w:p>
    <w:p w:rsidR="00A62811" w:rsidRDefault="0098339A">
      <w:pPr>
        <w:pStyle w:val="ListParagraph"/>
        <w:numPr>
          <w:ilvl w:val="0"/>
          <w:numId w:val="2"/>
        </w:numPr>
        <w:tabs>
          <w:tab w:val="left" w:pos="2608"/>
        </w:tabs>
        <w:spacing w:line="244" w:lineRule="auto"/>
        <w:ind w:right="721"/>
        <w:rPr>
          <w:sz w:val="20"/>
        </w:rPr>
      </w:pPr>
      <w:r w:rsidRPr="0098339A">
        <w:rPr>
          <w:w w:val="80"/>
          <w:sz w:val="20"/>
        </w:rPr>
        <w:t xml:space="preserve">Family </w:t>
      </w:r>
      <w:r>
        <w:rPr>
          <w:w w:val="80"/>
          <w:sz w:val="20"/>
        </w:rPr>
        <w:t>health education, primary health care (Health Centre), and health education for all population groups. Human Relations between genders, health education for addiction diseases, health education in the prevention of chronic diseases, h</w:t>
      </w:r>
      <w:r w:rsidRPr="0098339A">
        <w:rPr>
          <w:w w:val="80"/>
          <w:sz w:val="20"/>
        </w:rPr>
        <w:t>eal</w:t>
      </w:r>
      <w:r>
        <w:rPr>
          <w:w w:val="80"/>
          <w:sz w:val="20"/>
        </w:rPr>
        <w:t xml:space="preserve">th education for the elderly, </w:t>
      </w:r>
      <w:proofErr w:type="gramStart"/>
      <w:r>
        <w:rPr>
          <w:w w:val="80"/>
          <w:sz w:val="20"/>
        </w:rPr>
        <w:t>Malignant</w:t>
      </w:r>
      <w:proofErr w:type="gramEnd"/>
      <w:r>
        <w:rPr>
          <w:w w:val="80"/>
          <w:sz w:val="20"/>
        </w:rPr>
        <w:t xml:space="preserve"> d</w:t>
      </w:r>
      <w:r w:rsidRPr="0098339A">
        <w:rPr>
          <w:w w:val="80"/>
          <w:sz w:val="20"/>
        </w:rPr>
        <w:t>iseases</w:t>
      </w:r>
      <w:r w:rsidR="007421CE">
        <w:rPr>
          <w:w w:val="85"/>
          <w:sz w:val="20"/>
        </w:rPr>
        <w:t>.</w:t>
      </w:r>
    </w:p>
    <w:p w:rsidR="00A62811" w:rsidRDefault="0098339A">
      <w:pPr>
        <w:pStyle w:val="ListParagraph"/>
        <w:numPr>
          <w:ilvl w:val="0"/>
          <w:numId w:val="2"/>
        </w:numPr>
        <w:tabs>
          <w:tab w:val="left" w:pos="2608"/>
        </w:tabs>
        <w:spacing w:line="244" w:lineRule="auto"/>
        <w:ind w:right="647"/>
        <w:rPr>
          <w:sz w:val="20"/>
        </w:rPr>
      </w:pPr>
      <w:r>
        <w:rPr>
          <w:w w:val="80"/>
          <w:sz w:val="20"/>
        </w:rPr>
        <w:t>Health education in the prevention of infectious diseases and addiction diseases; Reproductive health. Prevention of disability, Physical activity, Proper n</w:t>
      </w:r>
      <w:r w:rsidRPr="0098339A">
        <w:rPr>
          <w:w w:val="80"/>
          <w:sz w:val="20"/>
        </w:rPr>
        <w:t>utrition</w:t>
      </w:r>
      <w:r w:rsidR="007421CE">
        <w:rPr>
          <w:w w:val="80"/>
          <w:sz w:val="20"/>
        </w:rPr>
        <w:t>.</w:t>
      </w:r>
    </w:p>
    <w:p w:rsidR="00A62811" w:rsidRDefault="0098339A">
      <w:pPr>
        <w:pStyle w:val="ListParagraph"/>
        <w:numPr>
          <w:ilvl w:val="0"/>
          <w:numId w:val="2"/>
        </w:numPr>
        <w:tabs>
          <w:tab w:val="left" w:pos="2608"/>
        </w:tabs>
        <w:spacing w:line="244" w:lineRule="auto"/>
        <w:ind w:right="758"/>
        <w:jc w:val="both"/>
        <w:rPr>
          <w:sz w:val="20"/>
        </w:rPr>
      </w:pPr>
      <w:r>
        <w:rPr>
          <w:w w:val="80"/>
          <w:sz w:val="20"/>
        </w:rPr>
        <w:t>Basic conditions for performing oral hygiene and prevention of oral diseases (oral hygiene tools, regularity in maintaining oral hygiene, and frequency of oral hygiene during the day). Plaque and dental biofilm. Methods for detecting and removing dental plaque. Methods for teaching tooth b</w:t>
      </w:r>
      <w:r w:rsidRPr="0098339A">
        <w:rPr>
          <w:w w:val="80"/>
          <w:sz w:val="20"/>
        </w:rPr>
        <w:t>rushing</w:t>
      </w:r>
      <w:r w:rsidR="007421CE">
        <w:rPr>
          <w:w w:val="90"/>
          <w:sz w:val="20"/>
        </w:rPr>
        <w:t>.</w:t>
      </w:r>
    </w:p>
    <w:p w:rsidR="0098339A" w:rsidRPr="00265E6C" w:rsidRDefault="0098339A">
      <w:pPr>
        <w:pStyle w:val="ListParagraph"/>
        <w:numPr>
          <w:ilvl w:val="0"/>
          <w:numId w:val="2"/>
        </w:numPr>
        <w:tabs>
          <w:tab w:val="left" w:pos="2608"/>
        </w:tabs>
        <w:spacing w:line="244" w:lineRule="auto"/>
        <w:ind w:right="616"/>
        <w:jc w:val="both"/>
        <w:rPr>
          <w:rFonts w:ascii="Arial" w:hAnsi="Arial" w:cs="Arial"/>
          <w:sz w:val="20"/>
        </w:rPr>
      </w:pPr>
      <w:r w:rsidRPr="00265E6C">
        <w:rPr>
          <w:rFonts w:ascii="Arial" w:hAnsi="Arial" w:cs="Arial"/>
          <w:w w:val="85"/>
          <w:sz w:val="20"/>
        </w:rPr>
        <w:t xml:space="preserve">Oral hygiene tools – basic tools (toothbrushes, interdental floss, interdental stimulators, toothpicks, water jet devices). Oral hygiene tools – auxiliary tools (toothpastes: pastes with special purposes, preventive pastes, medical pastes, composition of toothpastes; the role of fluoride toothpastes in preventing dental caries). Tooth brushing techniques (vibratory techniques: Bass, Charters, </w:t>
      </w:r>
      <w:proofErr w:type="spellStart"/>
      <w:r w:rsidRPr="00265E6C">
        <w:rPr>
          <w:rFonts w:ascii="Arial" w:hAnsi="Arial" w:cs="Arial"/>
          <w:w w:val="85"/>
          <w:sz w:val="20"/>
        </w:rPr>
        <w:t>Stillman</w:t>
      </w:r>
      <w:proofErr w:type="spellEnd"/>
      <w:r w:rsidRPr="00265E6C">
        <w:rPr>
          <w:rFonts w:ascii="Arial" w:hAnsi="Arial" w:cs="Arial"/>
          <w:w w:val="85"/>
          <w:sz w:val="20"/>
        </w:rPr>
        <w:t xml:space="preserve">; rotational brushing techniques by </w:t>
      </w:r>
      <w:proofErr w:type="spellStart"/>
      <w:r w:rsidRPr="00265E6C">
        <w:rPr>
          <w:rFonts w:ascii="Arial" w:hAnsi="Arial" w:cs="Arial"/>
          <w:w w:val="85"/>
          <w:sz w:val="20"/>
        </w:rPr>
        <w:t>Fones</w:t>
      </w:r>
      <w:proofErr w:type="spellEnd"/>
      <w:r w:rsidRPr="00265E6C">
        <w:rPr>
          <w:rFonts w:ascii="Arial" w:hAnsi="Arial" w:cs="Arial"/>
          <w:w w:val="85"/>
          <w:sz w:val="20"/>
        </w:rPr>
        <w:t>; sliding tooth brushing method; physiological method)</w:t>
      </w:r>
    </w:p>
    <w:p w:rsidR="00A62811" w:rsidRDefault="0098339A">
      <w:pPr>
        <w:pStyle w:val="ListParagraph"/>
        <w:numPr>
          <w:ilvl w:val="0"/>
          <w:numId w:val="2"/>
        </w:numPr>
        <w:tabs>
          <w:tab w:val="left" w:pos="2608"/>
        </w:tabs>
        <w:spacing w:line="244" w:lineRule="auto"/>
        <w:ind w:right="616"/>
        <w:jc w:val="both"/>
        <w:rPr>
          <w:sz w:val="20"/>
        </w:rPr>
      </w:pPr>
      <w:r w:rsidRPr="00265E6C">
        <w:rPr>
          <w:rFonts w:ascii="Arial" w:hAnsi="Arial" w:cs="Arial"/>
          <w:w w:val="85"/>
          <w:sz w:val="20"/>
        </w:rPr>
        <w:t>Chemical control of dental plaque (</w:t>
      </w:r>
      <w:proofErr w:type="spellStart"/>
      <w:r w:rsidRPr="00265E6C">
        <w:rPr>
          <w:rFonts w:ascii="Arial" w:hAnsi="Arial" w:cs="Arial"/>
          <w:w w:val="85"/>
          <w:sz w:val="20"/>
        </w:rPr>
        <w:t>chemoprophylactic</w:t>
      </w:r>
      <w:proofErr w:type="spellEnd"/>
      <w:r w:rsidRPr="00265E6C">
        <w:rPr>
          <w:rFonts w:ascii="Arial" w:hAnsi="Arial" w:cs="Arial"/>
          <w:w w:val="85"/>
          <w:sz w:val="20"/>
        </w:rPr>
        <w:t xml:space="preserve"> agents in preventing dental plaque accumulation; types of </w:t>
      </w:r>
      <w:proofErr w:type="spellStart"/>
      <w:r w:rsidRPr="00265E6C">
        <w:rPr>
          <w:rFonts w:ascii="Arial" w:hAnsi="Arial" w:cs="Arial"/>
          <w:w w:val="85"/>
          <w:sz w:val="20"/>
        </w:rPr>
        <w:t>chemoprophylactic</w:t>
      </w:r>
      <w:proofErr w:type="spellEnd"/>
      <w:r w:rsidRPr="00265E6C">
        <w:rPr>
          <w:rFonts w:ascii="Arial" w:hAnsi="Arial" w:cs="Arial"/>
          <w:w w:val="85"/>
          <w:sz w:val="20"/>
        </w:rPr>
        <w:t xml:space="preserve"> agents; mechanism of action). Oral hygiene in pregnant women, high-risk patients, and patients with special needs. Oral hygiene indices (objective assessment of oral hygiene condition using appropriate indices</w:t>
      </w:r>
      <w:r w:rsidR="007421CE">
        <w:rPr>
          <w:w w:val="85"/>
          <w:sz w:val="20"/>
        </w:rPr>
        <w:t>).</w:t>
      </w:r>
    </w:p>
    <w:p w:rsidR="00A62811" w:rsidRDefault="00A62811">
      <w:pPr>
        <w:pStyle w:val="BodyText"/>
        <w:spacing w:before="11"/>
        <w:ind w:left="0" w:firstLine="0"/>
        <w:rPr>
          <w:sz w:val="17"/>
        </w:rPr>
      </w:pPr>
    </w:p>
    <w:p w:rsidR="00A62811" w:rsidRDefault="0071532F">
      <w:pPr>
        <w:ind w:left="1888"/>
        <w:rPr>
          <w:rFonts w:ascii="Arial" w:hAnsi="Arial"/>
          <w:b/>
          <w:sz w:val="20"/>
        </w:rPr>
      </w:pPr>
      <w:r>
        <w:rPr>
          <w:rFonts w:ascii="Arial" w:hAnsi="Arial"/>
          <w:b/>
          <w:w w:val="90"/>
          <w:sz w:val="20"/>
        </w:rPr>
        <w:t>Exercises</w:t>
      </w:r>
      <w:r w:rsidR="007421CE">
        <w:rPr>
          <w:rFonts w:ascii="Arial" w:hAnsi="Arial"/>
          <w:b/>
          <w:w w:val="90"/>
          <w:sz w:val="20"/>
        </w:rPr>
        <w:t>:</w:t>
      </w:r>
    </w:p>
    <w:p w:rsidR="00A62811" w:rsidRDefault="00A62811">
      <w:pPr>
        <w:pStyle w:val="BodyText"/>
        <w:spacing w:before="3"/>
        <w:ind w:left="0" w:firstLine="0"/>
        <w:rPr>
          <w:rFonts w:ascii="Arial"/>
          <w:b/>
        </w:rPr>
      </w:pPr>
    </w:p>
    <w:p w:rsidR="0071532F" w:rsidRPr="0071532F" w:rsidRDefault="0071532F">
      <w:pPr>
        <w:pStyle w:val="ListParagraph"/>
        <w:numPr>
          <w:ilvl w:val="0"/>
          <w:numId w:val="1"/>
        </w:numPr>
        <w:tabs>
          <w:tab w:val="left" w:pos="2607"/>
          <w:tab w:val="left" w:pos="2608"/>
        </w:tabs>
        <w:rPr>
          <w:sz w:val="20"/>
        </w:rPr>
      </w:pPr>
      <w:r w:rsidRPr="0071532F">
        <w:rPr>
          <w:w w:val="80"/>
          <w:sz w:val="20"/>
        </w:rPr>
        <w:t xml:space="preserve">Health, "Perspectives on Health"; "What Does It Mean to Be Healthy"; Workshops, Simulative </w:t>
      </w:r>
    </w:p>
    <w:p w:rsidR="00A62811" w:rsidRDefault="0071532F" w:rsidP="0071532F">
      <w:pPr>
        <w:pStyle w:val="ListParagraph"/>
        <w:tabs>
          <w:tab w:val="left" w:pos="2607"/>
          <w:tab w:val="left" w:pos="2608"/>
        </w:tabs>
        <w:ind w:firstLine="0"/>
        <w:rPr>
          <w:sz w:val="20"/>
        </w:rPr>
      </w:pPr>
      <w:proofErr w:type="gramStart"/>
      <w:r>
        <w:rPr>
          <w:w w:val="80"/>
          <w:sz w:val="20"/>
        </w:rPr>
        <w:t>e</w:t>
      </w:r>
      <w:r w:rsidRPr="0071532F">
        <w:rPr>
          <w:w w:val="80"/>
          <w:sz w:val="20"/>
        </w:rPr>
        <w:t>xercises</w:t>
      </w:r>
      <w:proofErr w:type="gramEnd"/>
      <w:r w:rsidR="007421CE">
        <w:rPr>
          <w:w w:val="80"/>
          <w:sz w:val="20"/>
        </w:rPr>
        <w:t>.</w:t>
      </w:r>
    </w:p>
    <w:p w:rsidR="00A62811" w:rsidRDefault="0071532F">
      <w:pPr>
        <w:pStyle w:val="ListParagraph"/>
        <w:numPr>
          <w:ilvl w:val="0"/>
          <w:numId w:val="1"/>
        </w:numPr>
        <w:tabs>
          <w:tab w:val="left" w:pos="2607"/>
          <w:tab w:val="left" w:pos="2608"/>
        </w:tabs>
        <w:spacing w:before="4" w:line="244" w:lineRule="auto"/>
        <w:ind w:right="1179"/>
        <w:rPr>
          <w:sz w:val="20"/>
        </w:rPr>
      </w:pPr>
      <w:r>
        <w:rPr>
          <w:w w:val="80"/>
          <w:sz w:val="20"/>
        </w:rPr>
        <w:t>Discussion methods, planning and achieving goals in health e</w:t>
      </w:r>
      <w:r w:rsidRPr="0071532F">
        <w:rPr>
          <w:w w:val="80"/>
          <w:sz w:val="20"/>
        </w:rPr>
        <w:t>ducation, Appli</w:t>
      </w:r>
      <w:r>
        <w:rPr>
          <w:w w:val="80"/>
          <w:sz w:val="20"/>
        </w:rPr>
        <w:t>cation of principles in health e</w:t>
      </w:r>
      <w:r w:rsidRPr="0071532F">
        <w:rPr>
          <w:w w:val="80"/>
          <w:sz w:val="20"/>
        </w:rPr>
        <w:t>ducation</w:t>
      </w:r>
      <w:r w:rsidR="007421CE">
        <w:rPr>
          <w:w w:val="90"/>
          <w:sz w:val="20"/>
        </w:rPr>
        <w:t>.</w:t>
      </w:r>
    </w:p>
    <w:p w:rsidR="0071532F" w:rsidRPr="0071532F" w:rsidRDefault="0071532F">
      <w:pPr>
        <w:pStyle w:val="ListParagraph"/>
        <w:numPr>
          <w:ilvl w:val="0"/>
          <w:numId w:val="1"/>
        </w:numPr>
        <w:tabs>
          <w:tab w:val="left" w:pos="2607"/>
          <w:tab w:val="left" w:pos="2608"/>
        </w:tabs>
        <w:spacing w:line="225" w:lineRule="exact"/>
        <w:rPr>
          <w:sz w:val="20"/>
        </w:rPr>
      </w:pPr>
      <w:r w:rsidRPr="0071532F">
        <w:rPr>
          <w:w w:val="80"/>
          <w:sz w:val="20"/>
        </w:rPr>
        <w:t>Health</w:t>
      </w:r>
      <w:r>
        <w:rPr>
          <w:w w:val="80"/>
          <w:sz w:val="20"/>
        </w:rPr>
        <w:t>y Lifestyles - Preparation and implementation of health education programs, Case presentation (Physical a</w:t>
      </w:r>
      <w:r w:rsidRPr="0071532F">
        <w:rPr>
          <w:w w:val="80"/>
          <w:sz w:val="20"/>
        </w:rPr>
        <w:t>ctivity, Nutrition)</w:t>
      </w:r>
    </w:p>
    <w:p w:rsidR="0071532F" w:rsidRPr="0071532F" w:rsidRDefault="0071532F" w:rsidP="0071532F">
      <w:pPr>
        <w:pStyle w:val="ListParagraph"/>
        <w:numPr>
          <w:ilvl w:val="0"/>
          <w:numId w:val="1"/>
        </w:numPr>
        <w:tabs>
          <w:tab w:val="left" w:pos="2607"/>
          <w:tab w:val="left" w:pos="2608"/>
        </w:tabs>
        <w:spacing w:before="1"/>
        <w:rPr>
          <w:sz w:val="20"/>
        </w:rPr>
      </w:pPr>
      <w:r>
        <w:rPr>
          <w:w w:val="80"/>
          <w:sz w:val="20"/>
        </w:rPr>
        <w:t>Key elements for writing papers, reports, announcements. Preparation for staying and w</w:t>
      </w:r>
      <w:r w:rsidRPr="0071532F">
        <w:rPr>
          <w:w w:val="80"/>
          <w:sz w:val="20"/>
        </w:rPr>
        <w:t>orking in</w:t>
      </w:r>
    </w:p>
    <w:p w:rsidR="00A62811" w:rsidRDefault="0071532F" w:rsidP="0071532F">
      <w:pPr>
        <w:pStyle w:val="ListParagraph"/>
        <w:tabs>
          <w:tab w:val="left" w:pos="2607"/>
          <w:tab w:val="left" w:pos="2608"/>
        </w:tabs>
        <w:spacing w:before="1"/>
        <w:ind w:firstLine="0"/>
        <w:rPr>
          <w:sz w:val="20"/>
        </w:rPr>
      </w:pPr>
      <w:r>
        <w:rPr>
          <w:w w:val="80"/>
          <w:sz w:val="20"/>
        </w:rPr>
        <w:t xml:space="preserve"> </w:t>
      </w:r>
      <w:proofErr w:type="gramStart"/>
      <w:r>
        <w:rPr>
          <w:w w:val="80"/>
          <w:sz w:val="20"/>
        </w:rPr>
        <w:t>health</w:t>
      </w:r>
      <w:proofErr w:type="gramEnd"/>
      <w:r>
        <w:rPr>
          <w:w w:val="80"/>
          <w:sz w:val="20"/>
        </w:rPr>
        <w:t xml:space="preserve"> and educational i</w:t>
      </w:r>
      <w:r w:rsidRPr="0071532F">
        <w:rPr>
          <w:w w:val="80"/>
          <w:sz w:val="20"/>
        </w:rPr>
        <w:t>nstitutions</w:t>
      </w:r>
      <w:r w:rsidR="007421CE">
        <w:rPr>
          <w:w w:val="80"/>
          <w:sz w:val="20"/>
        </w:rPr>
        <w:t>.</w:t>
      </w:r>
    </w:p>
    <w:p w:rsidR="00A62811" w:rsidRDefault="0071532F">
      <w:pPr>
        <w:pStyle w:val="ListParagraph"/>
        <w:numPr>
          <w:ilvl w:val="0"/>
          <w:numId w:val="1"/>
        </w:numPr>
        <w:tabs>
          <w:tab w:val="left" w:pos="2607"/>
          <w:tab w:val="left" w:pos="2608"/>
        </w:tabs>
        <w:spacing w:before="4"/>
        <w:rPr>
          <w:sz w:val="20"/>
        </w:rPr>
      </w:pPr>
      <w:r w:rsidRPr="0071532F">
        <w:rPr>
          <w:w w:val="80"/>
          <w:sz w:val="20"/>
        </w:rPr>
        <w:t xml:space="preserve">Stay and </w:t>
      </w:r>
      <w:r>
        <w:rPr>
          <w:w w:val="80"/>
          <w:sz w:val="20"/>
        </w:rPr>
        <w:t>work in preschool i</w:t>
      </w:r>
      <w:r w:rsidRPr="0071532F">
        <w:rPr>
          <w:w w:val="80"/>
          <w:sz w:val="20"/>
        </w:rPr>
        <w:t>nstitutions</w:t>
      </w:r>
      <w:r w:rsidR="007421CE">
        <w:rPr>
          <w:w w:val="80"/>
          <w:sz w:val="20"/>
        </w:rPr>
        <w:t>.</w:t>
      </w:r>
    </w:p>
    <w:p w:rsidR="00A62811" w:rsidRDefault="0071532F">
      <w:pPr>
        <w:pStyle w:val="ListParagraph"/>
        <w:numPr>
          <w:ilvl w:val="0"/>
          <w:numId w:val="1"/>
        </w:numPr>
        <w:tabs>
          <w:tab w:val="left" w:pos="2607"/>
          <w:tab w:val="left" w:pos="2608"/>
        </w:tabs>
        <w:spacing w:before="4"/>
        <w:rPr>
          <w:sz w:val="20"/>
        </w:rPr>
      </w:pPr>
      <w:r>
        <w:rPr>
          <w:w w:val="80"/>
          <w:sz w:val="20"/>
        </w:rPr>
        <w:t>Stay and w</w:t>
      </w:r>
      <w:r w:rsidRPr="0071532F">
        <w:rPr>
          <w:w w:val="80"/>
          <w:sz w:val="20"/>
        </w:rPr>
        <w:t>ork in a Health Centre</w:t>
      </w:r>
      <w:r w:rsidR="007421CE">
        <w:rPr>
          <w:w w:val="80"/>
          <w:sz w:val="20"/>
        </w:rPr>
        <w:t>.</w:t>
      </w:r>
    </w:p>
    <w:p w:rsidR="00A62811" w:rsidRDefault="0071532F">
      <w:pPr>
        <w:pStyle w:val="ListParagraph"/>
        <w:numPr>
          <w:ilvl w:val="0"/>
          <w:numId w:val="1"/>
        </w:numPr>
        <w:tabs>
          <w:tab w:val="left" w:pos="2607"/>
          <w:tab w:val="left" w:pos="2608"/>
        </w:tabs>
        <w:spacing w:before="3" w:line="244" w:lineRule="auto"/>
        <w:ind w:right="1407"/>
        <w:rPr>
          <w:sz w:val="20"/>
        </w:rPr>
      </w:pPr>
      <w:r>
        <w:rPr>
          <w:w w:val="80"/>
          <w:sz w:val="20"/>
        </w:rPr>
        <w:t>L</w:t>
      </w:r>
      <w:r w:rsidRPr="0071532F">
        <w:rPr>
          <w:w w:val="80"/>
          <w:sz w:val="20"/>
        </w:rPr>
        <w:t>ife demonstration method and patient education, stay and work in a hospital-type institution</w:t>
      </w:r>
      <w:r w:rsidR="007421CE">
        <w:rPr>
          <w:w w:val="90"/>
          <w:sz w:val="20"/>
        </w:rPr>
        <w:t>.</w:t>
      </w:r>
    </w:p>
    <w:p w:rsidR="00A62811" w:rsidRDefault="0071532F">
      <w:pPr>
        <w:pStyle w:val="ListParagraph"/>
        <w:numPr>
          <w:ilvl w:val="0"/>
          <w:numId w:val="1"/>
        </w:numPr>
        <w:tabs>
          <w:tab w:val="left" w:pos="2607"/>
          <w:tab w:val="left" w:pos="2608"/>
        </w:tabs>
        <w:spacing w:line="225" w:lineRule="exact"/>
        <w:rPr>
          <w:sz w:val="20"/>
        </w:rPr>
      </w:pPr>
      <w:r>
        <w:rPr>
          <w:w w:val="80"/>
          <w:sz w:val="20"/>
        </w:rPr>
        <w:t>C</w:t>
      </w:r>
      <w:r w:rsidRPr="0071532F">
        <w:rPr>
          <w:w w:val="80"/>
          <w:sz w:val="20"/>
        </w:rPr>
        <w:t>ounselling, organizati</w:t>
      </w:r>
      <w:r w:rsidR="00327EDD">
        <w:rPr>
          <w:w w:val="80"/>
          <w:sz w:val="20"/>
        </w:rPr>
        <w:t xml:space="preserve">on of work in counselling </w:t>
      </w:r>
      <w:proofErr w:type="spellStart"/>
      <w:r w:rsidR="00327EDD">
        <w:rPr>
          <w:w w:val="80"/>
          <w:sz w:val="20"/>
        </w:rPr>
        <w:t>centres</w:t>
      </w:r>
      <w:proofErr w:type="spellEnd"/>
      <w:r w:rsidR="007421CE">
        <w:rPr>
          <w:w w:val="80"/>
          <w:sz w:val="20"/>
        </w:rPr>
        <w:t>.</w:t>
      </w:r>
      <w:r w:rsidR="00327EDD">
        <w:rPr>
          <w:w w:val="80"/>
          <w:sz w:val="20"/>
        </w:rPr>
        <w:t xml:space="preserve"> </w:t>
      </w:r>
    </w:p>
    <w:p w:rsidR="00327EDD" w:rsidRDefault="00327EDD" w:rsidP="00327EDD">
      <w:pPr>
        <w:pStyle w:val="ListParagraph"/>
        <w:tabs>
          <w:tab w:val="left" w:pos="2608"/>
        </w:tabs>
        <w:spacing w:line="244" w:lineRule="auto"/>
        <w:ind w:right="901" w:firstLine="0"/>
        <w:rPr>
          <w:w w:val="80"/>
          <w:sz w:val="20"/>
          <w:szCs w:val="20"/>
        </w:rPr>
      </w:pPr>
      <w:r w:rsidRPr="00327EDD">
        <w:rPr>
          <w:bCs/>
          <w:w w:val="80"/>
          <w:sz w:val="20"/>
          <w:szCs w:val="20"/>
        </w:rPr>
        <w:t>Behavioral changes"; "Individual action plan"; "Be a health educator</w:t>
      </w:r>
      <w:r w:rsidRPr="00327EDD">
        <w:rPr>
          <w:b/>
          <w:bCs/>
          <w:w w:val="80"/>
          <w:sz w:val="20"/>
          <w:szCs w:val="20"/>
        </w:rPr>
        <w:t>"</w:t>
      </w:r>
      <w:r w:rsidRPr="00327EDD">
        <w:rPr>
          <w:w w:val="80"/>
          <w:sz w:val="20"/>
          <w:szCs w:val="20"/>
        </w:rPr>
        <w:t xml:space="preserve"> Implementation of the lesson in primary school, evaluation of the implemented program</w:t>
      </w:r>
    </w:p>
    <w:p w:rsidR="00A62811" w:rsidRDefault="00327EDD" w:rsidP="00327EDD">
      <w:pPr>
        <w:pStyle w:val="ListParagraph"/>
        <w:numPr>
          <w:ilvl w:val="0"/>
          <w:numId w:val="1"/>
        </w:numPr>
        <w:tabs>
          <w:tab w:val="left" w:pos="2608"/>
        </w:tabs>
        <w:spacing w:line="244" w:lineRule="auto"/>
        <w:ind w:right="901"/>
        <w:rPr>
          <w:sz w:val="20"/>
        </w:rPr>
      </w:pPr>
      <w:proofErr w:type="spellStart"/>
      <w:r w:rsidRPr="00327EDD">
        <w:rPr>
          <w:w w:val="80"/>
          <w:sz w:val="20"/>
        </w:rPr>
        <w:t>Organisational</w:t>
      </w:r>
      <w:proofErr w:type="spellEnd"/>
      <w:r w:rsidRPr="00327EDD">
        <w:rPr>
          <w:w w:val="80"/>
          <w:sz w:val="20"/>
        </w:rPr>
        <w:t xml:space="preserve"> methods in the community – Campaigns, Health Festivals, Working with self-help groups</w:t>
      </w:r>
      <w:r>
        <w:rPr>
          <w:w w:val="95"/>
          <w:sz w:val="20"/>
        </w:rPr>
        <w:t>.</w:t>
      </w:r>
    </w:p>
    <w:p w:rsidR="00327EDD" w:rsidRPr="00327EDD" w:rsidRDefault="00327EDD">
      <w:pPr>
        <w:pStyle w:val="ListParagraph"/>
        <w:numPr>
          <w:ilvl w:val="0"/>
          <w:numId w:val="1"/>
        </w:numPr>
        <w:tabs>
          <w:tab w:val="left" w:pos="2608"/>
        </w:tabs>
        <w:spacing w:line="225" w:lineRule="exact"/>
        <w:rPr>
          <w:sz w:val="20"/>
        </w:rPr>
      </w:pPr>
      <w:r w:rsidRPr="00327EDD">
        <w:rPr>
          <w:w w:val="80"/>
          <w:sz w:val="20"/>
        </w:rPr>
        <w:t>Evaluation of the seminar paper with users, international cooperation, campaigns, forums, camps, organization and simulation. Evaluation in health education</w:t>
      </w:r>
    </w:p>
    <w:p w:rsidR="00A62811" w:rsidRDefault="00327EDD">
      <w:pPr>
        <w:pStyle w:val="ListParagraph"/>
        <w:numPr>
          <w:ilvl w:val="0"/>
          <w:numId w:val="1"/>
        </w:numPr>
        <w:tabs>
          <w:tab w:val="left" w:pos="2608"/>
        </w:tabs>
        <w:spacing w:line="225" w:lineRule="exact"/>
        <w:rPr>
          <w:sz w:val="20"/>
        </w:rPr>
      </w:pPr>
      <w:r w:rsidRPr="00327EDD">
        <w:rPr>
          <w:w w:val="80"/>
          <w:sz w:val="20"/>
        </w:rPr>
        <w:t>Informing and advising patients; participation in promotional activities according to WHO</w:t>
      </w:r>
      <w:r w:rsidR="007421CE">
        <w:rPr>
          <w:w w:val="80"/>
          <w:sz w:val="20"/>
        </w:rPr>
        <w:t>.</w:t>
      </w:r>
      <w:r>
        <w:rPr>
          <w:w w:val="80"/>
          <w:sz w:val="20"/>
        </w:rPr>
        <w:t xml:space="preserve"> </w:t>
      </w:r>
    </w:p>
    <w:p w:rsidR="00A62811" w:rsidRPr="00265E6C" w:rsidRDefault="00327EDD">
      <w:pPr>
        <w:pStyle w:val="ListParagraph"/>
        <w:numPr>
          <w:ilvl w:val="0"/>
          <w:numId w:val="1"/>
        </w:numPr>
        <w:tabs>
          <w:tab w:val="left" w:pos="2608"/>
        </w:tabs>
        <w:spacing w:line="244" w:lineRule="auto"/>
        <w:ind w:right="621"/>
        <w:jc w:val="both"/>
        <w:rPr>
          <w:rFonts w:ascii="Arial" w:hAnsi="Arial" w:cs="Arial"/>
          <w:sz w:val="20"/>
        </w:rPr>
      </w:pPr>
      <w:r w:rsidRPr="00265E6C">
        <w:rPr>
          <w:rFonts w:ascii="Arial" w:hAnsi="Arial" w:cs="Arial"/>
          <w:w w:val="85"/>
          <w:sz w:val="20"/>
        </w:rPr>
        <w:t xml:space="preserve">Motivating patients to regularly and correctly maintain oral hygiene (reducing fear and anxiety through the application of preventive dentistry methods and </w:t>
      </w:r>
      <w:proofErr w:type="spellStart"/>
      <w:r w:rsidRPr="00265E6C">
        <w:rPr>
          <w:rFonts w:ascii="Arial" w:hAnsi="Arial" w:cs="Arial"/>
          <w:w w:val="85"/>
          <w:sz w:val="20"/>
        </w:rPr>
        <w:t>behavioural</w:t>
      </w:r>
      <w:proofErr w:type="spellEnd"/>
      <w:r w:rsidRPr="00265E6C">
        <w:rPr>
          <w:rFonts w:ascii="Arial" w:hAnsi="Arial" w:cs="Arial"/>
          <w:w w:val="85"/>
          <w:sz w:val="20"/>
        </w:rPr>
        <w:t xml:space="preserve"> techniques). Providing advice on the prevention of oral diseases, promoting and preserving oral health</w:t>
      </w:r>
      <w:r w:rsidR="007421CE" w:rsidRPr="00265E6C">
        <w:rPr>
          <w:rFonts w:ascii="Arial" w:hAnsi="Arial" w:cs="Arial"/>
          <w:w w:val="90"/>
          <w:sz w:val="20"/>
        </w:rPr>
        <w:t>.</w:t>
      </w:r>
      <w:r w:rsidRPr="00265E6C">
        <w:rPr>
          <w:rFonts w:ascii="Arial" w:hAnsi="Arial" w:cs="Arial"/>
          <w:w w:val="90"/>
          <w:sz w:val="20"/>
        </w:rPr>
        <w:t xml:space="preserve"> </w:t>
      </w:r>
    </w:p>
    <w:p w:rsidR="00A62811" w:rsidRPr="00265E6C" w:rsidRDefault="00327EDD">
      <w:pPr>
        <w:pStyle w:val="BodyText"/>
        <w:spacing w:line="244" w:lineRule="auto"/>
        <w:ind w:right="620" w:firstLine="0"/>
        <w:jc w:val="both"/>
        <w:rPr>
          <w:rFonts w:ascii="Arial" w:hAnsi="Arial" w:cs="Arial"/>
        </w:rPr>
      </w:pPr>
      <w:r w:rsidRPr="00265E6C">
        <w:rPr>
          <w:rFonts w:ascii="Arial" w:hAnsi="Arial" w:cs="Arial"/>
          <w:w w:val="85"/>
        </w:rPr>
        <w:t xml:space="preserve">Basic tools for oral hygiene: water jet device, interdental stimulators, </w:t>
      </w:r>
      <w:proofErr w:type="gramStart"/>
      <w:r w:rsidRPr="00265E6C">
        <w:rPr>
          <w:rFonts w:ascii="Arial" w:hAnsi="Arial" w:cs="Arial"/>
          <w:w w:val="85"/>
        </w:rPr>
        <w:t>dental</w:t>
      </w:r>
      <w:proofErr w:type="gramEnd"/>
      <w:r w:rsidRPr="00265E6C">
        <w:rPr>
          <w:rFonts w:ascii="Arial" w:hAnsi="Arial" w:cs="Arial"/>
          <w:w w:val="85"/>
        </w:rPr>
        <w:t xml:space="preserve"> polishing strips. Auxiliary tools for oral hygiene</w:t>
      </w:r>
      <w:r w:rsidR="007421CE" w:rsidRPr="00265E6C">
        <w:rPr>
          <w:rFonts w:ascii="Arial" w:hAnsi="Arial" w:cs="Arial"/>
          <w:w w:val="80"/>
        </w:rPr>
        <w:t>.</w:t>
      </w:r>
      <w:r w:rsidRPr="00265E6C">
        <w:rPr>
          <w:rFonts w:ascii="Arial" w:hAnsi="Arial" w:cs="Arial"/>
          <w:w w:val="80"/>
        </w:rPr>
        <w:t xml:space="preserve"> </w:t>
      </w:r>
    </w:p>
    <w:p w:rsidR="00A62811" w:rsidRPr="00327EDD" w:rsidRDefault="00327EDD" w:rsidP="00327EDD">
      <w:pPr>
        <w:pStyle w:val="BodyText"/>
        <w:numPr>
          <w:ilvl w:val="0"/>
          <w:numId w:val="1"/>
        </w:numPr>
        <w:rPr>
          <w:w w:val="85"/>
        </w:rPr>
        <w:sectPr w:rsidR="00A62811" w:rsidRPr="00327EDD">
          <w:pgSz w:w="11910" w:h="16840"/>
          <w:pgMar w:top="760" w:right="480" w:bottom="280" w:left="1200" w:header="720" w:footer="720" w:gutter="0"/>
          <w:cols w:space="720"/>
        </w:sectPr>
      </w:pPr>
      <w:r w:rsidRPr="00265E6C">
        <w:rPr>
          <w:rFonts w:ascii="Arial" w:hAnsi="Arial" w:cs="Arial"/>
          <w:w w:val="85"/>
        </w:rPr>
        <w:t xml:space="preserve">Practicing different tooth brushing techniques: Bass, Charters, </w:t>
      </w:r>
      <w:proofErr w:type="spellStart"/>
      <w:r w:rsidRPr="00265E6C">
        <w:rPr>
          <w:rFonts w:ascii="Arial" w:hAnsi="Arial" w:cs="Arial"/>
          <w:w w:val="85"/>
        </w:rPr>
        <w:t>Stillman</w:t>
      </w:r>
      <w:proofErr w:type="spellEnd"/>
      <w:r w:rsidRPr="00265E6C">
        <w:rPr>
          <w:rFonts w:ascii="Arial" w:hAnsi="Arial" w:cs="Arial"/>
          <w:w w:val="85"/>
        </w:rPr>
        <w:t xml:space="preserve">, </w:t>
      </w:r>
      <w:proofErr w:type="spellStart"/>
      <w:r w:rsidRPr="00265E6C">
        <w:rPr>
          <w:rFonts w:ascii="Arial" w:hAnsi="Arial" w:cs="Arial"/>
          <w:w w:val="85"/>
        </w:rPr>
        <w:t>Fones</w:t>
      </w:r>
      <w:proofErr w:type="spellEnd"/>
      <w:proofErr w:type="gramStart"/>
      <w:r w:rsidRPr="00265E6C">
        <w:rPr>
          <w:rFonts w:ascii="Arial" w:hAnsi="Arial" w:cs="Arial"/>
          <w:w w:val="85"/>
        </w:rPr>
        <w:t>,,</w:t>
      </w:r>
      <w:proofErr w:type="gramEnd"/>
      <w:r w:rsidRPr="00265E6C">
        <w:rPr>
          <w:rFonts w:ascii="Arial" w:hAnsi="Arial" w:cs="Arial"/>
          <w:w w:val="85"/>
        </w:rPr>
        <w:t xml:space="preserve"> Sliding, etc. Correcting mistakes – first on models, </w:t>
      </w:r>
      <w:r w:rsidR="00265E6C" w:rsidRPr="00265E6C">
        <w:rPr>
          <w:rFonts w:ascii="Arial" w:hAnsi="Arial" w:cs="Arial"/>
          <w:w w:val="85"/>
        </w:rPr>
        <w:t xml:space="preserve">then </w:t>
      </w:r>
      <w:r w:rsidRPr="00265E6C">
        <w:rPr>
          <w:rFonts w:ascii="Arial" w:hAnsi="Arial" w:cs="Arial"/>
          <w:w w:val="85"/>
        </w:rPr>
        <w:t>students</w:t>
      </w:r>
      <w:r w:rsidR="00265E6C" w:rsidRPr="00265E6C">
        <w:rPr>
          <w:rFonts w:ascii="Arial" w:hAnsi="Arial" w:cs="Arial"/>
          <w:w w:val="85"/>
        </w:rPr>
        <w:t xml:space="preserve"> practice in their own mouths</w:t>
      </w:r>
      <w:r w:rsidR="00265E6C">
        <w:rPr>
          <w:w w:val="85"/>
        </w:rPr>
        <w:t>.</w:t>
      </w:r>
    </w:p>
    <w:p w:rsidR="00327EDD" w:rsidRDefault="00327EDD" w:rsidP="00327EDD">
      <w:pPr>
        <w:pStyle w:val="BodyText"/>
        <w:tabs>
          <w:tab w:val="left" w:pos="1155"/>
        </w:tabs>
        <w:ind w:left="0" w:firstLine="0"/>
      </w:pPr>
      <w:r>
        <w:lastRenderedPageBreak/>
        <w:tab/>
      </w:r>
    </w:p>
    <w:p w:rsidR="00327EDD" w:rsidRPr="00327EDD" w:rsidRDefault="00327EDD" w:rsidP="00327EDD">
      <w:pPr>
        <w:tabs>
          <w:tab w:val="left" w:pos="1155"/>
        </w:tabs>
      </w:pPr>
      <w:r>
        <w:tab/>
      </w: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844"/>
        <w:gridCol w:w="4256"/>
        <w:gridCol w:w="875"/>
        <w:gridCol w:w="669"/>
        <w:gridCol w:w="1296"/>
      </w:tblGrid>
      <w:tr w:rsidR="00327EDD" w:rsidTr="00E43FA4">
        <w:trPr>
          <w:trHeight w:val="1840"/>
        </w:trPr>
        <w:tc>
          <w:tcPr>
            <w:tcW w:w="1668" w:type="dxa"/>
            <w:shd w:val="clear" w:color="auto" w:fill="D8D8D8"/>
          </w:tcPr>
          <w:p w:rsidR="00327EDD" w:rsidRDefault="00327EDD" w:rsidP="00E43FA4">
            <w:pPr>
              <w:pStyle w:val="TableParagraph"/>
              <w:rPr>
                <w:rFonts w:ascii="Times New Roman"/>
                <w:sz w:val="20"/>
              </w:rPr>
            </w:pPr>
          </w:p>
        </w:tc>
        <w:tc>
          <w:tcPr>
            <w:tcW w:w="7940" w:type="dxa"/>
            <w:gridSpan w:val="5"/>
          </w:tcPr>
          <w:p w:rsidR="00327EDD" w:rsidRDefault="00327EDD" w:rsidP="00265E6C">
            <w:pPr>
              <w:pStyle w:val="TableParagraph"/>
              <w:spacing w:before="3" w:line="244" w:lineRule="auto"/>
              <w:ind w:left="470" w:right="98"/>
              <w:jc w:val="both"/>
              <w:rPr>
                <w:sz w:val="20"/>
              </w:rPr>
            </w:pPr>
            <w:r>
              <w:rPr>
                <w:w w:val="85"/>
                <w:sz w:val="20"/>
              </w:rPr>
              <w:t>1</w:t>
            </w:r>
            <w:r w:rsidR="00265E6C">
              <w:rPr>
                <w:w w:val="85"/>
                <w:sz w:val="20"/>
              </w:rPr>
              <w:t>4</w:t>
            </w:r>
            <w:r>
              <w:rPr>
                <w:w w:val="85"/>
                <w:sz w:val="20"/>
              </w:rPr>
              <w:t>.</w:t>
            </w:r>
            <w:r>
              <w:rPr>
                <w:spacing w:val="1"/>
                <w:w w:val="85"/>
                <w:sz w:val="20"/>
              </w:rPr>
              <w:t xml:space="preserve"> </w:t>
            </w:r>
            <w:r w:rsidR="00265E6C" w:rsidRPr="00201E26">
              <w:rPr>
                <w:rFonts w:ascii="Arial" w:hAnsi="Arial" w:cs="Arial"/>
                <w:w w:val="85"/>
                <w:sz w:val="20"/>
              </w:rPr>
              <w:t>Practicing the technique of using basic and auxiliary tools as well as demonstrating different tooth brushing techniques. Objective assessment of oral hygiene status using various indices. (Students determine the values of the Green-Vermillion index among themselves, then compare the obtained values and assess the condition of oral hygiene</w:t>
            </w:r>
            <w:r w:rsidRPr="00201E26">
              <w:rPr>
                <w:rFonts w:ascii="Arial" w:hAnsi="Arial" w:cs="Arial"/>
                <w:w w:val="90"/>
                <w:sz w:val="20"/>
              </w:rPr>
              <w:t>).</w:t>
            </w:r>
          </w:p>
        </w:tc>
      </w:tr>
      <w:tr w:rsidR="00327EDD" w:rsidTr="00E43FA4">
        <w:trPr>
          <w:trHeight w:val="230"/>
        </w:trPr>
        <w:tc>
          <w:tcPr>
            <w:tcW w:w="9608" w:type="dxa"/>
            <w:gridSpan w:val="6"/>
            <w:shd w:val="clear" w:color="auto" w:fill="D8D8D8"/>
          </w:tcPr>
          <w:p w:rsidR="00327EDD" w:rsidRDefault="00265E6C" w:rsidP="00E43FA4">
            <w:pPr>
              <w:pStyle w:val="TableParagraph"/>
              <w:spacing w:line="210" w:lineRule="exact"/>
              <w:ind w:left="1528" w:right="1517"/>
              <w:jc w:val="center"/>
              <w:rPr>
                <w:rFonts w:ascii="Arial" w:hAnsi="Arial"/>
                <w:b/>
                <w:sz w:val="20"/>
              </w:rPr>
            </w:pPr>
            <w:r w:rsidRPr="00265E6C">
              <w:rPr>
                <w:rFonts w:ascii="Arial" w:hAnsi="Arial"/>
                <w:b/>
                <w:w w:val="80"/>
                <w:sz w:val="20"/>
              </w:rPr>
              <w:t>Compulsory literature</w:t>
            </w:r>
            <w:r>
              <w:rPr>
                <w:rFonts w:ascii="Arial" w:hAnsi="Arial"/>
                <w:b/>
                <w:w w:val="80"/>
                <w:sz w:val="20"/>
              </w:rPr>
              <w:t xml:space="preserve"> </w:t>
            </w:r>
          </w:p>
        </w:tc>
      </w:tr>
      <w:tr w:rsidR="00327EDD" w:rsidTr="00E43FA4">
        <w:trPr>
          <w:trHeight w:val="230"/>
        </w:trPr>
        <w:tc>
          <w:tcPr>
            <w:tcW w:w="2512" w:type="dxa"/>
            <w:gridSpan w:val="2"/>
            <w:shd w:val="clear" w:color="auto" w:fill="D8D8D8"/>
          </w:tcPr>
          <w:p w:rsidR="00327EDD" w:rsidRDefault="00265E6C" w:rsidP="00E43FA4">
            <w:pPr>
              <w:pStyle w:val="TableParagraph"/>
              <w:spacing w:line="210" w:lineRule="exact"/>
              <w:ind w:left="903" w:right="888"/>
              <w:jc w:val="center"/>
              <w:rPr>
                <w:rFonts w:ascii="Arial" w:hAnsi="Arial"/>
                <w:b/>
                <w:sz w:val="20"/>
              </w:rPr>
            </w:pPr>
            <w:r w:rsidRPr="00265E6C">
              <w:rPr>
                <w:rFonts w:ascii="Arial" w:hAnsi="Arial"/>
                <w:b/>
                <w:w w:val="80"/>
                <w:sz w:val="20"/>
              </w:rPr>
              <w:t>Author/ s</w:t>
            </w:r>
            <w:r>
              <w:rPr>
                <w:rFonts w:ascii="Arial" w:hAnsi="Arial"/>
                <w:b/>
                <w:w w:val="80"/>
                <w:sz w:val="20"/>
              </w:rPr>
              <w:t xml:space="preserve"> </w:t>
            </w:r>
          </w:p>
        </w:tc>
        <w:tc>
          <w:tcPr>
            <w:tcW w:w="4256" w:type="dxa"/>
            <w:shd w:val="clear" w:color="auto" w:fill="D8D8D8"/>
          </w:tcPr>
          <w:p w:rsidR="00327EDD" w:rsidRDefault="00265E6C" w:rsidP="00E43FA4">
            <w:pPr>
              <w:pStyle w:val="TableParagraph"/>
              <w:spacing w:line="210" w:lineRule="exact"/>
              <w:ind w:left="977"/>
              <w:rPr>
                <w:rFonts w:ascii="Arial" w:hAnsi="Arial"/>
                <w:b/>
                <w:sz w:val="20"/>
              </w:rPr>
            </w:pPr>
            <w:r w:rsidRPr="00265E6C">
              <w:rPr>
                <w:rFonts w:ascii="Arial" w:hAnsi="Arial"/>
                <w:b/>
                <w:w w:val="80"/>
                <w:sz w:val="20"/>
              </w:rPr>
              <w:t>Publication title, Publisher</w:t>
            </w:r>
            <w:r>
              <w:rPr>
                <w:rFonts w:ascii="Arial" w:hAnsi="Arial"/>
                <w:b/>
                <w:w w:val="80"/>
                <w:sz w:val="20"/>
              </w:rPr>
              <w:t xml:space="preserve"> </w:t>
            </w:r>
          </w:p>
        </w:tc>
        <w:tc>
          <w:tcPr>
            <w:tcW w:w="875" w:type="dxa"/>
            <w:shd w:val="clear" w:color="auto" w:fill="D8D8D8"/>
          </w:tcPr>
          <w:p w:rsidR="00327EDD" w:rsidRDefault="00265E6C" w:rsidP="00E43FA4">
            <w:pPr>
              <w:pStyle w:val="TableParagraph"/>
              <w:spacing w:line="210" w:lineRule="exact"/>
              <w:ind w:left="129"/>
              <w:rPr>
                <w:rFonts w:ascii="Arial" w:hAnsi="Arial"/>
                <w:b/>
                <w:sz w:val="20"/>
              </w:rPr>
            </w:pPr>
            <w:r w:rsidRPr="00265E6C">
              <w:rPr>
                <w:rFonts w:ascii="Arial" w:hAnsi="Arial"/>
                <w:b/>
                <w:w w:val="95"/>
                <w:sz w:val="20"/>
              </w:rPr>
              <w:t>Year</w:t>
            </w:r>
            <w:r>
              <w:rPr>
                <w:rFonts w:ascii="Arial" w:hAnsi="Arial"/>
                <w:b/>
                <w:w w:val="95"/>
                <w:sz w:val="20"/>
              </w:rPr>
              <w:t xml:space="preserve"> </w:t>
            </w:r>
          </w:p>
        </w:tc>
        <w:tc>
          <w:tcPr>
            <w:tcW w:w="1965" w:type="dxa"/>
            <w:gridSpan w:val="2"/>
            <w:shd w:val="clear" w:color="auto" w:fill="D8D8D8"/>
          </w:tcPr>
          <w:p w:rsidR="00327EDD" w:rsidRDefault="00265E6C" w:rsidP="00E43FA4">
            <w:pPr>
              <w:pStyle w:val="TableParagraph"/>
              <w:spacing w:line="210" w:lineRule="exact"/>
              <w:ind w:left="272"/>
              <w:rPr>
                <w:rFonts w:ascii="Arial" w:hAnsi="Arial"/>
                <w:b/>
                <w:sz w:val="20"/>
              </w:rPr>
            </w:pPr>
            <w:r w:rsidRPr="00265E6C">
              <w:rPr>
                <w:rFonts w:ascii="Arial" w:hAnsi="Arial"/>
                <w:b/>
                <w:w w:val="80"/>
                <w:sz w:val="20"/>
              </w:rPr>
              <w:t>Pages (from-to)</w:t>
            </w:r>
            <w:r>
              <w:rPr>
                <w:rFonts w:ascii="Arial" w:hAnsi="Arial"/>
                <w:b/>
                <w:w w:val="80"/>
                <w:sz w:val="20"/>
              </w:rPr>
              <w:t xml:space="preserve"> </w:t>
            </w:r>
          </w:p>
        </w:tc>
      </w:tr>
      <w:tr w:rsidR="00327EDD" w:rsidTr="00E43FA4">
        <w:trPr>
          <w:trHeight w:val="230"/>
        </w:trPr>
        <w:tc>
          <w:tcPr>
            <w:tcW w:w="2512" w:type="dxa"/>
            <w:gridSpan w:val="2"/>
          </w:tcPr>
          <w:p w:rsidR="00327EDD" w:rsidRDefault="00B82455" w:rsidP="00E43FA4">
            <w:pPr>
              <w:pStyle w:val="TableParagraph"/>
              <w:spacing w:line="210" w:lineRule="exact"/>
              <w:ind w:left="110"/>
              <w:rPr>
                <w:sz w:val="20"/>
              </w:rPr>
            </w:pPr>
            <w:r>
              <w:rPr>
                <w:sz w:val="20"/>
              </w:rPr>
              <w:t>Randall R.</w:t>
            </w:r>
          </w:p>
        </w:tc>
        <w:tc>
          <w:tcPr>
            <w:tcW w:w="4256" w:type="dxa"/>
          </w:tcPr>
          <w:p w:rsidR="00B82455" w:rsidRPr="00B82455" w:rsidRDefault="006A7C1A" w:rsidP="00B82455">
            <w:pPr>
              <w:widowControl/>
              <w:shd w:val="clear" w:color="auto" w:fill="FFFFFF"/>
              <w:autoSpaceDE/>
              <w:autoSpaceDN/>
              <w:spacing w:after="100" w:afterAutospacing="1"/>
              <w:outlineLvl w:val="1"/>
              <w:rPr>
                <w:rFonts w:ascii="Arial" w:eastAsia="Times New Roman" w:hAnsi="Arial" w:cs="Arial"/>
                <w:bCs/>
                <w:color w:val="000000" w:themeColor="text1"/>
                <w:sz w:val="20"/>
                <w:szCs w:val="20"/>
              </w:rPr>
            </w:pPr>
            <w:hyperlink r:id="rId7" w:history="1">
              <w:r w:rsidR="00B82455" w:rsidRPr="00B82455">
                <w:rPr>
                  <w:rFonts w:ascii="Arial" w:eastAsia="Times New Roman" w:hAnsi="Arial" w:cs="Arial"/>
                  <w:bCs/>
                  <w:color w:val="000000" w:themeColor="text1"/>
                  <w:sz w:val="20"/>
                  <w:szCs w:val="20"/>
                </w:rPr>
                <w:t>Principles of Health Education and Promotion</w:t>
              </w:r>
            </w:hyperlink>
          </w:p>
          <w:p w:rsidR="00327EDD" w:rsidRDefault="00327EDD" w:rsidP="00E43FA4">
            <w:pPr>
              <w:pStyle w:val="TableParagraph"/>
              <w:spacing w:line="210" w:lineRule="exact"/>
              <w:ind w:left="109"/>
              <w:rPr>
                <w:sz w:val="20"/>
              </w:rPr>
            </w:pPr>
          </w:p>
        </w:tc>
        <w:tc>
          <w:tcPr>
            <w:tcW w:w="875" w:type="dxa"/>
          </w:tcPr>
          <w:p w:rsidR="00327EDD" w:rsidRDefault="00B82455" w:rsidP="00E43FA4">
            <w:pPr>
              <w:pStyle w:val="TableParagraph"/>
              <w:spacing w:line="210" w:lineRule="exact"/>
              <w:ind w:left="109"/>
              <w:rPr>
                <w:sz w:val="20"/>
              </w:rPr>
            </w:pPr>
            <w:r>
              <w:rPr>
                <w:sz w:val="20"/>
              </w:rPr>
              <w:t>2021.</w:t>
            </w:r>
          </w:p>
        </w:tc>
        <w:tc>
          <w:tcPr>
            <w:tcW w:w="1965" w:type="dxa"/>
            <w:gridSpan w:val="2"/>
          </w:tcPr>
          <w:p w:rsidR="00327EDD" w:rsidRDefault="00327EDD" w:rsidP="00E43FA4">
            <w:pPr>
              <w:pStyle w:val="TableParagraph"/>
              <w:rPr>
                <w:rFonts w:ascii="Times New Roman"/>
                <w:sz w:val="16"/>
              </w:rPr>
            </w:pPr>
          </w:p>
        </w:tc>
      </w:tr>
      <w:tr w:rsidR="00327EDD" w:rsidTr="00E43FA4">
        <w:trPr>
          <w:trHeight w:val="230"/>
        </w:trPr>
        <w:tc>
          <w:tcPr>
            <w:tcW w:w="2512" w:type="dxa"/>
            <w:gridSpan w:val="2"/>
          </w:tcPr>
          <w:p w:rsidR="00327EDD" w:rsidRDefault="00327EDD" w:rsidP="00E43FA4">
            <w:pPr>
              <w:pStyle w:val="TableParagraph"/>
              <w:spacing w:line="210" w:lineRule="exact"/>
              <w:ind w:left="110"/>
              <w:rPr>
                <w:sz w:val="20"/>
              </w:rPr>
            </w:pPr>
          </w:p>
        </w:tc>
        <w:tc>
          <w:tcPr>
            <w:tcW w:w="4256" w:type="dxa"/>
          </w:tcPr>
          <w:p w:rsidR="00327EDD" w:rsidRDefault="00327EDD" w:rsidP="00E43FA4">
            <w:pPr>
              <w:pStyle w:val="TableParagraph"/>
              <w:spacing w:line="210" w:lineRule="exact"/>
              <w:ind w:left="109"/>
              <w:rPr>
                <w:sz w:val="20"/>
              </w:rPr>
            </w:pPr>
          </w:p>
        </w:tc>
        <w:tc>
          <w:tcPr>
            <w:tcW w:w="875" w:type="dxa"/>
          </w:tcPr>
          <w:p w:rsidR="00327EDD" w:rsidRDefault="00327EDD" w:rsidP="00E43FA4">
            <w:pPr>
              <w:pStyle w:val="TableParagraph"/>
              <w:spacing w:line="210" w:lineRule="exact"/>
              <w:ind w:left="109"/>
              <w:rPr>
                <w:sz w:val="20"/>
              </w:rPr>
            </w:pPr>
          </w:p>
        </w:tc>
        <w:tc>
          <w:tcPr>
            <w:tcW w:w="1965" w:type="dxa"/>
            <w:gridSpan w:val="2"/>
          </w:tcPr>
          <w:p w:rsidR="00327EDD" w:rsidRDefault="00327EDD" w:rsidP="00E43FA4">
            <w:pPr>
              <w:pStyle w:val="TableParagraph"/>
              <w:rPr>
                <w:rFonts w:ascii="Times New Roman"/>
                <w:sz w:val="16"/>
              </w:rPr>
            </w:pPr>
          </w:p>
        </w:tc>
      </w:tr>
      <w:tr w:rsidR="00327EDD" w:rsidTr="00E43FA4">
        <w:trPr>
          <w:trHeight w:val="230"/>
        </w:trPr>
        <w:tc>
          <w:tcPr>
            <w:tcW w:w="9608" w:type="dxa"/>
            <w:gridSpan w:val="6"/>
            <w:shd w:val="clear" w:color="auto" w:fill="D8D8D8"/>
          </w:tcPr>
          <w:p w:rsidR="00327EDD" w:rsidRDefault="00265E6C" w:rsidP="00E43FA4">
            <w:pPr>
              <w:pStyle w:val="TableParagraph"/>
              <w:spacing w:line="210" w:lineRule="exact"/>
              <w:ind w:left="110"/>
              <w:rPr>
                <w:rFonts w:ascii="Arial" w:hAnsi="Arial"/>
                <w:b/>
                <w:sz w:val="20"/>
              </w:rPr>
            </w:pPr>
            <w:r w:rsidRPr="00265E6C">
              <w:rPr>
                <w:rFonts w:ascii="Arial" w:hAnsi="Arial"/>
                <w:b/>
                <w:w w:val="80"/>
                <w:sz w:val="20"/>
              </w:rPr>
              <w:t>Additional literature</w:t>
            </w:r>
            <w:r>
              <w:rPr>
                <w:rFonts w:ascii="Arial" w:hAnsi="Arial"/>
                <w:b/>
                <w:w w:val="80"/>
                <w:sz w:val="20"/>
              </w:rPr>
              <w:t xml:space="preserve"> </w:t>
            </w:r>
          </w:p>
        </w:tc>
      </w:tr>
      <w:tr w:rsidR="00327EDD" w:rsidTr="00E43FA4">
        <w:trPr>
          <w:trHeight w:val="230"/>
        </w:trPr>
        <w:tc>
          <w:tcPr>
            <w:tcW w:w="2512" w:type="dxa"/>
            <w:gridSpan w:val="2"/>
            <w:shd w:val="clear" w:color="auto" w:fill="D8D8D8"/>
          </w:tcPr>
          <w:p w:rsidR="00327EDD" w:rsidRPr="00265E6C" w:rsidRDefault="00265E6C" w:rsidP="00E43FA4">
            <w:pPr>
              <w:pStyle w:val="TableParagraph"/>
              <w:spacing w:line="210" w:lineRule="exact"/>
              <w:ind w:left="900" w:right="888"/>
              <w:jc w:val="center"/>
              <w:rPr>
                <w:sz w:val="20"/>
              </w:rPr>
            </w:pPr>
            <w:r w:rsidRPr="00265E6C">
              <w:rPr>
                <w:w w:val="80"/>
                <w:sz w:val="20"/>
              </w:rPr>
              <w:t>Author/ s</w:t>
            </w:r>
          </w:p>
        </w:tc>
        <w:tc>
          <w:tcPr>
            <w:tcW w:w="4256" w:type="dxa"/>
            <w:shd w:val="clear" w:color="auto" w:fill="D8D8D8"/>
          </w:tcPr>
          <w:p w:rsidR="00327EDD" w:rsidRDefault="00265E6C" w:rsidP="00E43FA4">
            <w:pPr>
              <w:pStyle w:val="TableParagraph"/>
              <w:spacing w:line="210" w:lineRule="exact"/>
              <w:ind w:left="977"/>
              <w:rPr>
                <w:rFonts w:ascii="Arial" w:hAnsi="Arial"/>
                <w:b/>
                <w:sz w:val="20"/>
              </w:rPr>
            </w:pPr>
            <w:r w:rsidRPr="00265E6C">
              <w:rPr>
                <w:rFonts w:ascii="Arial" w:hAnsi="Arial"/>
                <w:b/>
                <w:w w:val="80"/>
                <w:sz w:val="20"/>
              </w:rPr>
              <w:t>Publication title, Publisher</w:t>
            </w:r>
            <w:r>
              <w:rPr>
                <w:rFonts w:ascii="Arial" w:hAnsi="Arial"/>
                <w:b/>
                <w:w w:val="80"/>
                <w:sz w:val="20"/>
              </w:rPr>
              <w:t xml:space="preserve"> </w:t>
            </w:r>
          </w:p>
        </w:tc>
        <w:tc>
          <w:tcPr>
            <w:tcW w:w="875" w:type="dxa"/>
            <w:shd w:val="clear" w:color="auto" w:fill="D8D8D8"/>
          </w:tcPr>
          <w:p w:rsidR="00327EDD" w:rsidRDefault="00265E6C" w:rsidP="00E43FA4">
            <w:pPr>
              <w:pStyle w:val="TableParagraph"/>
              <w:spacing w:line="210" w:lineRule="exact"/>
              <w:ind w:left="129"/>
              <w:rPr>
                <w:rFonts w:ascii="Arial" w:hAnsi="Arial"/>
                <w:b/>
                <w:sz w:val="20"/>
              </w:rPr>
            </w:pPr>
            <w:r w:rsidRPr="00265E6C">
              <w:rPr>
                <w:rFonts w:ascii="Arial" w:hAnsi="Arial"/>
                <w:b/>
                <w:w w:val="95"/>
                <w:sz w:val="20"/>
              </w:rPr>
              <w:t>Year</w:t>
            </w:r>
            <w:r>
              <w:rPr>
                <w:rFonts w:ascii="Arial" w:hAnsi="Arial"/>
                <w:b/>
                <w:w w:val="95"/>
                <w:sz w:val="20"/>
              </w:rPr>
              <w:t xml:space="preserve"> </w:t>
            </w:r>
          </w:p>
        </w:tc>
        <w:tc>
          <w:tcPr>
            <w:tcW w:w="1965" w:type="dxa"/>
            <w:gridSpan w:val="2"/>
            <w:shd w:val="clear" w:color="auto" w:fill="D8D8D8"/>
          </w:tcPr>
          <w:p w:rsidR="00327EDD" w:rsidRDefault="00265E6C" w:rsidP="00E43FA4">
            <w:pPr>
              <w:pStyle w:val="TableParagraph"/>
              <w:spacing w:line="210" w:lineRule="exact"/>
              <w:ind w:left="272"/>
              <w:rPr>
                <w:rFonts w:ascii="Arial" w:hAnsi="Arial"/>
                <w:b/>
                <w:sz w:val="20"/>
              </w:rPr>
            </w:pPr>
            <w:r w:rsidRPr="00265E6C">
              <w:rPr>
                <w:rFonts w:ascii="Arial" w:hAnsi="Arial"/>
                <w:b/>
                <w:w w:val="80"/>
                <w:sz w:val="20"/>
              </w:rPr>
              <w:t>Pages (from-to)</w:t>
            </w:r>
            <w:r>
              <w:rPr>
                <w:rFonts w:ascii="Arial" w:hAnsi="Arial"/>
                <w:b/>
                <w:w w:val="80"/>
                <w:sz w:val="20"/>
              </w:rPr>
              <w:t xml:space="preserve"> </w:t>
            </w:r>
          </w:p>
        </w:tc>
      </w:tr>
      <w:tr w:rsidR="00327EDD" w:rsidTr="00E43FA4">
        <w:trPr>
          <w:trHeight w:val="690"/>
        </w:trPr>
        <w:tc>
          <w:tcPr>
            <w:tcW w:w="2512" w:type="dxa"/>
            <w:gridSpan w:val="2"/>
          </w:tcPr>
          <w:p w:rsidR="00327EDD" w:rsidRDefault="00327EDD" w:rsidP="00E43FA4">
            <w:pPr>
              <w:pStyle w:val="TableParagraph"/>
              <w:spacing w:before="112" w:line="244" w:lineRule="auto"/>
              <w:ind w:left="110" w:right="209"/>
              <w:rPr>
                <w:sz w:val="20"/>
              </w:rPr>
            </w:pPr>
          </w:p>
        </w:tc>
        <w:tc>
          <w:tcPr>
            <w:tcW w:w="4256" w:type="dxa"/>
          </w:tcPr>
          <w:p w:rsidR="00327EDD" w:rsidRDefault="00327EDD" w:rsidP="00E43FA4">
            <w:pPr>
              <w:pStyle w:val="TableParagraph"/>
              <w:spacing w:line="212" w:lineRule="exact"/>
              <w:ind w:left="109"/>
              <w:rPr>
                <w:sz w:val="20"/>
              </w:rPr>
            </w:pPr>
          </w:p>
        </w:tc>
        <w:tc>
          <w:tcPr>
            <w:tcW w:w="875" w:type="dxa"/>
          </w:tcPr>
          <w:p w:rsidR="00327EDD" w:rsidRDefault="00327EDD" w:rsidP="00E43FA4">
            <w:pPr>
              <w:pStyle w:val="TableParagraph"/>
              <w:ind w:left="109"/>
              <w:rPr>
                <w:sz w:val="20"/>
              </w:rPr>
            </w:pPr>
          </w:p>
        </w:tc>
        <w:tc>
          <w:tcPr>
            <w:tcW w:w="1965" w:type="dxa"/>
            <w:gridSpan w:val="2"/>
          </w:tcPr>
          <w:p w:rsidR="00327EDD" w:rsidRDefault="00327EDD" w:rsidP="00E43FA4">
            <w:pPr>
              <w:pStyle w:val="TableParagraph"/>
              <w:rPr>
                <w:rFonts w:ascii="Times New Roman"/>
                <w:sz w:val="20"/>
              </w:rPr>
            </w:pPr>
          </w:p>
        </w:tc>
      </w:tr>
      <w:tr w:rsidR="00327EDD" w:rsidTr="00E43FA4">
        <w:trPr>
          <w:trHeight w:val="230"/>
        </w:trPr>
        <w:tc>
          <w:tcPr>
            <w:tcW w:w="2512" w:type="dxa"/>
            <w:gridSpan w:val="2"/>
          </w:tcPr>
          <w:p w:rsidR="00327EDD" w:rsidRDefault="00327EDD" w:rsidP="00E43FA4">
            <w:pPr>
              <w:pStyle w:val="TableParagraph"/>
              <w:rPr>
                <w:rFonts w:ascii="Times New Roman"/>
                <w:sz w:val="16"/>
              </w:rPr>
            </w:pPr>
          </w:p>
        </w:tc>
        <w:tc>
          <w:tcPr>
            <w:tcW w:w="4256" w:type="dxa"/>
          </w:tcPr>
          <w:p w:rsidR="00327EDD" w:rsidRDefault="00327EDD" w:rsidP="00E43FA4">
            <w:pPr>
              <w:pStyle w:val="TableParagraph"/>
              <w:rPr>
                <w:rFonts w:ascii="Times New Roman"/>
                <w:sz w:val="16"/>
              </w:rPr>
            </w:pPr>
          </w:p>
        </w:tc>
        <w:tc>
          <w:tcPr>
            <w:tcW w:w="875" w:type="dxa"/>
          </w:tcPr>
          <w:p w:rsidR="00327EDD" w:rsidRDefault="00327EDD" w:rsidP="00E43FA4">
            <w:pPr>
              <w:pStyle w:val="TableParagraph"/>
              <w:rPr>
                <w:rFonts w:ascii="Times New Roman"/>
                <w:sz w:val="16"/>
              </w:rPr>
            </w:pPr>
          </w:p>
        </w:tc>
        <w:tc>
          <w:tcPr>
            <w:tcW w:w="1965" w:type="dxa"/>
            <w:gridSpan w:val="2"/>
          </w:tcPr>
          <w:p w:rsidR="00327EDD" w:rsidRDefault="00327EDD" w:rsidP="00E43FA4">
            <w:pPr>
              <w:pStyle w:val="TableParagraph"/>
              <w:rPr>
                <w:rFonts w:ascii="Times New Roman"/>
                <w:sz w:val="16"/>
              </w:rPr>
            </w:pPr>
          </w:p>
        </w:tc>
      </w:tr>
      <w:tr w:rsidR="00327EDD" w:rsidTr="00E43FA4">
        <w:trPr>
          <w:trHeight w:val="230"/>
        </w:trPr>
        <w:tc>
          <w:tcPr>
            <w:tcW w:w="1668" w:type="dxa"/>
            <w:vMerge w:val="restart"/>
            <w:shd w:val="clear" w:color="auto" w:fill="D8D8D8"/>
          </w:tcPr>
          <w:p w:rsidR="00327EDD" w:rsidRDefault="00327EDD" w:rsidP="00E43FA4">
            <w:pPr>
              <w:pStyle w:val="TableParagraph"/>
            </w:pPr>
          </w:p>
          <w:p w:rsidR="00327EDD" w:rsidRDefault="00327EDD" w:rsidP="00E43FA4">
            <w:pPr>
              <w:pStyle w:val="TableParagraph"/>
            </w:pPr>
          </w:p>
          <w:p w:rsidR="00327EDD" w:rsidRDefault="00327EDD" w:rsidP="00E43FA4">
            <w:pPr>
              <w:pStyle w:val="TableParagraph"/>
              <w:spacing w:before="9"/>
              <w:rPr>
                <w:sz w:val="19"/>
              </w:rPr>
            </w:pPr>
          </w:p>
          <w:p w:rsidR="00327EDD" w:rsidRDefault="00327EDD" w:rsidP="00E43FA4">
            <w:pPr>
              <w:pStyle w:val="TableParagraph"/>
              <w:ind w:left="110" w:right="115" w:firstLine="46"/>
              <w:jc w:val="both"/>
              <w:rPr>
                <w:rFonts w:ascii="Arial" w:hAnsi="Arial"/>
                <w:b/>
                <w:sz w:val="20"/>
              </w:rPr>
            </w:pPr>
            <w:proofErr w:type="spellStart"/>
            <w:r>
              <w:rPr>
                <w:rFonts w:ascii="Arial" w:hAnsi="Arial"/>
                <w:b/>
                <w:w w:val="80"/>
                <w:sz w:val="20"/>
              </w:rPr>
              <w:t>Обавезе</w:t>
            </w:r>
            <w:proofErr w:type="spellEnd"/>
            <w:r>
              <w:rPr>
                <w:rFonts w:ascii="Arial" w:hAnsi="Arial"/>
                <w:b/>
                <w:w w:val="80"/>
                <w:sz w:val="20"/>
              </w:rPr>
              <w:t xml:space="preserve">, </w:t>
            </w:r>
            <w:proofErr w:type="spellStart"/>
            <w:r>
              <w:rPr>
                <w:rFonts w:ascii="Arial" w:hAnsi="Arial"/>
                <w:b/>
                <w:w w:val="80"/>
                <w:sz w:val="20"/>
              </w:rPr>
              <w:t>облици</w:t>
            </w:r>
            <w:proofErr w:type="spellEnd"/>
            <w:r>
              <w:rPr>
                <w:rFonts w:ascii="Arial" w:hAnsi="Arial"/>
                <w:b/>
                <w:spacing w:val="-42"/>
                <w:w w:val="80"/>
                <w:sz w:val="20"/>
              </w:rPr>
              <w:t xml:space="preserve"> </w:t>
            </w:r>
            <w:proofErr w:type="spellStart"/>
            <w:r>
              <w:rPr>
                <w:rFonts w:ascii="Arial" w:hAnsi="Arial"/>
                <w:b/>
                <w:w w:val="80"/>
                <w:sz w:val="20"/>
              </w:rPr>
              <w:t>провјере</w:t>
            </w:r>
            <w:proofErr w:type="spellEnd"/>
            <w:r>
              <w:rPr>
                <w:rFonts w:ascii="Arial" w:hAnsi="Arial"/>
                <w:b/>
                <w:w w:val="80"/>
                <w:sz w:val="20"/>
              </w:rPr>
              <w:t xml:space="preserve"> </w:t>
            </w:r>
            <w:proofErr w:type="spellStart"/>
            <w:r>
              <w:rPr>
                <w:rFonts w:ascii="Arial" w:hAnsi="Arial"/>
                <w:b/>
                <w:w w:val="80"/>
                <w:sz w:val="20"/>
              </w:rPr>
              <w:t>знања</w:t>
            </w:r>
            <w:proofErr w:type="spellEnd"/>
            <w:r>
              <w:rPr>
                <w:rFonts w:ascii="Arial" w:hAnsi="Arial"/>
                <w:b/>
                <w:w w:val="80"/>
                <w:sz w:val="20"/>
              </w:rPr>
              <w:t xml:space="preserve"> и</w:t>
            </w:r>
            <w:r>
              <w:rPr>
                <w:rFonts w:ascii="Arial" w:hAnsi="Arial"/>
                <w:b/>
                <w:spacing w:val="-42"/>
                <w:w w:val="80"/>
                <w:sz w:val="20"/>
              </w:rPr>
              <w:t xml:space="preserve"> </w:t>
            </w:r>
            <w:proofErr w:type="spellStart"/>
            <w:r>
              <w:rPr>
                <w:rFonts w:ascii="Arial" w:hAnsi="Arial"/>
                <w:b/>
                <w:w w:val="90"/>
                <w:sz w:val="20"/>
              </w:rPr>
              <w:t>оцјењивање</w:t>
            </w:r>
            <w:proofErr w:type="spellEnd"/>
          </w:p>
        </w:tc>
        <w:tc>
          <w:tcPr>
            <w:tcW w:w="5100" w:type="dxa"/>
            <w:gridSpan w:val="2"/>
            <w:shd w:val="clear" w:color="auto" w:fill="D8D8D8"/>
          </w:tcPr>
          <w:p w:rsidR="00327EDD" w:rsidRDefault="00265E6C" w:rsidP="00E43FA4">
            <w:pPr>
              <w:pStyle w:val="TableParagraph"/>
              <w:spacing w:line="210" w:lineRule="exact"/>
              <w:ind w:left="1231"/>
              <w:rPr>
                <w:rFonts w:ascii="Arial" w:hAnsi="Arial"/>
                <w:b/>
                <w:sz w:val="20"/>
              </w:rPr>
            </w:pPr>
            <w:r>
              <w:rPr>
                <w:rFonts w:ascii="Arial" w:hAnsi="Arial"/>
                <w:b/>
                <w:w w:val="80"/>
                <w:sz w:val="20"/>
              </w:rPr>
              <w:t xml:space="preserve">              </w:t>
            </w:r>
            <w:r w:rsidRPr="00265E6C">
              <w:rPr>
                <w:rFonts w:ascii="Arial" w:hAnsi="Arial"/>
                <w:b/>
                <w:w w:val="80"/>
                <w:sz w:val="20"/>
              </w:rPr>
              <w:t>Grading policy</w:t>
            </w:r>
          </w:p>
        </w:tc>
        <w:tc>
          <w:tcPr>
            <w:tcW w:w="1544" w:type="dxa"/>
            <w:gridSpan w:val="2"/>
            <w:shd w:val="clear" w:color="auto" w:fill="D8D8D8"/>
          </w:tcPr>
          <w:p w:rsidR="00327EDD" w:rsidRDefault="00265E6C" w:rsidP="00E43FA4">
            <w:pPr>
              <w:pStyle w:val="TableParagraph"/>
              <w:spacing w:line="210" w:lineRule="exact"/>
              <w:ind w:left="109"/>
              <w:rPr>
                <w:rFonts w:ascii="Arial" w:hAnsi="Arial"/>
                <w:b/>
                <w:sz w:val="20"/>
              </w:rPr>
            </w:pPr>
            <w:r w:rsidRPr="00265E6C">
              <w:rPr>
                <w:rFonts w:ascii="Arial" w:hAnsi="Arial"/>
                <w:b/>
                <w:w w:val="90"/>
                <w:sz w:val="20"/>
              </w:rPr>
              <w:t>Points</w:t>
            </w:r>
            <w:r>
              <w:rPr>
                <w:rFonts w:ascii="Arial" w:hAnsi="Arial"/>
                <w:b/>
                <w:w w:val="90"/>
                <w:sz w:val="20"/>
              </w:rPr>
              <w:t xml:space="preserve"> </w:t>
            </w:r>
          </w:p>
        </w:tc>
        <w:tc>
          <w:tcPr>
            <w:tcW w:w="1296" w:type="dxa"/>
            <w:shd w:val="clear" w:color="auto" w:fill="D8D8D8"/>
          </w:tcPr>
          <w:p w:rsidR="00327EDD" w:rsidRDefault="00265E6C" w:rsidP="00E43FA4">
            <w:pPr>
              <w:pStyle w:val="TableParagraph"/>
              <w:spacing w:line="210" w:lineRule="exact"/>
              <w:ind w:left="110"/>
              <w:rPr>
                <w:rFonts w:ascii="Arial" w:hAnsi="Arial"/>
                <w:b/>
                <w:sz w:val="20"/>
              </w:rPr>
            </w:pPr>
            <w:r w:rsidRPr="00265E6C">
              <w:rPr>
                <w:rFonts w:ascii="Arial" w:hAnsi="Arial"/>
                <w:b/>
                <w:w w:val="90"/>
                <w:sz w:val="20"/>
              </w:rPr>
              <w:t>Percentage</w:t>
            </w:r>
            <w:r>
              <w:rPr>
                <w:rFonts w:ascii="Arial" w:hAnsi="Arial"/>
                <w:b/>
                <w:w w:val="90"/>
                <w:sz w:val="20"/>
              </w:rPr>
              <w:t xml:space="preserve"> </w:t>
            </w:r>
          </w:p>
        </w:tc>
      </w:tr>
      <w:tr w:rsidR="00327EDD" w:rsidTr="00E43FA4">
        <w:trPr>
          <w:trHeight w:val="230"/>
        </w:trPr>
        <w:tc>
          <w:tcPr>
            <w:tcW w:w="1668" w:type="dxa"/>
            <w:vMerge/>
            <w:tcBorders>
              <w:top w:val="nil"/>
            </w:tcBorders>
            <w:shd w:val="clear" w:color="auto" w:fill="D8D8D8"/>
          </w:tcPr>
          <w:p w:rsidR="00327EDD" w:rsidRDefault="00327EDD" w:rsidP="00E43FA4">
            <w:pPr>
              <w:rPr>
                <w:sz w:val="2"/>
                <w:szCs w:val="2"/>
              </w:rPr>
            </w:pPr>
          </w:p>
        </w:tc>
        <w:tc>
          <w:tcPr>
            <w:tcW w:w="7940" w:type="dxa"/>
            <w:gridSpan w:val="5"/>
          </w:tcPr>
          <w:p w:rsidR="00327EDD" w:rsidRDefault="00265E6C" w:rsidP="00E43FA4">
            <w:pPr>
              <w:pStyle w:val="TableParagraph"/>
              <w:spacing w:line="210" w:lineRule="exact"/>
              <w:ind w:left="110"/>
              <w:rPr>
                <w:sz w:val="20"/>
              </w:rPr>
            </w:pPr>
            <w:r w:rsidRPr="00265E6C">
              <w:rPr>
                <w:w w:val="80"/>
                <w:sz w:val="20"/>
              </w:rPr>
              <w:t>Pre-exam activities</w:t>
            </w:r>
            <w:r>
              <w:rPr>
                <w:w w:val="80"/>
                <w:sz w:val="20"/>
              </w:rPr>
              <w:t xml:space="preserve"> </w:t>
            </w:r>
          </w:p>
        </w:tc>
      </w:tr>
      <w:tr w:rsidR="00327EDD" w:rsidTr="00E43FA4">
        <w:trPr>
          <w:trHeight w:val="230"/>
        </w:trPr>
        <w:tc>
          <w:tcPr>
            <w:tcW w:w="1668" w:type="dxa"/>
            <w:vMerge/>
            <w:tcBorders>
              <w:top w:val="nil"/>
            </w:tcBorders>
            <w:shd w:val="clear" w:color="auto" w:fill="D8D8D8"/>
          </w:tcPr>
          <w:p w:rsidR="00327EDD" w:rsidRDefault="00327EDD" w:rsidP="00E43FA4">
            <w:pPr>
              <w:rPr>
                <w:sz w:val="2"/>
                <w:szCs w:val="2"/>
              </w:rPr>
            </w:pPr>
          </w:p>
        </w:tc>
        <w:tc>
          <w:tcPr>
            <w:tcW w:w="5100" w:type="dxa"/>
            <w:gridSpan w:val="2"/>
          </w:tcPr>
          <w:p w:rsidR="00327EDD" w:rsidRDefault="00265E6C" w:rsidP="00E43FA4">
            <w:pPr>
              <w:pStyle w:val="TableParagraph"/>
              <w:spacing w:line="210" w:lineRule="exact"/>
              <w:ind w:left="2308"/>
              <w:rPr>
                <w:sz w:val="20"/>
              </w:rPr>
            </w:pPr>
            <w:r>
              <w:rPr>
                <w:w w:val="80"/>
                <w:sz w:val="20"/>
              </w:rPr>
              <w:t xml:space="preserve">                  </w:t>
            </w:r>
            <w:r w:rsidRPr="00265E6C">
              <w:rPr>
                <w:w w:val="80"/>
                <w:sz w:val="20"/>
              </w:rPr>
              <w:t>lecture/exercise attendance</w:t>
            </w:r>
          </w:p>
        </w:tc>
        <w:tc>
          <w:tcPr>
            <w:tcW w:w="875" w:type="dxa"/>
          </w:tcPr>
          <w:p w:rsidR="00327EDD" w:rsidRDefault="00327EDD" w:rsidP="00E43FA4">
            <w:pPr>
              <w:pStyle w:val="TableParagraph"/>
              <w:spacing w:line="210" w:lineRule="exact"/>
              <w:ind w:left="109"/>
              <w:rPr>
                <w:sz w:val="20"/>
              </w:rPr>
            </w:pPr>
            <w:r>
              <w:rPr>
                <w:w w:val="90"/>
                <w:sz w:val="20"/>
              </w:rPr>
              <w:t>20</w:t>
            </w:r>
          </w:p>
        </w:tc>
        <w:tc>
          <w:tcPr>
            <w:tcW w:w="1965" w:type="dxa"/>
            <w:gridSpan w:val="2"/>
          </w:tcPr>
          <w:p w:rsidR="00327EDD" w:rsidRDefault="00327EDD" w:rsidP="00E43FA4">
            <w:pPr>
              <w:pStyle w:val="TableParagraph"/>
              <w:spacing w:line="210" w:lineRule="exact"/>
              <w:ind w:left="134"/>
              <w:rPr>
                <w:sz w:val="20"/>
              </w:rPr>
            </w:pPr>
            <w:r>
              <w:rPr>
                <w:w w:val="90"/>
                <w:sz w:val="20"/>
              </w:rPr>
              <w:t>20%</w:t>
            </w:r>
          </w:p>
        </w:tc>
      </w:tr>
      <w:tr w:rsidR="00327EDD" w:rsidTr="00E43FA4">
        <w:trPr>
          <w:trHeight w:val="230"/>
        </w:trPr>
        <w:tc>
          <w:tcPr>
            <w:tcW w:w="1668" w:type="dxa"/>
            <w:vMerge/>
            <w:tcBorders>
              <w:top w:val="nil"/>
            </w:tcBorders>
            <w:shd w:val="clear" w:color="auto" w:fill="D8D8D8"/>
          </w:tcPr>
          <w:p w:rsidR="00327EDD" w:rsidRDefault="00327EDD" w:rsidP="00E43FA4">
            <w:pPr>
              <w:rPr>
                <w:sz w:val="2"/>
                <w:szCs w:val="2"/>
              </w:rPr>
            </w:pPr>
          </w:p>
        </w:tc>
        <w:tc>
          <w:tcPr>
            <w:tcW w:w="5100" w:type="dxa"/>
            <w:gridSpan w:val="2"/>
          </w:tcPr>
          <w:p w:rsidR="00327EDD" w:rsidRDefault="00265E6C" w:rsidP="00E43FA4">
            <w:pPr>
              <w:pStyle w:val="TableParagraph"/>
              <w:spacing w:line="210" w:lineRule="exact"/>
              <w:ind w:right="94"/>
              <w:jc w:val="right"/>
              <w:rPr>
                <w:sz w:val="20"/>
              </w:rPr>
            </w:pPr>
            <w:r w:rsidRPr="00265E6C">
              <w:rPr>
                <w:w w:val="80"/>
                <w:sz w:val="20"/>
              </w:rPr>
              <w:t>Seminar paper</w:t>
            </w:r>
            <w:r>
              <w:rPr>
                <w:w w:val="80"/>
                <w:sz w:val="20"/>
              </w:rPr>
              <w:t xml:space="preserve"> </w:t>
            </w:r>
          </w:p>
        </w:tc>
        <w:tc>
          <w:tcPr>
            <w:tcW w:w="875" w:type="dxa"/>
          </w:tcPr>
          <w:p w:rsidR="00327EDD" w:rsidRDefault="00327EDD" w:rsidP="00E43FA4">
            <w:pPr>
              <w:pStyle w:val="TableParagraph"/>
              <w:spacing w:line="210" w:lineRule="exact"/>
              <w:ind w:left="109"/>
              <w:rPr>
                <w:sz w:val="20"/>
              </w:rPr>
            </w:pPr>
            <w:r>
              <w:rPr>
                <w:w w:val="90"/>
                <w:sz w:val="20"/>
              </w:rPr>
              <w:t>10</w:t>
            </w:r>
          </w:p>
        </w:tc>
        <w:tc>
          <w:tcPr>
            <w:tcW w:w="1965" w:type="dxa"/>
            <w:gridSpan w:val="2"/>
          </w:tcPr>
          <w:p w:rsidR="00327EDD" w:rsidRDefault="00327EDD" w:rsidP="00E43FA4">
            <w:pPr>
              <w:pStyle w:val="TableParagraph"/>
              <w:spacing w:line="210" w:lineRule="exact"/>
              <w:ind w:left="134"/>
              <w:rPr>
                <w:sz w:val="20"/>
              </w:rPr>
            </w:pPr>
            <w:r>
              <w:rPr>
                <w:w w:val="90"/>
                <w:sz w:val="20"/>
              </w:rPr>
              <w:t>10%</w:t>
            </w:r>
          </w:p>
        </w:tc>
      </w:tr>
      <w:tr w:rsidR="00327EDD" w:rsidTr="00E43FA4">
        <w:trPr>
          <w:trHeight w:val="230"/>
        </w:trPr>
        <w:tc>
          <w:tcPr>
            <w:tcW w:w="1668" w:type="dxa"/>
            <w:vMerge/>
            <w:tcBorders>
              <w:top w:val="nil"/>
            </w:tcBorders>
            <w:shd w:val="clear" w:color="auto" w:fill="D8D8D8"/>
          </w:tcPr>
          <w:p w:rsidR="00327EDD" w:rsidRDefault="00327EDD" w:rsidP="00E43FA4">
            <w:pPr>
              <w:rPr>
                <w:sz w:val="2"/>
                <w:szCs w:val="2"/>
              </w:rPr>
            </w:pPr>
          </w:p>
        </w:tc>
        <w:tc>
          <w:tcPr>
            <w:tcW w:w="5100" w:type="dxa"/>
            <w:gridSpan w:val="2"/>
          </w:tcPr>
          <w:p w:rsidR="00327EDD" w:rsidRDefault="00265E6C" w:rsidP="00E43FA4">
            <w:pPr>
              <w:pStyle w:val="TableParagraph"/>
              <w:spacing w:line="210" w:lineRule="exact"/>
              <w:ind w:right="94"/>
              <w:jc w:val="right"/>
              <w:rPr>
                <w:sz w:val="20"/>
              </w:rPr>
            </w:pPr>
            <w:r>
              <w:rPr>
                <w:w w:val="90"/>
                <w:sz w:val="20"/>
              </w:rPr>
              <w:t>colloquium</w:t>
            </w:r>
          </w:p>
        </w:tc>
        <w:tc>
          <w:tcPr>
            <w:tcW w:w="875" w:type="dxa"/>
          </w:tcPr>
          <w:p w:rsidR="00327EDD" w:rsidRDefault="00327EDD" w:rsidP="00E43FA4">
            <w:pPr>
              <w:pStyle w:val="TableParagraph"/>
              <w:spacing w:line="210" w:lineRule="exact"/>
              <w:ind w:left="109"/>
              <w:rPr>
                <w:sz w:val="20"/>
              </w:rPr>
            </w:pPr>
            <w:r>
              <w:rPr>
                <w:w w:val="90"/>
                <w:sz w:val="20"/>
              </w:rPr>
              <w:t>10</w:t>
            </w:r>
          </w:p>
        </w:tc>
        <w:tc>
          <w:tcPr>
            <w:tcW w:w="1965" w:type="dxa"/>
            <w:gridSpan w:val="2"/>
          </w:tcPr>
          <w:p w:rsidR="00327EDD" w:rsidRDefault="00327EDD" w:rsidP="00E43FA4">
            <w:pPr>
              <w:pStyle w:val="TableParagraph"/>
              <w:spacing w:line="210" w:lineRule="exact"/>
              <w:ind w:left="134"/>
              <w:rPr>
                <w:sz w:val="20"/>
              </w:rPr>
            </w:pPr>
            <w:r>
              <w:rPr>
                <w:w w:val="90"/>
                <w:sz w:val="20"/>
              </w:rPr>
              <w:t>10%</w:t>
            </w:r>
          </w:p>
        </w:tc>
      </w:tr>
      <w:tr w:rsidR="00327EDD" w:rsidTr="00E43FA4">
        <w:trPr>
          <w:trHeight w:val="230"/>
        </w:trPr>
        <w:tc>
          <w:tcPr>
            <w:tcW w:w="1668" w:type="dxa"/>
            <w:vMerge/>
            <w:tcBorders>
              <w:top w:val="nil"/>
            </w:tcBorders>
            <w:shd w:val="clear" w:color="auto" w:fill="D8D8D8"/>
          </w:tcPr>
          <w:p w:rsidR="00327EDD" w:rsidRDefault="00327EDD" w:rsidP="00E43FA4">
            <w:pPr>
              <w:rPr>
                <w:sz w:val="2"/>
                <w:szCs w:val="2"/>
              </w:rPr>
            </w:pPr>
          </w:p>
        </w:tc>
        <w:tc>
          <w:tcPr>
            <w:tcW w:w="5100" w:type="dxa"/>
            <w:gridSpan w:val="2"/>
          </w:tcPr>
          <w:p w:rsidR="00327EDD" w:rsidRDefault="00265E6C" w:rsidP="00E43FA4">
            <w:pPr>
              <w:pStyle w:val="TableParagraph"/>
              <w:spacing w:line="210" w:lineRule="exact"/>
              <w:ind w:right="95"/>
              <w:jc w:val="right"/>
              <w:rPr>
                <w:sz w:val="20"/>
              </w:rPr>
            </w:pPr>
            <w:r>
              <w:rPr>
                <w:w w:val="80"/>
                <w:sz w:val="20"/>
              </w:rPr>
              <w:t>Practical work</w:t>
            </w:r>
          </w:p>
        </w:tc>
        <w:tc>
          <w:tcPr>
            <w:tcW w:w="875" w:type="dxa"/>
          </w:tcPr>
          <w:p w:rsidR="00327EDD" w:rsidRDefault="00327EDD" w:rsidP="00E43FA4">
            <w:pPr>
              <w:pStyle w:val="TableParagraph"/>
              <w:spacing w:line="210" w:lineRule="exact"/>
              <w:ind w:left="109"/>
              <w:rPr>
                <w:sz w:val="20"/>
              </w:rPr>
            </w:pPr>
            <w:r>
              <w:rPr>
                <w:w w:val="90"/>
                <w:sz w:val="20"/>
              </w:rPr>
              <w:t>10</w:t>
            </w:r>
          </w:p>
        </w:tc>
        <w:tc>
          <w:tcPr>
            <w:tcW w:w="1965" w:type="dxa"/>
            <w:gridSpan w:val="2"/>
          </w:tcPr>
          <w:p w:rsidR="00327EDD" w:rsidRDefault="00327EDD" w:rsidP="00E43FA4">
            <w:pPr>
              <w:pStyle w:val="TableParagraph"/>
              <w:spacing w:line="210" w:lineRule="exact"/>
              <w:ind w:left="134"/>
              <w:rPr>
                <w:sz w:val="20"/>
              </w:rPr>
            </w:pPr>
            <w:r>
              <w:rPr>
                <w:w w:val="90"/>
                <w:sz w:val="20"/>
              </w:rPr>
              <w:t>10%</w:t>
            </w:r>
          </w:p>
        </w:tc>
      </w:tr>
      <w:tr w:rsidR="00327EDD" w:rsidTr="00E43FA4">
        <w:trPr>
          <w:trHeight w:val="230"/>
        </w:trPr>
        <w:tc>
          <w:tcPr>
            <w:tcW w:w="1668" w:type="dxa"/>
            <w:vMerge/>
            <w:tcBorders>
              <w:top w:val="nil"/>
            </w:tcBorders>
            <w:shd w:val="clear" w:color="auto" w:fill="D8D8D8"/>
          </w:tcPr>
          <w:p w:rsidR="00327EDD" w:rsidRDefault="00327EDD" w:rsidP="00E43FA4">
            <w:pPr>
              <w:rPr>
                <w:sz w:val="2"/>
                <w:szCs w:val="2"/>
              </w:rPr>
            </w:pPr>
          </w:p>
        </w:tc>
        <w:tc>
          <w:tcPr>
            <w:tcW w:w="7940" w:type="dxa"/>
            <w:gridSpan w:val="5"/>
          </w:tcPr>
          <w:p w:rsidR="00327EDD" w:rsidRDefault="00265E6C" w:rsidP="00E43FA4">
            <w:pPr>
              <w:pStyle w:val="TableParagraph"/>
              <w:spacing w:line="210" w:lineRule="exact"/>
              <w:ind w:left="110"/>
              <w:rPr>
                <w:sz w:val="20"/>
              </w:rPr>
            </w:pPr>
            <w:r>
              <w:rPr>
                <w:w w:val="80"/>
                <w:sz w:val="20"/>
              </w:rPr>
              <w:t>Final exam</w:t>
            </w:r>
          </w:p>
        </w:tc>
      </w:tr>
      <w:tr w:rsidR="00327EDD" w:rsidTr="00E43FA4">
        <w:trPr>
          <w:trHeight w:val="230"/>
        </w:trPr>
        <w:tc>
          <w:tcPr>
            <w:tcW w:w="1668" w:type="dxa"/>
            <w:vMerge/>
            <w:tcBorders>
              <w:top w:val="nil"/>
            </w:tcBorders>
            <w:shd w:val="clear" w:color="auto" w:fill="D8D8D8"/>
          </w:tcPr>
          <w:p w:rsidR="00327EDD" w:rsidRDefault="00327EDD" w:rsidP="00E43FA4">
            <w:pPr>
              <w:rPr>
                <w:sz w:val="2"/>
                <w:szCs w:val="2"/>
              </w:rPr>
            </w:pPr>
          </w:p>
        </w:tc>
        <w:tc>
          <w:tcPr>
            <w:tcW w:w="5100" w:type="dxa"/>
            <w:gridSpan w:val="2"/>
          </w:tcPr>
          <w:p w:rsidR="00327EDD" w:rsidRDefault="00265E6C" w:rsidP="00E43FA4">
            <w:pPr>
              <w:pStyle w:val="TableParagraph"/>
              <w:spacing w:line="210" w:lineRule="exact"/>
              <w:ind w:right="94"/>
              <w:jc w:val="right"/>
              <w:rPr>
                <w:sz w:val="20"/>
              </w:rPr>
            </w:pPr>
            <w:r>
              <w:rPr>
                <w:w w:val="80"/>
                <w:sz w:val="20"/>
              </w:rPr>
              <w:t>Final test</w:t>
            </w:r>
          </w:p>
        </w:tc>
        <w:tc>
          <w:tcPr>
            <w:tcW w:w="875" w:type="dxa"/>
          </w:tcPr>
          <w:p w:rsidR="00327EDD" w:rsidRDefault="00327EDD" w:rsidP="00E43FA4">
            <w:pPr>
              <w:pStyle w:val="TableParagraph"/>
              <w:spacing w:line="210" w:lineRule="exact"/>
              <w:ind w:left="109"/>
              <w:rPr>
                <w:sz w:val="20"/>
              </w:rPr>
            </w:pPr>
            <w:r>
              <w:rPr>
                <w:w w:val="90"/>
                <w:sz w:val="20"/>
              </w:rPr>
              <w:t>50</w:t>
            </w:r>
          </w:p>
        </w:tc>
        <w:tc>
          <w:tcPr>
            <w:tcW w:w="1965" w:type="dxa"/>
            <w:gridSpan w:val="2"/>
          </w:tcPr>
          <w:p w:rsidR="00327EDD" w:rsidRDefault="00327EDD" w:rsidP="00E43FA4">
            <w:pPr>
              <w:pStyle w:val="TableParagraph"/>
              <w:spacing w:line="210" w:lineRule="exact"/>
              <w:ind w:left="134"/>
              <w:rPr>
                <w:sz w:val="20"/>
              </w:rPr>
            </w:pPr>
            <w:r>
              <w:rPr>
                <w:w w:val="90"/>
                <w:sz w:val="20"/>
              </w:rPr>
              <w:t>50%</w:t>
            </w:r>
          </w:p>
        </w:tc>
      </w:tr>
      <w:tr w:rsidR="00327EDD" w:rsidTr="00E43FA4">
        <w:trPr>
          <w:trHeight w:val="230"/>
        </w:trPr>
        <w:tc>
          <w:tcPr>
            <w:tcW w:w="1668" w:type="dxa"/>
            <w:vMerge/>
            <w:tcBorders>
              <w:top w:val="nil"/>
            </w:tcBorders>
            <w:shd w:val="clear" w:color="auto" w:fill="D8D8D8"/>
          </w:tcPr>
          <w:p w:rsidR="00327EDD" w:rsidRDefault="00327EDD" w:rsidP="00E43FA4">
            <w:pPr>
              <w:rPr>
                <w:sz w:val="2"/>
                <w:szCs w:val="2"/>
              </w:rPr>
            </w:pPr>
          </w:p>
        </w:tc>
        <w:tc>
          <w:tcPr>
            <w:tcW w:w="5100" w:type="dxa"/>
            <w:gridSpan w:val="2"/>
          </w:tcPr>
          <w:p w:rsidR="00327EDD" w:rsidRDefault="00265E6C" w:rsidP="00E43FA4">
            <w:pPr>
              <w:pStyle w:val="TableParagraph"/>
              <w:spacing w:line="210" w:lineRule="exact"/>
              <w:ind w:left="110"/>
              <w:rPr>
                <w:sz w:val="20"/>
              </w:rPr>
            </w:pPr>
            <w:r>
              <w:rPr>
                <w:w w:val="90"/>
                <w:sz w:val="20"/>
              </w:rPr>
              <w:t>TOTAL</w:t>
            </w:r>
          </w:p>
        </w:tc>
        <w:tc>
          <w:tcPr>
            <w:tcW w:w="875" w:type="dxa"/>
          </w:tcPr>
          <w:p w:rsidR="00327EDD" w:rsidRDefault="00327EDD" w:rsidP="00E43FA4">
            <w:pPr>
              <w:pStyle w:val="TableParagraph"/>
              <w:spacing w:line="210" w:lineRule="exact"/>
              <w:ind w:left="109"/>
              <w:rPr>
                <w:sz w:val="20"/>
              </w:rPr>
            </w:pPr>
            <w:r>
              <w:rPr>
                <w:w w:val="90"/>
                <w:sz w:val="20"/>
              </w:rPr>
              <w:t>100</w:t>
            </w:r>
          </w:p>
        </w:tc>
        <w:tc>
          <w:tcPr>
            <w:tcW w:w="1965" w:type="dxa"/>
            <w:gridSpan w:val="2"/>
          </w:tcPr>
          <w:p w:rsidR="00327EDD" w:rsidRDefault="00327EDD" w:rsidP="00E43FA4">
            <w:pPr>
              <w:pStyle w:val="TableParagraph"/>
              <w:spacing w:line="210" w:lineRule="exact"/>
              <w:ind w:left="134"/>
              <w:rPr>
                <w:sz w:val="20"/>
              </w:rPr>
            </w:pPr>
            <w:r>
              <w:rPr>
                <w:w w:val="80"/>
                <w:sz w:val="20"/>
              </w:rPr>
              <w:t>100</w:t>
            </w:r>
            <w:r>
              <w:rPr>
                <w:spacing w:val="6"/>
                <w:w w:val="80"/>
                <w:sz w:val="20"/>
              </w:rPr>
              <w:t xml:space="preserve"> </w:t>
            </w:r>
            <w:r>
              <w:rPr>
                <w:w w:val="80"/>
                <w:sz w:val="20"/>
              </w:rPr>
              <w:t>%</w:t>
            </w:r>
          </w:p>
        </w:tc>
      </w:tr>
      <w:tr w:rsidR="00327EDD" w:rsidTr="00E43FA4">
        <w:trPr>
          <w:trHeight w:val="261"/>
        </w:trPr>
        <w:tc>
          <w:tcPr>
            <w:tcW w:w="1668" w:type="dxa"/>
            <w:shd w:val="clear" w:color="auto" w:fill="D8D8D8"/>
          </w:tcPr>
          <w:p w:rsidR="00327EDD" w:rsidRDefault="00265E6C" w:rsidP="00E43FA4">
            <w:pPr>
              <w:pStyle w:val="TableParagraph"/>
              <w:spacing w:before="8"/>
              <w:ind w:left="110"/>
              <w:rPr>
                <w:rFonts w:ascii="Arial" w:hAnsi="Arial"/>
                <w:b/>
                <w:sz w:val="20"/>
              </w:rPr>
            </w:pPr>
            <w:r w:rsidRPr="00265E6C">
              <w:rPr>
                <w:rFonts w:ascii="Arial" w:hAnsi="Arial"/>
                <w:b/>
                <w:w w:val="80"/>
                <w:sz w:val="20"/>
              </w:rPr>
              <w:t>Certification Date</w:t>
            </w:r>
            <w:r>
              <w:rPr>
                <w:rFonts w:ascii="Arial" w:hAnsi="Arial"/>
                <w:b/>
                <w:w w:val="80"/>
                <w:sz w:val="20"/>
              </w:rPr>
              <w:t xml:space="preserve"> </w:t>
            </w:r>
          </w:p>
        </w:tc>
        <w:tc>
          <w:tcPr>
            <w:tcW w:w="7940" w:type="dxa"/>
            <w:gridSpan w:val="5"/>
          </w:tcPr>
          <w:p w:rsidR="00327EDD" w:rsidRDefault="00B82455" w:rsidP="00E43FA4">
            <w:pPr>
              <w:pStyle w:val="TableParagraph"/>
              <w:spacing w:before="12"/>
              <w:ind w:left="110"/>
              <w:rPr>
                <w:sz w:val="20"/>
              </w:rPr>
            </w:pPr>
            <w:r>
              <w:rPr>
                <w:w w:val="80"/>
                <w:sz w:val="20"/>
              </w:rPr>
              <w:t>December 2024.</w:t>
            </w:r>
          </w:p>
        </w:tc>
      </w:tr>
    </w:tbl>
    <w:p w:rsidR="007421CE" w:rsidRDefault="007421CE"/>
    <w:sectPr w:rsidR="007421CE">
      <w:pgSz w:w="11910" w:h="16840"/>
      <w:pgMar w:top="840" w:right="480" w:bottom="280"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altName w:val="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20489"/>
    <w:multiLevelType w:val="hybridMultilevel"/>
    <w:tmpl w:val="4C74966A"/>
    <w:lvl w:ilvl="0" w:tplc="DFC886E2">
      <w:start w:val="1"/>
      <w:numFmt w:val="decimal"/>
      <w:lvlText w:val="%1."/>
      <w:lvlJc w:val="left"/>
      <w:pPr>
        <w:ind w:left="2608" w:hanging="360"/>
      </w:pPr>
      <w:rPr>
        <w:rFonts w:ascii="Microsoft Sans Serif" w:eastAsia="Microsoft Sans Serif" w:hAnsi="Microsoft Sans Serif" w:cs="Microsoft Sans Serif" w:hint="default"/>
        <w:spacing w:val="-2"/>
        <w:w w:val="82"/>
        <w:sz w:val="20"/>
        <w:szCs w:val="20"/>
        <w:lang w:eastAsia="en-US" w:bidi="ar-SA"/>
      </w:rPr>
    </w:lvl>
    <w:lvl w:ilvl="1" w:tplc="F41EE2B8">
      <w:numFmt w:val="bullet"/>
      <w:lvlText w:val="•"/>
      <w:lvlJc w:val="left"/>
      <w:pPr>
        <w:ind w:left="3362" w:hanging="360"/>
      </w:pPr>
      <w:rPr>
        <w:rFonts w:hint="default"/>
        <w:lang w:eastAsia="en-US" w:bidi="ar-SA"/>
      </w:rPr>
    </w:lvl>
    <w:lvl w:ilvl="2" w:tplc="4CDC2AAA">
      <w:numFmt w:val="bullet"/>
      <w:lvlText w:val="•"/>
      <w:lvlJc w:val="left"/>
      <w:pPr>
        <w:ind w:left="4125" w:hanging="360"/>
      </w:pPr>
      <w:rPr>
        <w:rFonts w:hint="default"/>
        <w:lang w:eastAsia="en-US" w:bidi="ar-SA"/>
      </w:rPr>
    </w:lvl>
    <w:lvl w:ilvl="3" w:tplc="47D4F56E">
      <w:numFmt w:val="bullet"/>
      <w:lvlText w:val="•"/>
      <w:lvlJc w:val="left"/>
      <w:pPr>
        <w:ind w:left="4887" w:hanging="360"/>
      </w:pPr>
      <w:rPr>
        <w:rFonts w:hint="default"/>
        <w:lang w:eastAsia="en-US" w:bidi="ar-SA"/>
      </w:rPr>
    </w:lvl>
    <w:lvl w:ilvl="4" w:tplc="3EC22266">
      <w:numFmt w:val="bullet"/>
      <w:lvlText w:val="•"/>
      <w:lvlJc w:val="left"/>
      <w:pPr>
        <w:ind w:left="5650" w:hanging="360"/>
      </w:pPr>
      <w:rPr>
        <w:rFonts w:hint="default"/>
        <w:lang w:eastAsia="en-US" w:bidi="ar-SA"/>
      </w:rPr>
    </w:lvl>
    <w:lvl w:ilvl="5" w:tplc="2C02A8A8">
      <w:numFmt w:val="bullet"/>
      <w:lvlText w:val="•"/>
      <w:lvlJc w:val="left"/>
      <w:pPr>
        <w:ind w:left="6413" w:hanging="360"/>
      </w:pPr>
      <w:rPr>
        <w:rFonts w:hint="default"/>
        <w:lang w:eastAsia="en-US" w:bidi="ar-SA"/>
      </w:rPr>
    </w:lvl>
    <w:lvl w:ilvl="6" w:tplc="C0C85E8C">
      <w:numFmt w:val="bullet"/>
      <w:lvlText w:val="•"/>
      <w:lvlJc w:val="left"/>
      <w:pPr>
        <w:ind w:left="7175" w:hanging="360"/>
      </w:pPr>
      <w:rPr>
        <w:rFonts w:hint="default"/>
        <w:lang w:eastAsia="en-US" w:bidi="ar-SA"/>
      </w:rPr>
    </w:lvl>
    <w:lvl w:ilvl="7" w:tplc="749AC87E">
      <w:numFmt w:val="bullet"/>
      <w:lvlText w:val="•"/>
      <w:lvlJc w:val="left"/>
      <w:pPr>
        <w:ind w:left="7938" w:hanging="360"/>
      </w:pPr>
      <w:rPr>
        <w:rFonts w:hint="default"/>
        <w:lang w:eastAsia="en-US" w:bidi="ar-SA"/>
      </w:rPr>
    </w:lvl>
    <w:lvl w:ilvl="8" w:tplc="21D68316">
      <w:numFmt w:val="bullet"/>
      <w:lvlText w:val="•"/>
      <w:lvlJc w:val="left"/>
      <w:pPr>
        <w:ind w:left="8700" w:hanging="360"/>
      </w:pPr>
      <w:rPr>
        <w:rFonts w:hint="default"/>
        <w:lang w:eastAsia="en-US" w:bidi="ar-SA"/>
      </w:rPr>
    </w:lvl>
  </w:abstractNum>
  <w:abstractNum w:abstractNumId="1">
    <w:nsid w:val="2C7965F3"/>
    <w:multiLevelType w:val="hybridMultilevel"/>
    <w:tmpl w:val="EBB4D5BC"/>
    <w:lvl w:ilvl="0" w:tplc="233E6618">
      <w:start w:val="6"/>
      <w:numFmt w:val="decimal"/>
      <w:lvlText w:val="%1."/>
      <w:lvlJc w:val="left"/>
      <w:pPr>
        <w:ind w:left="2608" w:hanging="360"/>
      </w:pPr>
      <w:rPr>
        <w:rFonts w:ascii="Microsoft Sans Serif" w:eastAsia="Microsoft Sans Serif" w:hAnsi="Microsoft Sans Serif" w:cs="Microsoft Sans Serif" w:hint="default"/>
        <w:spacing w:val="-2"/>
        <w:w w:val="82"/>
        <w:sz w:val="20"/>
        <w:szCs w:val="20"/>
        <w:lang w:eastAsia="en-US" w:bidi="ar-SA"/>
      </w:rPr>
    </w:lvl>
    <w:lvl w:ilvl="1" w:tplc="2DEC3ECA">
      <w:numFmt w:val="bullet"/>
      <w:lvlText w:val="•"/>
      <w:lvlJc w:val="left"/>
      <w:pPr>
        <w:ind w:left="3362" w:hanging="360"/>
      </w:pPr>
      <w:rPr>
        <w:rFonts w:hint="default"/>
        <w:lang w:eastAsia="en-US" w:bidi="ar-SA"/>
      </w:rPr>
    </w:lvl>
    <w:lvl w:ilvl="2" w:tplc="1B54C8EC">
      <w:numFmt w:val="bullet"/>
      <w:lvlText w:val="•"/>
      <w:lvlJc w:val="left"/>
      <w:pPr>
        <w:ind w:left="4125" w:hanging="360"/>
      </w:pPr>
      <w:rPr>
        <w:rFonts w:hint="default"/>
        <w:lang w:eastAsia="en-US" w:bidi="ar-SA"/>
      </w:rPr>
    </w:lvl>
    <w:lvl w:ilvl="3" w:tplc="7F0C7652">
      <w:numFmt w:val="bullet"/>
      <w:lvlText w:val="•"/>
      <w:lvlJc w:val="left"/>
      <w:pPr>
        <w:ind w:left="4887" w:hanging="360"/>
      </w:pPr>
      <w:rPr>
        <w:rFonts w:hint="default"/>
        <w:lang w:eastAsia="en-US" w:bidi="ar-SA"/>
      </w:rPr>
    </w:lvl>
    <w:lvl w:ilvl="4" w:tplc="9224FC50">
      <w:numFmt w:val="bullet"/>
      <w:lvlText w:val="•"/>
      <w:lvlJc w:val="left"/>
      <w:pPr>
        <w:ind w:left="5650" w:hanging="360"/>
      </w:pPr>
      <w:rPr>
        <w:rFonts w:hint="default"/>
        <w:lang w:eastAsia="en-US" w:bidi="ar-SA"/>
      </w:rPr>
    </w:lvl>
    <w:lvl w:ilvl="5" w:tplc="37B0ADDE">
      <w:numFmt w:val="bullet"/>
      <w:lvlText w:val="•"/>
      <w:lvlJc w:val="left"/>
      <w:pPr>
        <w:ind w:left="6413" w:hanging="360"/>
      </w:pPr>
      <w:rPr>
        <w:rFonts w:hint="default"/>
        <w:lang w:eastAsia="en-US" w:bidi="ar-SA"/>
      </w:rPr>
    </w:lvl>
    <w:lvl w:ilvl="6" w:tplc="ACC0ACA0">
      <w:numFmt w:val="bullet"/>
      <w:lvlText w:val="•"/>
      <w:lvlJc w:val="left"/>
      <w:pPr>
        <w:ind w:left="7175" w:hanging="360"/>
      </w:pPr>
      <w:rPr>
        <w:rFonts w:hint="default"/>
        <w:lang w:eastAsia="en-US" w:bidi="ar-SA"/>
      </w:rPr>
    </w:lvl>
    <w:lvl w:ilvl="7" w:tplc="20386CB4">
      <w:numFmt w:val="bullet"/>
      <w:lvlText w:val="•"/>
      <w:lvlJc w:val="left"/>
      <w:pPr>
        <w:ind w:left="7938" w:hanging="360"/>
      </w:pPr>
      <w:rPr>
        <w:rFonts w:hint="default"/>
        <w:lang w:eastAsia="en-US" w:bidi="ar-SA"/>
      </w:rPr>
    </w:lvl>
    <w:lvl w:ilvl="8" w:tplc="B8923FC6">
      <w:numFmt w:val="bullet"/>
      <w:lvlText w:val="•"/>
      <w:lvlJc w:val="left"/>
      <w:pPr>
        <w:ind w:left="8700" w:hanging="360"/>
      </w:pPr>
      <w:rPr>
        <w:rFonts w:hint="default"/>
        <w:lang w:eastAsia="en-US" w:bidi="ar-SA"/>
      </w:rPr>
    </w:lvl>
  </w:abstractNum>
  <w:abstractNum w:abstractNumId="2">
    <w:nsid w:val="6C43181D"/>
    <w:multiLevelType w:val="hybridMultilevel"/>
    <w:tmpl w:val="8A600726"/>
    <w:lvl w:ilvl="0" w:tplc="843EB92A">
      <w:start w:val="1"/>
      <w:numFmt w:val="decimal"/>
      <w:lvlText w:val="%1."/>
      <w:lvlJc w:val="left"/>
      <w:pPr>
        <w:ind w:left="830" w:hanging="360"/>
      </w:pPr>
      <w:rPr>
        <w:rFonts w:ascii="Microsoft Sans Serif" w:eastAsia="Microsoft Sans Serif" w:hAnsi="Microsoft Sans Serif" w:cs="Microsoft Sans Serif" w:hint="default"/>
        <w:spacing w:val="-2"/>
        <w:w w:val="82"/>
        <w:sz w:val="20"/>
        <w:szCs w:val="20"/>
        <w:lang w:eastAsia="en-US" w:bidi="ar-SA"/>
      </w:rPr>
    </w:lvl>
    <w:lvl w:ilvl="1" w:tplc="1CF44138">
      <w:numFmt w:val="bullet"/>
      <w:lvlText w:val="•"/>
      <w:lvlJc w:val="left"/>
      <w:pPr>
        <w:ind w:left="1549" w:hanging="360"/>
      </w:pPr>
      <w:rPr>
        <w:rFonts w:hint="default"/>
        <w:lang w:eastAsia="en-US" w:bidi="ar-SA"/>
      </w:rPr>
    </w:lvl>
    <w:lvl w:ilvl="2" w:tplc="8A10F7EE">
      <w:numFmt w:val="bullet"/>
      <w:lvlText w:val="•"/>
      <w:lvlJc w:val="left"/>
      <w:pPr>
        <w:ind w:left="2258" w:hanging="360"/>
      </w:pPr>
      <w:rPr>
        <w:rFonts w:hint="default"/>
        <w:lang w:eastAsia="en-US" w:bidi="ar-SA"/>
      </w:rPr>
    </w:lvl>
    <w:lvl w:ilvl="3" w:tplc="1AB298C8">
      <w:numFmt w:val="bullet"/>
      <w:lvlText w:val="•"/>
      <w:lvlJc w:val="left"/>
      <w:pPr>
        <w:ind w:left="2967" w:hanging="360"/>
      </w:pPr>
      <w:rPr>
        <w:rFonts w:hint="default"/>
        <w:lang w:eastAsia="en-US" w:bidi="ar-SA"/>
      </w:rPr>
    </w:lvl>
    <w:lvl w:ilvl="4" w:tplc="D6DA1832">
      <w:numFmt w:val="bullet"/>
      <w:lvlText w:val="•"/>
      <w:lvlJc w:val="left"/>
      <w:pPr>
        <w:ind w:left="3676" w:hanging="360"/>
      </w:pPr>
      <w:rPr>
        <w:rFonts w:hint="default"/>
        <w:lang w:eastAsia="en-US" w:bidi="ar-SA"/>
      </w:rPr>
    </w:lvl>
    <w:lvl w:ilvl="5" w:tplc="B42C7C58">
      <w:numFmt w:val="bullet"/>
      <w:lvlText w:val="•"/>
      <w:lvlJc w:val="left"/>
      <w:pPr>
        <w:ind w:left="4385" w:hanging="360"/>
      </w:pPr>
      <w:rPr>
        <w:rFonts w:hint="default"/>
        <w:lang w:eastAsia="en-US" w:bidi="ar-SA"/>
      </w:rPr>
    </w:lvl>
    <w:lvl w:ilvl="6" w:tplc="C8DE6B9C">
      <w:numFmt w:val="bullet"/>
      <w:lvlText w:val="•"/>
      <w:lvlJc w:val="left"/>
      <w:pPr>
        <w:ind w:left="5094" w:hanging="360"/>
      </w:pPr>
      <w:rPr>
        <w:rFonts w:hint="default"/>
        <w:lang w:eastAsia="en-US" w:bidi="ar-SA"/>
      </w:rPr>
    </w:lvl>
    <w:lvl w:ilvl="7" w:tplc="CF34AE40">
      <w:numFmt w:val="bullet"/>
      <w:lvlText w:val="•"/>
      <w:lvlJc w:val="left"/>
      <w:pPr>
        <w:ind w:left="5803" w:hanging="360"/>
      </w:pPr>
      <w:rPr>
        <w:rFonts w:hint="default"/>
        <w:lang w:eastAsia="en-US" w:bidi="ar-SA"/>
      </w:rPr>
    </w:lvl>
    <w:lvl w:ilvl="8" w:tplc="5B2056BC">
      <w:numFmt w:val="bullet"/>
      <w:lvlText w:val="•"/>
      <w:lvlJc w:val="left"/>
      <w:pPr>
        <w:ind w:left="6512" w:hanging="360"/>
      </w:pPr>
      <w:rPr>
        <w:rFonts w:hint="default"/>
        <w:lang w:eastAsia="en-US" w:bidi="ar-SA"/>
      </w:rPr>
    </w:lvl>
  </w:abstractNum>
  <w:abstractNum w:abstractNumId="3">
    <w:nsid w:val="75CF5703"/>
    <w:multiLevelType w:val="hybridMultilevel"/>
    <w:tmpl w:val="CA0A5E54"/>
    <w:lvl w:ilvl="0" w:tplc="51F0E6FC">
      <w:start w:val="1"/>
      <w:numFmt w:val="decimal"/>
      <w:lvlText w:val="%1."/>
      <w:lvlJc w:val="left"/>
      <w:pPr>
        <w:ind w:left="830" w:hanging="360"/>
      </w:pPr>
      <w:rPr>
        <w:rFonts w:ascii="Microsoft Sans Serif" w:eastAsia="Microsoft Sans Serif" w:hAnsi="Microsoft Sans Serif" w:cs="Microsoft Sans Serif" w:hint="default"/>
        <w:spacing w:val="-2"/>
        <w:w w:val="82"/>
        <w:sz w:val="20"/>
        <w:szCs w:val="20"/>
        <w:lang w:eastAsia="en-US" w:bidi="ar-SA"/>
      </w:rPr>
    </w:lvl>
    <w:lvl w:ilvl="1" w:tplc="0F548006">
      <w:numFmt w:val="bullet"/>
      <w:lvlText w:val="•"/>
      <w:lvlJc w:val="left"/>
      <w:pPr>
        <w:ind w:left="1549" w:hanging="360"/>
      </w:pPr>
      <w:rPr>
        <w:rFonts w:hint="default"/>
        <w:lang w:eastAsia="en-US" w:bidi="ar-SA"/>
      </w:rPr>
    </w:lvl>
    <w:lvl w:ilvl="2" w:tplc="004A60C0">
      <w:numFmt w:val="bullet"/>
      <w:lvlText w:val="•"/>
      <w:lvlJc w:val="left"/>
      <w:pPr>
        <w:ind w:left="2258" w:hanging="360"/>
      </w:pPr>
      <w:rPr>
        <w:rFonts w:hint="default"/>
        <w:lang w:eastAsia="en-US" w:bidi="ar-SA"/>
      </w:rPr>
    </w:lvl>
    <w:lvl w:ilvl="3" w:tplc="41AA6434">
      <w:numFmt w:val="bullet"/>
      <w:lvlText w:val="•"/>
      <w:lvlJc w:val="left"/>
      <w:pPr>
        <w:ind w:left="2967" w:hanging="360"/>
      </w:pPr>
      <w:rPr>
        <w:rFonts w:hint="default"/>
        <w:lang w:eastAsia="en-US" w:bidi="ar-SA"/>
      </w:rPr>
    </w:lvl>
    <w:lvl w:ilvl="4" w:tplc="BC64F27A">
      <w:numFmt w:val="bullet"/>
      <w:lvlText w:val="•"/>
      <w:lvlJc w:val="left"/>
      <w:pPr>
        <w:ind w:left="3676" w:hanging="360"/>
      </w:pPr>
      <w:rPr>
        <w:rFonts w:hint="default"/>
        <w:lang w:eastAsia="en-US" w:bidi="ar-SA"/>
      </w:rPr>
    </w:lvl>
    <w:lvl w:ilvl="5" w:tplc="E1923070">
      <w:numFmt w:val="bullet"/>
      <w:lvlText w:val="•"/>
      <w:lvlJc w:val="left"/>
      <w:pPr>
        <w:ind w:left="4385" w:hanging="360"/>
      </w:pPr>
      <w:rPr>
        <w:rFonts w:hint="default"/>
        <w:lang w:eastAsia="en-US" w:bidi="ar-SA"/>
      </w:rPr>
    </w:lvl>
    <w:lvl w:ilvl="6" w:tplc="8DA45032">
      <w:numFmt w:val="bullet"/>
      <w:lvlText w:val="•"/>
      <w:lvlJc w:val="left"/>
      <w:pPr>
        <w:ind w:left="5094" w:hanging="360"/>
      </w:pPr>
      <w:rPr>
        <w:rFonts w:hint="default"/>
        <w:lang w:eastAsia="en-US" w:bidi="ar-SA"/>
      </w:rPr>
    </w:lvl>
    <w:lvl w:ilvl="7" w:tplc="E3FCF2F6">
      <w:numFmt w:val="bullet"/>
      <w:lvlText w:val="•"/>
      <w:lvlJc w:val="left"/>
      <w:pPr>
        <w:ind w:left="5803" w:hanging="360"/>
      </w:pPr>
      <w:rPr>
        <w:rFonts w:hint="default"/>
        <w:lang w:eastAsia="en-US" w:bidi="ar-SA"/>
      </w:rPr>
    </w:lvl>
    <w:lvl w:ilvl="8" w:tplc="68223BC6">
      <w:numFmt w:val="bullet"/>
      <w:lvlText w:val="•"/>
      <w:lvlJc w:val="left"/>
      <w:pPr>
        <w:ind w:left="6512" w:hanging="360"/>
      </w:pPr>
      <w:rPr>
        <w:rFonts w:hint="default"/>
        <w:lang w:eastAsia="en-US" w:bidi="ar-S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811"/>
    <w:rsid w:val="00201E26"/>
    <w:rsid w:val="00212804"/>
    <w:rsid w:val="00224768"/>
    <w:rsid w:val="00265E6C"/>
    <w:rsid w:val="00327EDD"/>
    <w:rsid w:val="006A7C1A"/>
    <w:rsid w:val="0071532F"/>
    <w:rsid w:val="007421CE"/>
    <w:rsid w:val="008326F9"/>
    <w:rsid w:val="0098339A"/>
    <w:rsid w:val="009E61E4"/>
    <w:rsid w:val="00A62811"/>
    <w:rsid w:val="00B428F0"/>
    <w:rsid w:val="00B8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CCA908-F0E1-41DF-B460-01F5C7A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Microsoft Sans Serif" w:eastAsia="Microsoft Sans Serif" w:hAnsi="Microsoft Sans Serif" w:cs="Microsoft Sans Seri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608" w:hanging="360"/>
    </w:pPr>
    <w:rPr>
      <w:sz w:val="20"/>
      <w:szCs w:val="20"/>
    </w:rPr>
  </w:style>
  <w:style w:type="paragraph" w:styleId="ListParagraph">
    <w:name w:val="List Paragraph"/>
    <w:basedOn w:val="Normal"/>
    <w:uiPriority w:val="1"/>
    <w:qFormat/>
    <w:pPr>
      <w:ind w:left="2608" w:hanging="360"/>
    </w:pPr>
  </w:style>
  <w:style w:type="paragraph" w:customStyle="1" w:styleId="TableParagraph">
    <w:name w:val="Table Paragraph"/>
    <w:basedOn w:val="Normal"/>
    <w:uiPriority w:val="1"/>
    <w:qFormat/>
  </w:style>
  <w:style w:type="paragraph" w:styleId="NoSpacing">
    <w:name w:val="No Spacing"/>
    <w:uiPriority w:val="1"/>
    <w:qFormat/>
    <w:rsid w:val="00327EDD"/>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8025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mazon.com/Principles-Education-Promotion-Randall-Cottrell/dp/1284231259/ref=sr_1_11?dib=eyJ2IjoiMSJ9.UZW27W0DpPPn8CoCzt0tnYQaUpgAnL9ueSER9nyfJ3OUCAcQvO2n0kHzs8zPsUQ3r-Lv3YKCC0JhuL3EDwkgytoFCupRXzYV9SesmAfK2y-lu9Ef2IBLwiguVBpVpK3Pryl_FX49mUPQQM6bkFuhDy0xV1SkzHJ0DsX9YiSDCNft4w9VZc5jDnwWHRio3vJzDw9YgPpG3b7HS9KnP6qaafp97Xl8e78BV822DWHZXF8.HAjsCjvSs-LoGn1vHBDmENW4hlj8pF-xiaLQo9Wjyaw&amp;dib_tag=se&amp;qid=1733588233&amp;refinements=p_28%3AHealth+Education&amp;s=books&amp;sr=1-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1405</Words>
  <Characters>8011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4</cp:revision>
  <dcterms:created xsi:type="dcterms:W3CDTF">2024-12-07T16:18:00Z</dcterms:created>
  <dcterms:modified xsi:type="dcterms:W3CDTF">2024-12-09T10:19:00Z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2024-11-26T00:00:00Z</vt:filetime>
  </property>
  <property fmtid="{D5CDD505-2E9C-101B-9397-08002B2CF9AE}" pid="3" name="Creator">
    <vt:lpwstr>Writer</vt:lpwstr>
  </property>
  <property fmtid="{D5CDD505-2E9C-101B-9397-08002B2CF9AE}" pid="4" name="LastSaved">
    <vt:filetime>2024-12-07T00:00:00Z</vt:filetime>
  </property>
</Properties>
</file>