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ayout w:type="fixed"/>
        <w:tblLook w:val="04A0" w:firstRow="1" w:lastRow="0" w:firstColumn="1" w:lastColumn="0" w:noHBand="0" w:noVBand="1"/>
      </w:tblPr>
      <w:tblGrid>
        <w:gridCol w:w="1242"/>
        <w:gridCol w:w="426"/>
        <w:gridCol w:w="380"/>
        <w:gridCol w:w="464"/>
        <w:gridCol w:w="6"/>
        <w:gridCol w:w="425"/>
        <w:gridCol w:w="851"/>
        <w:gridCol w:w="820"/>
        <w:gridCol w:w="70"/>
        <w:gridCol w:w="386"/>
        <w:gridCol w:w="141"/>
        <w:gridCol w:w="1134"/>
        <w:gridCol w:w="423"/>
        <w:gridCol w:w="552"/>
        <w:gridCol w:w="298"/>
        <w:gridCol w:w="50"/>
        <w:gridCol w:w="644"/>
        <w:gridCol w:w="1295"/>
      </w:tblGrid>
      <w:tr w:rsidR="00EE613B" w:rsidRPr="0037103D" w:rsidTr="00364F7B">
        <w:trPr>
          <w:trHeight w:val="469"/>
        </w:trPr>
        <w:tc>
          <w:tcPr>
            <w:tcW w:w="2048" w:type="dxa"/>
            <w:gridSpan w:val="3"/>
            <w:vMerge w:val="restart"/>
            <w:shd w:val="clear" w:color="auto" w:fill="auto"/>
            <w:vAlign w:val="center"/>
          </w:tcPr>
          <w:p w:rsidR="00EE613B" w:rsidRPr="0092545E" w:rsidRDefault="00EE613B" w:rsidP="00EE613B">
            <w:pPr>
              <w:rPr>
                <w:rFonts w:ascii="Arial Narrow" w:hAnsi="Arial Narrow" w:cs="Times New Roman"/>
                <w:sz w:val="20"/>
                <w:szCs w:val="20"/>
                <w:lang w:val="sr-Cyrl-BA"/>
              </w:rPr>
            </w:pPr>
            <w:r w:rsidRPr="0092545E">
              <w:rPr>
                <w:rFonts w:ascii="Arial Narrow" w:hAnsi="Arial Narrow" w:cs="Times New Roman"/>
                <w:noProof/>
                <w:sz w:val="20"/>
                <w:szCs w:val="20"/>
                <w:lang w:val="en-US"/>
              </w:rPr>
              <w:drawing>
                <wp:inline distT="0" distB="0" distL="0" distR="0" wp14:anchorId="40063737" wp14:editId="4981166A">
                  <wp:extent cx="742950" cy="742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43343" cy="743343"/>
                          </a:xfrm>
                          <a:prstGeom prst="rect">
                            <a:avLst/>
                          </a:prstGeom>
                          <a:noFill/>
                        </pic:spPr>
                      </pic:pic>
                    </a:graphicData>
                  </a:graphic>
                </wp:inline>
              </w:drawing>
            </w:r>
          </w:p>
        </w:tc>
        <w:tc>
          <w:tcPr>
            <w:tcW w:w="5272" w:type="dxa"/>
            <w:gridSpan w:val="11"/>
            <w:tcBorders>
              <w:bottom w:val="single" w:sz="4" w:space="0" w:color="auto"/>
            </w:tcBorders>
            <w:vAlign w:val="center"/>
          </w:tcPr>
          <w:p w:rsidR="00EE613B" w:rsidRPr="00515C1F" w:rsidRDefault="00EE613B" w:rsidP="00EE613B">
            <w:pPr>
              <w:jc w:val="center"/>
              <w:rPr>
                <w:rFonts w:ascii="Arial Narrow" w:hAnsi="Arial Narrow" w:cs="Times New Roman"/>
                <w:b/>
                <w:lang w:val="en-US"/>
              </w:rPr>
            </w:pPr>
            <w:r w:rsidRPr="00515C1F">
              <w:rPr>
                <w:rFonts w:ascii="Arial Narrow" w:hAnsi="Arial Narrow" w:cs="Times New Roman"/>
                <w:b/>
                <w:lang w:val="en-US"/>
              </w:rPr>
              <w:t>UNIVERSITY OF EAST SARAJEVO</w:t>
            </w:r>
          </w:p>
          <w:p w:rsidR="00EE613B" w:rsidRPr="00515C1F" w:rsidRDefault="00EE613B" w:rsidP="00EE613B">
            <w:pPr>
              <w:jc w:val="center"/>
              <w:rPr>
                <w:rFonts w:ascii="Arial Narrow" w:hAnsi="Arial Narrow" w:cs="Times New Roman"/>
                <w:b/>
                <w:lang w:val="sr-Cyrl-BA"/>
              </w:rPr>
            </w:pPr>
            <w:r w:rsidRPr="00515C1F">
              <w:rPr>
                <w:rFonts w:ascii="Arial Narrow" w:hAnsi="Arial Narrow" w:cs="Times New Roman"/>
                <w:lang w:val="en-US"/>
              </w:rPr>
              <w:t xml:space="preserve">Faculty of Medicine </w:t>
            </w:r>
            <w:proofErr w:type="spellStart"/>
            <w:r w:rsidRPr="00515C1F">
              <w:rPr>
                <w:rFonts w:ascii="Arial Narrow" w:hAnsi="Arial Narrow" w:cs="Times New Roman"/>
                <w:lang w:val="en-US"/>
              </w:rPr>
              <w:t>Foča</w:t>
            </w:r>
            <w:proofErr w:type="spellEnd"/>
          </w:p>
        </w:tc>
        <w:tc>
          <w:tcPr>
            <w:tcW w:w="2287" w:type="dxa"/>
            <w:gridSpan w:val="4"/>
            <w:vMerge w:val="restart"/>
            <w:vAlign w:val="center"/>
          </w:tcPr>
          <w:p w:rsidR="00EE613B" w:rsidRPr="0092545E" w:rsidRDefault="00EE613B" w:rsidP="00EE613B">
            <w:pPr>
              <w:jc w:val="center"/>
              <w:rPr>
                <w:rFonts w:ascii="Arial Narrow" w:hAnsi="Arial Narrow" w:cs="Times New Roman"/>
                <w:sz w:val="20"/>
                <w:szCs w:val="20"/>
                <w:lang w:val="sr-Cyrl-BA"/>
              </w:rPr>
            </w:pPr>
            <w:r w:rsidRPr="00BC6D15">
              <w:rPr>
                <w:rFonts w:ascii="Arial Narrow" w:hAnsi="Arial Narrow" w:cs="Times New Roman"/>
                <w:noProof/>
                <w:sz w:val="20"/>
                <w:szCs w:val="20"/>
                <w:lang w:val="en-US"/>
              </w:rPr>
              <w:drawing>
                <wp:inline distT="0" distB="0" distL="0" distR="0" wp14:anchorId="7845CDC0" wp14:editId="28F33883">
                  <wp:extent cx="858741" cy="795131"/>
                  <wp:effectExtent l="19050" t="0" r="0" b="0"/>
                  <wp:docPr id="3" name="Picture 1" descr="logo"/>
                  <wp:cNvGraphicFramePr/>
                  <a:graphic xmlns:a="http://schemas.openxmlformats.org/drawingml/2006/main">
                    <a:graphicData uri="http://schemas.openxmlformats.org/drawingml/2006/picture">
                      <pic:pic xmlns:pic="http://schemas.openxmlformats.org/drawingml/2006/picture">
                        <pic:nvPicPr>
                          <pic:cNvPr id="9221" name="Picture 8" descr="logo"/>
                          <pic:cNvPicPr>
                            <a:picLocks noChangeAspect="1" noChangeArrowheads="1"/>
                          </pic:cNvPicPr>
                        </pic:nvPicPr>
                        <pic:blipFill>
                          <a:blip r:embed="rId9" cstate="print"/>
                          <a:srcRect/>
                          <a:stretch>
                            <a:fillRect/>
                          </a:stretch>
                        </pic:blipFill>
                        <pic:spPr bwMode="auto">
                          <a:xfrm>
                            <a:off x="0" y="0"/>
                            <a:ext cx="859983" cy="796281"/>
                          </a:xfrm>
                          <a:prstGeom prst="rect">
                            <a:avLst/>
                          </a:prstGeom>
                          <a:noFill/>
                          <a:ln w="9525">
                            <a:noFill/>
                            <a:miter lim="800000"/>
                            <a:headEnd/>
                            <a:tailEnd/>
                          </a:ln>
                        </pic:spPr>
                      </pic:pic>
                    </a:graphicData>
                  </a:graphic>
                </wp:inline>
              </w:drawing>
            </w:r>
          </w:p>
        </w:tc>
      </w:tr>
      <w:tr w:rsidR="00EE613B" w:rsidRPr="0037103D" w:rsidTr="00364F7B">
        <w:trPr>
          <w:trHeight w:val="366"/>
        </w:trPr>
        <w:tc>
          <w:tcPr>
            <w:tcW w:w="2048" w:type="dxa"/>
            <w:gridSpan w:val="3"/>
            <w:vMerge/>
            <w:shd w:val="clear" w:color="auto" w:fill="auto"/>
            <w:vAlign w:val="center"/>
          </w:tcPr>
          <w:p w:rsidR="00EE613B" w:rsidRPr="0092545E" w:rsidRDefault="00EE613B" w:rsidP="00EE613B">
            <w:pPr>
              <w:rPr>
                <w:rFonts w:ascii="Arial Narrow" w:hAnsi="Arial Narrow" w:cs="Times New Roman"/>
                <w:sz w:val="20"/>
                <w:szCs w:val="20"/>
                <w:lang w:val="sr-Cyrl-BA"/>
              </w:rPr>
            </w:pPr>
          </w:p>
        </w:tc>
        <w:tc>
          <w:tcPr>
            <w:tcW w:w="5272" w:type="dxa"/>
            <w:gridSpan w:val="11"/>
            <w:shd w:val="clear" w:color="auto" w:fill="BFBFBF" w:themeFill="background1" w:themeFillShade="BF"/>
            <w:vAlign w:val="center"/>
          </w:tcPr>
          <w:p w:rsidR="00EE613B" w:rsidRPr="00515C1F" w:rsidRDefault="00EE613B" w:rsidP="00EE613B">
            <w:pPr>
              <w:jc w:val="center"/>
              <w:rPr>
                <w:rFonts w:ascii="Arial Narrow" w:hAnsi="Arial Narrow" w:cs="Times New Roman"/>
                <w:b/>
                <w:i/>
                <w:lang w:val="sr-Cyrl-BA"/>
              </w:rPr>
            </w:pPr>
            <w:r w:rsidRPr="00515C1F">
              <w:rPr>
                <w:rFonts w:ascii="Arial Narrow" w:hAnsi="Arial Narrow" w:cs="Times New Roman"/>
                <w:b/>
                <w:i/>
                <w:lang w:val="en-US"/>
              </w:rPr>
              <w:t>Study program</w:t>
            </w:r>
            <w:r w:rsidRPr="00515C1F">
              <w:rPr>
                <w:rFonts w:ascii="Arial Narrow" w:hAnsi="Arial Narrow" w:cs="Times New Roman"/>
                <w:b/>
                <w:i/>
                <w:lang w:val="sr-Cyrl-BA"/>
              </w:rPr>
              <w:t>:</w:t>
            </w:r>
            <w:r w:rsidRPr="00515C1F">
              <w:rPr>
                <w:rFonts w:ascii="Arial Narrow" w:hAnsi="Arial Narrow" w:cs="Times New Roman"/>
                <w:b/>
                <w:i/>
                <w:lang w:val="en-US"/>
              </w:rPr>
              <w:t xml:space="preserve"> Nursing</w:t>
            </w:r>
          </w:p>
        </w:tc>
        <w:tc>
          <w:tcPr>
            <w:tcW w:w="2287" w:type="dxa"/>
            <w:gridSpan w:val="4"/>
            <w:vMerge/>
            <w:vAlign w:val="center"/>
          </w:tcPr>
          <w:p w:rsidR="00EE613B" w:rsidRPr="0092545E" w:rsidRDefault="00EE613B" w:rsidP="00EE613B">
            <w:pPr>
              <w:rPr>
                <w:rFonts w:ascii="Arial Narrow" w:hAnsi="Arial Narrow" w:cs="Times New Roman"/>
                <w:sz w:val="20"/>
                <w:szCs w:val="20"/>
                <w:lang w:val="sr-Cyrl-BA"/>
              </w:rPr>
            </w:pPr>
          </w:p>
        </w:tc>
      </w:tr>
      <w:tr w:rsidR="00EE613B" w:rsidRPr="0037103D" w:rsidTr="00364F7B">
        <w:tc>
          <w:tcPr>
            <w:tcW w:w="2048" w:type="dxa"/>
            <w:gridSpan w:val="3"/>
            <w:vMerge/>
            <w:tcBorders>
              <w:bottom w:val="single" w:sz="4" w:space="0" w:color="auto"/>
            </w:tcBorders>
            <w:shd w:val="clear" w:color="auto" w:fill="auto"/>
            <w:vAlign w:val="center"/>
          </w:tcPr>
          <w:p w:rsidR="00EE613B" w:rsidRPr="0092545E" w:rsidRDefault="00EE613B" w:rsidP="00EE613B">
            <w:pPr>
              <w:rPr>
                <w:rFonts w:ascii="Arial Narrow" w:hAnsi="Arial Narrow" w:cs="Times New Roman"/>
                <w:sz w:val="20"/>
                <w:szCs w:val="20"/>
                <w:lang w:val="sr-Cyrl-BA"/>
              </w:rPr>
            </w:pPr>
          </w:p>
        </w:tc>
        <w:tc>
          <w:tcPr>
            <w:tcW w:w="2636" w:type="dxa"/>
            <w:gridSpan w:val="6"/>
            <w:tcBorders>
              <w:bottom w:val="single" w:sz="4" w:space="0" w:color="auto"/>
            </w:tcBorders>
            <w:vAlign w:val="center"/>
          </w:tcPr>
          <w:p w:rsidR="00EE613B" w:rsidRPr="00515C1F" w:rsidRDefault="00EE613B" w:rsidP="00EE613B">
            <w:pPr>
              <w:jc w:val="center"/>
              <w:rPr>
                <w:rFonts w:ascii="Arial Narrow" w:hAnsi="Arial Narrow" w:cs="Times New Roman"/>
                <w:lang w:val="en-US"/>
              </w:rPr>
            </w:pPr>
            <w:r>
              <w:rPr>
                <w:rFonts w:ascii="Arial Narrow" w:hAnsi="Arial Narrow" w:cs="Times New Roman"/>
                <w:lang w:val="en-US"/>
              </w:rPr>
              <w:t>First</w:t>
            </w:r>
            <w:r w:rsidRPr="00515C1F">
              <w:rPr>
                <w:rFonts w:ascii="Arial Narrow" w:hAnsi="Arial Narrow" w:cs="Times New Roman"/>
                <w:lang w:val="en-US"/>
              </w:rPr>
              <w:t xml:space="preserve"> study cycle</w:t>
            </w:r>
          </w:p>
        </w:tc>
        <w:tc>
          <w:tcPr>
            <w:tcW w:w="2636" w:type="dxa"/>
            <w:gridSpan w:val="5"/>
            <w:tcBorders>
              <w:bottom w:val="single" w:sz="4" w:space="0" w:color="auto"/>
            </w:tcBorders>
            <w:vAlign w:val="center"/>
          </w:tcPr>
          <w:p w:rsidR="00EE613B" w:rsidRPr="00515C1F" w:rsidRDefault="00EE613B" w:rsidP="00EE613B">
            <w:pPr>
              <w:jc w:val="center"/>
              <w:rPr>
                <w:rFonts w:ascii="Arial Narrow" w:hAnsi="Arial Narrow" w:cs="Times New Roman"/>
                <w:lang w:val="en-US"/>
              </w:rPr>
            </w:pPr>
            <w:r>
              <w:rPr>
                <w:rFonts w:ascii="Arial Narrow" w:hAnsi="Arial Narrow" w:cs="Times New Roman"/>
                <w:lang w:val="sr-Latn-CS"/>
              </w:rPr>
              <w:t>Fourth</w:t>
            </w:r>
            <w:r w:rsidRPr="00515C1F">
              <w:rPr>
                <w:rFonts w:ascii="Arial Narrow" w:hAnsi="Arial Narrow" w:cs="Times New Roman"/>
                <w:lang w:val="sr-Latn-CS"/>
              </w:rPr>
              <w:t xml:space="preserve"> </w:t>
            </w:r>
            <w:r w:rsidRPr="00515C1F">
              <w:rPr>
                <w:rFonts w:ascii="Arial Narrow" w:hAnsi="Arial Narrow" w:cs="Times New Roman"/>
                <w:lang w:val="en-US"/>
              </w:rPr>
              <w:t>study year</w:t>
            </w:r>
          </w:p>
        </w:tc>
        <w:tc>
          <w:tcPr>
            <w:tcW w:w="2287" w:type="dxa"/>
            <w:gridSpan w:val="4"/>
            <w:vMerge/>
            <w:tcBorders>
              <w:bottom w:val="single" w:sz="4" w:space="0" w:color="auto"/>
            </w:tcBorders>
            <w:vAlign w:val="center"/>
          </w:tcPr>
          <w:p w:rsidR="00EE613B" w:rsidRPr="0092545E" w:rsidRDefault="00EE613B" w:rsidP="00EE613B">
            <w:pPr>
              <w:rPr>
                <w:rFonts w:ascii="Arial Narrow" w:hAnsi="Arial Narrow" w:cs="Times New Roman"/>
                <w:sz w:val="20"/>
                <w:szCs w:val="20"/>
                <w:lang w:val="sr-Cyrl-BA"/>
              </w:rPr>
            </w:pPr>
          </w:p>
        </w:tc>
      </w:tr>
      <w:tr w:rsidR="00EE613B" w:rsidRPr="0037103D" w:rsidTr="00364F7B">
        <w:tc>
          <w:tcPr>
            <w:tcW w:w="2048" w:type="dxa"/>
            <w:gridSpan w:val="3"/>
            <w:shd w:val="clear" w:color="auto" w:fill="D9D9D9" w:themeFill="background1" w:themeFillShade="D9"/>
            <w:vAlign w:val="center"/>
          </w:tcPr>
          <w:p w:rsidR="00EE613B" w:rsidRPr="00515C1F" w:rsidRDefault="00EE613B" w:rsidP="00EE613B">
            <w:pPr>
              <w:rPr>
                <w:rFonts w:ascii="Arial Narrow" w:hAnsi="Arial Narrow" w:cs="Times New Roman"/>
                <w:b/>
                <w:lang w:val="en-US"/>
              </w:rPr>
            </w:pPr>
            <w:r w:rsidRPr="00515C1F">
              <w:rPr>
                <w:rFonts w:ascii="Arial Narrow" w:hAnsi="Arial Narrow" w:cs="Times New Roman"/>
                <w:b/>
                <w:lang w:val="en-US"/>
              </w:rPr>
              <w:t>Full subject title</w:t>
            </w:r>
          </w:p>
        </w:tc>
        <w:tc>
          <w:tcPr>
            <w:tcW w:w="7559" w:type="dxa"/>
            <w:gridSpan w:val="15"/>
            <w:vAlign w:val="center"/>
          </w:tcPr>
          <w:p w:rsidR="00EE613B" w:rsidRPr="00B8690B" w:rsidRDefault="00EE613B" w:rsidP="00EE613B">
            <w:pPr>
              <w:rPr>
                <w:rFonts w:ascii="Arial Narrow" w:hAnsi="Arial Narrow" w:cs="Times New Roman"/>
                <w:sz w:val="20"/>
                <w:szCs w:val="20"/>
                <w:lang w:val="sr-Latn-CS"/>
              </w:rPr>
            </w:pPr>
            <w:r w:rsidRPr="00B8690B">
              <w:rPr>
                <w:rFonts w:ascii="Arial Narrow" w:hAnsi="Arial Narrow" w:cs="Times New Roman"/>
                <w:sz w:val="20"/>
                <w:szCs w:val="20"/>
                <w:lang w:val="sr-Latn-CS"/>
              </w:rPr>
              <w:t xml:space="preserve">          </w:t>
            </w:r>
            <w:r w:rsidRPr="0091228E">
              <w:rPr>
                <w:rFonts w:ascii="Arial Narrow" w:hAnsi="Arial Narrow" w:cs="Times New Roman"/>
                <w:sz w:val="20"/>
                <w:szCs w:val="20"/>
                <w:lang w:val="sr-Cyrl-CS"/>
              </w:rPr>
              <w:t>HEALTH CARE IN SURGICAL SPECIALTIES</w:t>
            </w:r>
          </w:p>
        </w:tc>
      </w:tr>
      <w:tr w:rsidR="00EE613B" w:rsidRPr="0037103D" w:rsidTr="00364F7B">
        <w:tc>
          <w:tcPr>
            <w:tcW w:w="2048" w:type="dxa"/>
            <w:gridSpan w:val="3"/>
            <w:tcBorders>
              <w:bottom w:val="single" w:sz="4" w:space="0" w:color="auto"/>
            </w:tcBorders>
            <w:shd w:val="clear" w:color="auto" w:fill="D9D9D9" w:themeFill="background1" w:themeFillShade="D9"/>
            <w:vAlign w:val="center"/>
          </w:tcPr>
          <w:p w:rsidR="00EE613B" w:rsidRPr="00515C1F" w:rsidRDefault="00EE613B" w:rsidP="00EE613B">
            <w:pPr>
              <w:spacing w:line="276" w:lineRule="auto"/>
              <w:rPr>
                <w:rFonts w:ascii="Arial Narrow" w:hAnsi="Arial Narrow" w:cs="Times New Roman"/>
                <w:b/>
                <w:lang w:val="sr-Cyrl-BA"/>
              </w:rPr>
            </w:pPr>
            <w:r w:rsidRPr="00515C1F">
              <w:rPr>
                <w:rFonts w:ascii="Arial Narrow" w:hAnsi="Arial Narrow" w:cs="Times New Roman"/>
                <w:b/>
                <w:lang w:val="en-US"/>
              </w:rPr>
              <w:t>Department</w:t>
            </w:r>
            <w:r w:rsidRPr="00515C1F">
              <w:rPr>
                <w:rFonts w:ascii="Arial Narrow" w:hAnsi="Arial Narrow" w:cs="Times New Roman"/>
                <w:b/>
                <w:lang w:val="sr-Cyrl-BA"/>
              </w:rPr>
              <w:tab/>
            </w:r>
          </w:p>
        </w:tc>
        <w:tc>
          <w:tcPr>
            <w:tcW w:w="7559" w:type="dxa"/>
            <w:gridSpan w:val="15"/>
            <w:tcBorders>
              <w:bottom w:val="single" w:sz="4" w:space="0" w:color="auto"/>
            </w:tcBorders>
            <w:vAlign w:val="center"/>
          </w:tcPr>
          <w:p w:rsidR="00EE613B" w:rsidRPr="00B8690B" w:rsidRDefault="00EE613B" w:rsidP="00EE613B">
            <w:pPr>
              <w:rPr>
                <w:rFonts w:ascii="Arial Narrow" w:hAnsi="Arial Narrow" w:cs="Times New Roman"/>
                <w:sz w:val="20"/>
                <w:szCs w:val="20"/>
                <w:lang w:val="sr-Latn-CS"/>
              </w:rPr>
            </w:pPr>
            <w:r>
              <w:rPr>
                <w:rFonts w:ascii="Arial Narrow" w:hAnsi="Arial Narrow" w:cs="Times New Roman"/>
                <w:sz w:val="20"/>
                <w:szCs w:val="20"/>
                <w:lang w:val="sr-Latn-CS"/>
              </w:rPr>
              <w:t xml:space="preserve"> </w:t>
            </w:r>
            <w:r w:rsidRPr="00B8690B">
              <w:rPr>
                <w:rFonts w:ascii="Arial Narrow" w:hAnsi="Arial Narrow" w:cs="Times New Roman"/>
                <w:sz w:val="20"/>
                <w:szCs w:val="20"/>
                <w:lang w:val="sr-Latn-CS"/>
              </w:rPr>
              <w:t xml:space="preserve"> </w:t>
            </w:r>
            <w:r w:rsidRPr="00EE613B">
              <w:rPr>
                <w:rFonts w:ascii="Arial Narrow" w:hAnsi="Arial Narrow" w:cs="Times New Roman"/>
                <w:sz w:val="20"/>
                <w:szCs w:val="20"/>
                <w:lang w:val="sr-Cyrl-CS"/>
              </w:rPr>
              <w:t>Department of Surgical Specialties, Faculty of Medicine Foča</w:t>
            </w:r>
          </w:p>
        </w:tc>
      </w:tr>
      <w:tr w:rsidR="00EE613B" w:rsidRPr="0037103D" w:rsidTr="00364F7B">
        <w:trPr>
          <w:trHeight w:val="252"/>
        </w:trPr>
        <w:tc>
          <w:tcPr>
            <w:tcW w:w="2943" w:type="dxa"/>
            <w:gridSpan w:val="6"/>
            <w:vMerge w:val="restart"/>
            <w:shd w:val="clear" w:color="auto" w:fill="D9D9D9" w:themeFill="background1" w:themeFillShade="D9"/>
            <w:vAlign w:val="center"/>
          </w:tcPr>
          <w:p w:rsidR="00EE613B" w:rsidRPr="00515C1F" w:rsidRDefault="00EE613B" w:rsidP="00EE613B">
            <w:pPr>
              <w:jc w:val="center"/>
              <w:rPr>
                <w:rFonts w:ascii="Arial Narrow" w:hAnsi="Arial Narrow"/>
                <w:b/>
                <w:lang w:val="sr-Cyrl-BA"/>
              </w:rPr>
            </w:pPr>
            <w:r w:rsidRPr="00515C1F">
              <w:rPr>
                <w:rFonts w:ascii="Arial Narrow" w:hAnsi="Arial Narrow"/>
                <w:b/>
              </w:rPr>
              <w:t>Subject code</w:t>
            </w:r>
          </w:p>
        </w:tc>
        <w:tc>
          <w:tcPr>
            <w:tcW w:w="2268" w:type="dxa"/>
            <w:gridSpan w:val="5"/>
            <w:vMerge w:val="restart"/>
            <w:shd w:val="clear" w:color="auto" w:fill="D9D9D9" w:themeFill="background1" w:themeFillShade="D9"/>
            <w:vAlign w:val="center"/>
          </w:tcPr>
          <w:p w:rsidR="00EE613B" w:rsidRPr="00515C1F" w:rsidRDefault="00EE613B" w:rsidP="00EE613B">
            <w:pPr>
              <w:jc w:val="center"/>
              <w:rPr>
                <w:rFonts w:ascii="Arial Narrow" w:hAnsi="Arial Narrow"/>
                <w:b/>
                <w:lang w:val="sr-Latn-BA"/>
              </w:rPr>
            </w:pPr>
            <w:r w:rsidRPr="00515C1F">
              <w:rPr>
                <w:rFonts w:ascii="Arial Narrow" w:hAnsi="Arial Narrow"/>
                <w:b/>
              </w:rPr>
              <w:t>Subject status</w:t>
            </w:r>
          </w:p>
        </w:tc>
        <w:tc>
          <w:tcPr>
            <w:tcW w:w="2109" w:type="dxa"/>
            <w:gridSpan w:val="3"/>
            <w:vMerge w:val="restart"/>
            <w:shd w:val="clear" w:color="auto" w:fill="D9D9D9" w:themeFill="background1" w:themeFillShade="D9"/>
            <w:vAlign w:val="center"/>
          </w:tcPr>
          <w:p w:rsidR="00EE613B" w:rsidRPr="00515C1F" w:rsidRDefault="00EE613B" w:rsidP="00EE613B">
            <w:pPr>
              <w:jc w:val="center"/>
              <w:rPr>
                <w:rFonts w:ascii="Arial Narrow" w:hAnsi="Arial Narrow"/>
                <w:b/>
                <w:lang w:val="sr-Latn-BA"/>
              </w:rPr>
            </w:pPr>
            <w:r w:rsidRPr="00515C1F">
              <w:rPr>
                <w:rFonts w:ascii="Arial Narrow" w:hAnsi="Arial Narrow"/>
                <w:b/>
              </w:rPr>
              <w:t>Semester</w:t>
            </w:r>
          </w:p>
        </w:tc>
        <w:tc>
          <w:tcPr>
            <w:tcW w:w="2287" w:type="dxa"/>
            <w:gridSpan w:val="4"/>
            <w:vMerge w:val="restart"/>
            <w:shd w:val="clear" w:color="auto" w:fill="D9D9D9" w:themeFill="background1" w:themeFillShade="D9"/>
            <w:vAlign w:val="center"/>
          </w:tcPr>
          <w:p w:rsidR="00EE613B" w:rsidRPr="00515C1F" w:rsidRDefault="00EE613B" w:rsidP="00EE613B">
            <w:pPr>
              <w:jc w:val="center"/>
              <w:rPr>
                <w:rFonts w:ascii="Arial Narrow" w:hAnsi="Arial Narrow" w:cs="Times New Roman"/>
                <w:b/>
                <w:lang w:val="sr-Latn-BA"/>
              </w:rPr>
            </w:pPr>
            <w:r w:rsidRPr="00515C1F">
              <w:rPr>
                <w:rFonts w:ascii="Arial Narrow" w:hAnsi="Arial Narrow" w:cs="Times New Roman"/>
                <w:b/>
                <w:lang w:val="sr-Latn-BA"/>
              </w:rPr>
              <w:t>ECTS</w:t>
            </w:r>
          </w:p>
        </w:tc>
      </w:tr>
      <w:tr w:rsidR="007A7335" w:rsidRPr="0037103D" w:rsidTr="00364F7B">
        <w:trPr>
          <w:trHeight w:val="230"/>
        </w:trPr>
        <w:tc>
          <w:tcPr>
            <w:tcW w:w="2943" w:type="dxa"/>
            <w:gridSpan w:val="6"/>
            <w:vMerge/>
            <w:tcBorders>
              <w:bottom w:val="single" w:sz="4" w:space="0" w:color="auto"/>
            </w:tcBorders>
            <w:shd w:val="clear" w:color="auto" w:fill="D9D9D9" w:themeFill="background1" w:themeFillShade="D9"/>
            <w:vAlign w:val="center"/>
          </w:tcPr>
          <w:p w:rsidR="007A7335" w:rsidRPr="00B8690B" w:rsidRDefault="007A7335" w:rsidP="00DF29EF">
            <w:pPr>
              <w:jc w:val="center"/>
              <w:rPr>
                <w:rFonts w:ascii="Arial Narrow" w:hAnsi="Arial Narrow" w:cs="Times New Roman"/>
                <w:sz w:val="20"/>
                <w:szCs w:val="20"/>
                <w:lang w:val="sr-Cyrl-BA"/>
              </w:rPr>
            </w:pPr>
          </w:p>
        </w:tc>
        <w:tc>
          <w:tcPr>
            <w:tcW w:w="2268" w:type="dxa"/>
            <w:gridSpan w:val="5"/>
            <w:vMerge/>
            <w:tcBorders>
              <w:bottom w:val="single" w:sz="4" w:space="0" w:color="auto"/>
            </w:tcBorders>
            <w:shd w:val="clear" w:color="auto" w:fill="D9D9D9" w:themeFill="background1" w:themeFillShade="D9"/>
            <w:vAlign w:val="center"/>
          </w:tcPr>
          <w:p w:rsidR="007A7335" w:rsidRPr="00B8690B" w:rsidRDefault="007A7335" w:rsidP="00DF29EF">
            <w:pPr>
              <w:jc w:val="center"/>
              <w:rPr>
                <w:rFonts w:ascii="Arial Narrow" w:hAnsi="Arial Narrow" w:cs="Times New Roman"/>
                <w:sz w:val="20"/>
                <w:szCs w:val="20"/>
                <w:lang w:val="sr-Cyrl-BA"/>
              </w:rPr>
            </w:pPr>
          </w:p>
        </w:tc>
        <w:tc>
          <w:tcPr>
            <w:tcW w:w="2109" w:type="dxa"/>
            <w:gridSpan w:val="3"/>
            <w:vMerge/>
            <w:tcBorders>
              <w:bottom w:val="single" w:sz="4" w:space="0" w:color="auto"/>
            </w:tcBorders>
            <w:shd w:val="clear" w:color="auto" w:fill="D9D9D9" w:themeFill="background1" w:themeFillShade="D9"/>
            <w:vAlign w:val="center"/>
          </w:tcPr>
          <w:p w:rsidR="007A7335" w:rsidRPr="00B8690B" w:rsidRDefault="007A7335" w:rsidP="00DF29EF">
            <w:pPr>
              <w:jc w:val="center"/>
              <w:rPr>
                <w:rFonts w:ascii="Arial Narrow" w:hAnsi="Arial Narrow" w:cs="Times New Roman"/>
                <w:sz w:val="20"/>
                <w:szCs w:val="20"/>
                <w:lang w:val="sr-Cyrl-BA"/>
              </w:rPr>
            </w:pPr>
          </w:p>
        </w:tc>
        <w:tc>
          <w:tcPr>
            <w:tcW w:w="2287" w:type="dxa"/>
            <w:gridSpan w:val="4"/>
            <w:vMerge/>
            <w:tcBorders>
              <w:bottom w:val="single" w:sz="4" w:space="0" w:color="auto"/>
            </w:tcBorders>
            <w:shd w:val="clear" w:color="auto" w:fill="D9D9D9" w:themeFill="background1" w:themeFillShade="D9"/>
            <w:vAlign w:val="center"/>
          </w:tcPr>
          <w:p w:rsidR="007A7335" w:rsidRPr="0092545E" w:rsidRDefault="007A7335" w:rsidP="00DF29EF">
            <w:pPr>
              <w:jc w:val="center"/>
              <w:rPr>
                <w:rFonts w:ascii="Arial Narrow" w:hAnsi="Arial Narrow" w:cs="Times New Roman"/>
                <w:sz w:val="20"/>
                <w:szCs w:val="20"/>
                <w:lang w:val="sr-Latn-BA"/>
              </w:rPr>
            </w:pPr>
          </w:p>
        </w:tc>
      </w:tr>
      <w:tr w:rsidR="000D2304" w:rsidRPr="0037103D" w:rsidTr="00364F7B">
        <w:tc>
          <w:tcPr>
            <w:tcW w:w="2943" w:type="dxa"/>
            <w:gridSpan w:val="6"/>
            <w:shd w:val="clear" w:color="auto" w:fill="auto"/>
            <w:vAlign w:val="center"/>
          </w:tcPr>
          <w:p w:rsidR="000D2304" w:rsidRPr="00B8690B" w:rsidRDefault="001A390B" w:rsidP="00196EF7">
            <w:pPr>
              <w:jc w:val="center"/>
              <w:rPr>
                <w:rFonts w:ascii="Arial Narrow" w:hAnsi="Arial Narrow" w:cs="Times New Roman"/>
                <w:sz w:val="20"/>
                <w:szCs w:val="20"/>
                <w:lang w:val="sr-Cyrl-BA"/>
              </w:rPr>
            </w:pPr>
            <w:r>
              <w:rPr>
                <w:rFonts w:ascii="Arial Narrow" w:hAnsi="Arial Narrow" w:cs="Times New Roman"/>
                <w:sz w:val="20"/>
                <w:szCs w:val="20"/>
              </w:rPr>
              <w:t>NU</w:t>
            </w:r>
            <w:bookmarkStart w:id="0" w:name="_GoBack"/>
            <w:bookmarkEnd w:id="0"/>
            <w:r w:rsidR="0021477C">
              <w:rPr>
                <w:rFonts w:ascii="Arial Narrow" w:hAnsi="Arial Narrow" w:cs="Times New Roman"/>
                <w:sz w:val="20"/>
                <w:szCs w:val="20"/>
              </w:rPr>
              <w:t>-0</w:t>
            </w:r>
            <w:r w:rsidR="0021477C">
              <w:rPr>
                <w:rFonts w:ascii="Arial Narrow" w:hAnsi="Arial Narrow" w:cs="Times New Roman"/>
                <w:sz w:val="20"/>
                <w:szCs w:val="20"/>
                <w:lang w:val="sr-Cyrl-RS"/>
              </w:rPr>
              <w:t>5</w:t>
            </w:r>
            <w:r w:rsidR="00F9347A">
              <w:rPr>
                <w:rFonts w:ascii="Arial Narrow" w:hAnsi="Arial Narrow" w:cs="Times New Roman"/>
                <w:sz w:val="20"/>
                <w:szCs w:val="20"/>
              </w:rPr>
              <w:t>-</w:t>
            </w:r>
            <w:r w:rsidR="00F9347A">
              <w:rPr>
                <w:rFonts w:ascii="Arial Narrow" w:hAnsi="Arial Narrow" w:cs="Times New Roman"/>
                <w:sz w:val="20"/>
                <w:szCs w:val="20"/>
                <w:lang w:val="sr-Cyrl-RS"/>
              </w:rPr>
              <w:t>2</w:t>
            </w:r>
            <w:r w:rsidR="00B8690B" w:rsidRPr="00B8690B">
              <w:rPr>
                <w:rFonts w:ascii="Arial Narrow" w:hAnsi="Arial Narrow" w:cs="Times New Roman"/>
                <w:sz w:val="20"/>
                <w:szCs w:val="20"/>
              </w:rPr>
              <w:t>-05</w:t>
            </w:r>
            <w:r w:rsidR="00196EF7">
              <w:rPr>
                <w:rFonts w:ascii="Arial Narrow" w:hAnsi="Arial Narrow" w:cs="Times New Roman"/>
                <w:sz w:val="20"/>
                <w:szCs w:val="20"/>
              </w:rPr>
              <w:t>2</w:t>
            </w:r>
            <w:r w:rsidR="000D2304" w:rsidRPr="00B8690B">
              <w:rPr>
                <w:rFonts w:ascii="Arial Narrow" w:hAnsi="Arial Narrow" w:cs="Times New Roman"/>
                <w:sz w:val="20"/>
                <w:szCs w:val="20"/>
              </w:rPr>
              <w:t>-</w:t>
            </w:r>
            <w:r w:rsidR="00B8690B" w:rsidRPr="00B8690B">
              <w:rPr>
                <w:rFonts w:ascii="Arial Narrow" w:hAnsi="Arial Narrow" w:cs="Times New Roman"/>
                <w:sz w:val="20"/>
                <w:szCs w:val="20"/>
              </w:rPr>
              <w:t>8</w:t>
            </w:r>
          </w:p>
        </w:tc>
        <w:tc>
          <w:tcPr>
            <w:tcW w:w="2268" w:type="dxa"/>
            <w:gridSpan w:val="5"/>
            <w:shd w:val="clear" w:color="auto" w:fill="auto"/>
            <w:vAlign w:val="center"/>
          </w:tcPr>
          <w:p w:rsidR="000D2304" w:rsidRPr="00EE613B" w:rsidRDefault="00EE613B" w:rsidP="00DF29EF">
            <w:pPr>
              <w:jc w:val="center"/>
              <w:rPr>
                <w:rFonts w:ascii="Arial Narrow" w:hAnsi="Arial Narrow" w:cs="Times New Roman"/>
                <w:sz w:val="20"/>
                <w:szCs w:val="20"/>
                <w:lang w:val="en-US"/>
              </w:rPr>
            </w:pPr>
            <w:r>
              <w:rPr>
                <w:rFonts w:ascii="Arial Narrow" w:hAnsi="Arial Narrow" w:cs="Times New Roman"/>
                <w:sz w:val="20"/>
                <w:szCs w:val="20"/>
                <w:lang w:val="en-US"/>
              </w:rPr>
              <w:t>elective</w:t>
            </w:r>
          </w:p>
        </w:tc>
        <w:tc>
          <w:tcPr>
            <w:tcW w:w="2109" w:type="dxa"/>
            <w:gridSpan w:val="3"/>
            <w:shd w:val="clear" w:color="auto" w:fill="auto"/>
            <w:vAlign w:val="center"/>
          </w:tcPr>
          <w:p w:rsidR="000D2304" w:rsidRPr="00B8690B" w:rsidRDefault="00DA0016" w:rsidP="00FC0946">
            <w:pPr>
              <w:jc w:val="center"/>
              <w:rPr>
                <w:rFonts w:ascii="Arial Narrow" w:hAnsi="Arial Narrow" w:cs="Times New Roman"/>
                <w:sz w:val="20"/>
                <w:szCs w:val="20"/>
                <w:lang w:val="sr-Latn-CS"/>
              </w:rPr>
            </w:pPr>
            <w:r w:rsidRPr="00B8690B">
              <w:rPr>
                <w:rFonts w:ascii="Arial Narrow" w:hAnsi="Arial Narrow" w:cs="Times New Roman"/>
                <w:sz w:val="20"/>
                <w:szCs w:val="20"/>
                <w:lang w:val="sr-Latn-CS"/>
              </w:rPr>
              <w:t>V</w:t>
            </w:r>
            <w:r w:rsidR="00B8690B" w:rsidRPr="00B8690B">
              <w:rPr>
                <w:rFonts w:ascii="Arial Narrow" w:hAnsi="Arial Narrow" w:cs="Times New Roman"/>
                <w:sz w:val="20"/>
                <w:szCs w:val="20"/>
                <w:lang w:val="sr-Latn-CS"/>
              </w:rPr>
              <w:t>III</w:t>
            </w:r>
          </w:p>
        </w:tc>
        <w:tc>
          <w:tcPr>
            <w:tcW w:w="2287" w:type="dxa"/>
            <w:gridSpan w:val="4"/>
            <w:shd w:val="clear" w:color="auto" w:fill="auto"/>
            <w:vAlign w:val="center"/>
          </w:tcPr>
          <w:p w:rsidR="000D2304" w:rsidRPr="0092545E" w:rsidRDefault="00B8690B" w:rsidP="00EA5ECD">
            <w:pPr>
              <w:jc w:val="center"/>
              <w:rPr>
                <w:rFonts w:ascii="Arial Narrow" w:hAnsi="Arial Narrow" w:cs="Times New Roman"/>
                <w:sz w:val="20"/>
                <w:szCs w:val="20"/>
                <w:lang w:val="sr-Latn-CS"/>
              </w:rPr>
            </w:pPr>
            <w:r>
              <w:rPr>
                <w:rFonts w:ascii="Arial Narrow" w:hAnsi="Arial Narrow" w:cs="Times New Roman"/>
                <w:sz w:val="20"/>
                <w:szCs w:val="20"/>
                <w:lang w:val="sr-Latn-BA"/>
              </w:rPr>
              <w:t>9</w:t>
            </w:r>
          </w:p>
        </w:tc>
      </w:tr>
      <w:tr w:rsidR="00EE613B" w:rsidRPr="0037103D" w:rsidTr="00364F7B">
        <w:tc>
          <w:tcPr>
            <w:tcW w:w="1668" w:type="dxa"/>
            <w:gridSpan w:val="2"/>
            <w:shd w:val="clear" w:color="auto" w:fill="D9D9D9" w:themeFill="background1" w:themeFillShade="D9"/>
            <w:vAlign w:val="center"/>
          </w:tcPr>
          <w:p w:rsidR="00EE613B" w:rsidRPr="00515C1F" w:rsidRDefault="00EE613B" w:rsidP="00EE613B">
            <w:pPr>
              <w:rPr>
                <w:rFonts w:ascii="Arial Narrow" w:hAnsi="Arial Narrow"/>
                <w:b/>
                <w:lang w:val="sr-Cyrl-BA"/>
              </w:rPr>
            </w:pPr>
            <w:r w:rsidRPr="00515C1F">
              <w:rPr>
                <w:rFonts w:ascii="Arial Narrow" w:hAnsi="Arial Narrow"/>
                <w:b/>
              </w:rPr>
              <w:t>Professor</w:t>
            </w:r>
            <w:r w:rsidRPr="00515C1F">
              <w:rPr>
                <w:rFonts w:ascii="Arial Narrow" w:hAnsi="Arial Narrow"/>
                <w:b/>
                <w:lang w:val="sr-Cyrl-BA"/>
              </w:rPr>
              <w:t>/ -</w:t>
            </w:r>
            <w:r w:rsidRPr="00515C1F">
              <w:rPr>
                <w:rFonts w:ascii="Arial Narrow" w:hAnsi="Arial Narrow"/>
                <w:b/>
              </w:rPr>
              <w:t>s</w:t>
            </w:r>
          </w:p>
        </w:tc>
        <w:tc>
          <w:tcPr>
            <w:tcW w:w="7939" w:type="dxa"/>
            <w:gridSpan w:val="16"/>
            <w:vAlign w:val="center"/>
          </w:tcPr>
          <w:p w:rsidR="00EE613B" w:rsidRPr="0021477C" w:rsidRDefault="00EE613B" w:rsidP="00EE613B">
            <w:pPr>
              <w:rPr>
                <w:rFonts w:ascii="Arial Narrow" w:hAnsi="Arial Narrow" w:cs="Times New Roman"/>
                <w:color w:val="000000"/>
                <w:sz w:val="20"/>
                <w:szCs w:val="20"/>
                <w:lang w:val="sr-Cyrl-RS"/>
              </w:rPr>
            </w:pPr>
            <w:r w:rsidRPr="00EE613B">
              <w:rPr>
                <w:rFonts w:ascii="Arial Narrow" w:hAnsi="Arial Narrow"/>
                <w:sz w:val="20"/>
                <w:szCs w:val="20"/>
              </w:rPr>
              <w:t>Veljko Marić, Full Professor; Vjeran Saratlić, Associate Professor; Sanja Marić, Associate Professor; Milivoje Dostić, Associate Professor; Nen</w:t>
            </w:r>
            <w:r>
              <w:rPr>
                <w:rFonts w:ascii="Arial Narrow" w:hAnsi="Arial Narrow"/>
                <w:sz w:val="20"/>
                <w:szCs w:val="20"/>
              </w:rPr>
              <w:t>ad Lalović, Assistant Professor</w:t>
            </w:r>
          </w:p>
        </w:tc>
      </w:tr>
      <w:tr w:rsidR="00EE613B" w:rsidRPr="0037103D" w:rsidTr="00364F7B">
        <w:tc>
          <w:tcPr>
            <w:tcW w:w="1668" w:type="dxa"/>
            <w:gridSpan w:val="2"/>
            <w:tcBorders>
              <w:bottom w:val="single" w:sz="4" w:space="0" w:color="auto"/>
            </w:tcBorders>
            <w:shd w:val="clear" w:color="auto" w:fill="D9D9D9" w:themeFill="background1" w:themeFillShade="D9"/>
            <w:vAlign w:val="center"/>
          </w:tcPr>
          <w:p w:rsidR="00EE613B" w:rsidRPr="00515C1F" w:rsidRDefault="00EE613B" w:rsidP="00EE613B">
            <w:pPr>
              <w:rPr>
                <w:rFonts w:ascii="Arial Narrow" w:hAnsi="Arial Narrow"/>
                <w:b/>
                <w:lang w:val="sr-Cyrl-BA"/>
              </w:rPr>
            </w:pPr>
            <w:r w:rsidRPr="00515C1F">
              <w:rPr>
                <w:rFonts w:ascii="Arial Narrow" w:hAnsi="Arial Narrow"/>
                <w:b/>
              </w:rPr>
              <w:t>Associate</w:t>
            </w:r>
            <w:r w:rsidRPr="00515C1F">
              <w:rPr>
                <w:rFonts w:ascii="Arial Narrow" w:hAnsi="Arial Narrow"/>
                <w:b/>
                <w:lang w:val="sr-Cyrl-BA"/>
              </w:rPr>
              <w:t>/ -</w:t>
            </w:r>
            <w:r w:rsidRPr="00515C1F">
              <w:rPr>
                <w:rFonts w:ascii="Arial Narrow" w:hAnsi="Arial Narrow"/>
                <w:b/>
              </w:rPr>
              <w:t>s</w:t>
            </w:r>
          </w:p>
        </w:tc>
        <w:tc>
          <w:tcPr>
            <w:tcW w:w="7939" w:type="dxa"/>
            <w:gridSpan w:val="16"/>
            <w:tcBorders>
              <w:bottom w:val="single" w:sz="4" w:space="0" w:color="auto"/>
            </w:tcBorders>
            <w:vAlign w:val="center"/>
          </w:tcPr>
          <w:p w:rsidR="00EE613B" w:rsidRPr="0021477C" w:rsidRDefault="00EE613B" w:rsidP="00EE613B">
            <w:pPr>
              <w:rPr>
                <w:rFonts w:ascii="Arial Narrow" w:hAnsi="Arial Narrow"/>
                <w:sz w:val="20"/>
                <w:szCs w:val="20"/>
                <w:lang w:val="sr-Cyrl-RS"/>
              </w:rPr>
            </w:pPr>
            <w:r>
              <w:rPr>
                <w:rFonts w:ascii="Arial Narrow" w:hAnsi="Arial Narrow"/>
                <w:sz w:val="20"/>
                <w:szCs w:val="20"/>
              </w:rPr>
              <w:t>Nataša Radović, Clinical Associate</w:t>
            </w:r>
          </w:p>
        </w:tc>
      </w:tr>
      <w:tr w:rsidR="00EE613B" w:rsidRPr="0037103D" w:rsidTr="00364F7B">
        <w:tc>
          <w:tcPr>
            <w:tcW w:w="3794" w:type="dxa"/>
            <w:gridSpan w:val="7"/>
            <w:tcBorders>
              <w:bottom w:val="single" w:sz="4" w:space="0" w:color="auto"/>
            </w:tcBorders>
            <w:shd w:val="clear" w:color="auto" w:fill="D9D9D9" w:themeFill="background1" w:themeFillShade="D9"/>
            <w:vAlign w:val="center"/>
          </w:tcPr>
          <w:p w:rsidR="00EE613B" w:rsidRPr="00515C1F" w:rsidRDefault="00EE613B" w:rsidP="00EE613B">
            <w:pPr>
              <w:jc w:val="center"/>
              <w:rPr>
                <w:rFonts w:ascii="Arial Narrow" w:hAnsi="Arial Narrow"/>
                <w:b/>
                <w:lang w:val="sr-Cyrl-BA"/>
              </w:rPr>
            </w:pPr>
            <w:r w:rsidRPr="00515C1F">
              <w:rPr>
                <w:rFonts w:ascii="Arial Narrow" w:hAnsi="Arial Narrow"/>
                <w:b/>
              </w:rPr>
              <w:t>Number of lectures</w:t>
            </w:r>
            <w:r w:rsidRPr="00515C1F">
              <w:rPr>
                <w:rFonts w:ascii="Arial Narrow" w:hAnsi="Arial Narrow"/>
                <w:b/>
                <w:lang w:val="sr-Cyrl-BA"/>
              </w:rPr>
              <w:t xml:space="preserve">/ </w:t>
            </w:r>
            <w:r w:rsidRPr="00515C1F">
              <w:rPr>
                <w:rFonts w:ascii="Arial Narrow" w:hAnsi="Arial Narrow"/>
                <w:b/>
              </w:rPr>
              <w:t>teaching workload</w:t>
            </w:r>
            <w:r w:rsidRPr="00515C1F">
              <w:rPr>
                <w:rFonts w:ascii="Arial Narrow" w:hAnsi="Arial Narrow"/>
                <w:b/>
                <w:lang w:val="sr-Cyrl-BA"/>
              </w:rPr>
              <w:t xml:space="preserve"> (</w:t>
            </w:r>
            <w:r w:rsidRPr="00515C1F">
              <w:rPr>
                <w:rFonts w:ascii="Arial Narrow" w:hAnsi="Arial Narrow"/>
                <w:b/>
              </w:rPr>
              <w:t>per week</w:t>
            </w:r>
            <w:r w:rsidRPr="00515C1F">
              <w:rPr>
                <w:rFonts w:ascii="Arial Narrow" w:hAnsi="Arial Narrow"/>
                <w:b/>
                <w:lang w:val="sr-Cyrl-BA"/>
              </w:rPr>
              <w:t>)</w:t>
            </w:r>
          </w:p>
        </w:tc>
        <w:tc>
          <w:tcPr>
            <w:tcW w:w="3824" w:type="dxa"/>
            <w:gridSpan w:val="8"/>
            <w:tcBorders>
              <w:bottom w:val="single" w:sz="4" w:space="0" w:color="auto"/>
            </w:tcBorders>
            <w:shd w:val="clear" w:color="auto" w:fill="D9D9D9" w:themeFill="background1" w:themeFillShade="D9"/>
            <w:vAlign w:val="center"/>
          </w:tcPr>
          <w:p w:rsidR="00EE613B" w:rsidRPr="00515C1F" w:rsidRDefault="00EE613B" w:rsidP="00EE613B">
            <w:pPr>
              <w:jc w:val="center"/>
              <w:rPr>
                <w:rFonts w:ascii="Arial Narrow" w:hAnsi="Arial Narrow"/>
                <w:b/>
                <w:lang w:val="sr-Cyrl-BA"/>
              </w:rPr>
            </w:pPr>
            <w:r w:rsidRPr="00515C1F">
              <w:rPr>
                <w:rFonts w:ascii="Arial Narrow" w:hAnsi="Arial Narrow"/>
                <w:b/>
              </w:rPr>
              <w:t>Individual student workload</w:t>
            </w:r>
            <w:r w:rsidRPr="00515C1F">
              <w:rPr>
                <w:rFonts w:ascii="Arial Narrow" w:hAnsi="Arial Narrow"/>
                <w:b/>
                <w:lang w:val="sr-Cyrl-BA"/>
              </w:rPr>
              <w:t xml:space="preserve"> (</w:t>
            </w:r>
            <w:r w:rsidRPr="00515C1F">
              <w:rPr>
                <w:rFonts w:ascii="Arial Narrow" w:hAnsi="Arial Narrow"/>
                <w:b/>
              </w:rPr>
              <w:t>in hours per semester</w:t>
            </w:r>
            <w:r w:rsidRPr="00515C1F">
              <w:rPr>
                <w:rFonts w:ascii="Arial Narrow" w:hAnsi="Arial Narrow"/>
                <w:b/>
                <w:lang w:val="sr-Cyrl-BA"/>
              </w:rPr>
              <w:t>)</w:t>
            </w:r>
          </w:p>
        </w:tc>
        <w:tc>
          <w:tcPr>
            <w:tcW w:w="1989" w:type="dxa"/>
            <w:gridSpan w:val="3"/>
            <w:tcBorders>
              <w:bottom w:val="single" w:sz="4" w:space="0" w:color="auto"/>
            </w:tcBorders>
            <w:shd w:val="clear" w:color="auto" w:fill="D9D9D9" w:themeFill="background1" w:themeFillShade="D9"/>
            <w:vAlign w:val="center"/>
          </w:tcPr>
          <w:p w:rsidR="00EE613B" w:rsidRPr="00515C1F" w:rsidRDefault="00EE613B" w:rsidP="00EE613B">
            <w:pPr>
              <w:jc w:val="center"/>
              <w:rPr>
                <w:rFonts w:ascii="Arial Narrow" w:hAnsi="Arial Narrow"/>
                <w:b/>
                <w:lang w:val="sr-Cyrl-BA"/>
              </w:rPr>
            </w:pPr>
            <w:r w:rsidRPr="00515C1F">
              <w:rPr>
                <w:rFonts w:ascii="Arial Narrow" w:hAnsi="Arial Narrow"/>
                <w:b/>
              </w:rPr>
              <w:t>Coefficient of student workload</w:t>
            </w:r>
            <w:r w:rsidRPr="00515C1F">
              <w:rPr>
                <w:rFonts w:ascii="Arial Narrow" w:hAnsi="Arial Narrow"/>
                <w:b/>
                <w:lang w:val="sr-Latn-BA"/>
              </w:rPr>
              <w:t>S</w:t>
            </w:r>
            <w:r w:rsidRPr="00515C1F">
              <w:rPr>
                <w:rFonts w:ascii="Arial Narrow" w:hAnsi="Arial Narrow"/>
                <w:b/>
                <w:vertAlign w:val="subscript"/>
                <w:lang w:val="sr-Latn-BA"/>
              </w:rPr>
              <w:t>o</w:t>
            </w:r>
            <w:r w:rsidRPr="00515C1F">
              <w:rPr>
                <w:rFonts w:ascii="Arial Narrow" w:hAnsi="Arial Narrow"/>
                <w:b/>
                <w:vertAlign w:val="superscript"/>
                <w:lang w:val="sr-Latn-BA"/>
              </w:rPr>
              <w:footnoteReference w:id="1"/>
            </w:r>
          </w:p>
        </w:tc>
      </w:tr>
      <w:tr w:rsidR="00EE613B" w:rsidRPr="0037103D" w:rsidTr="00364F7B">
        <w:tc>
          <w:tcPr>
            <w:tcW w:w="1242" w:type="dxa"/>
            <w:shd w:val="clear" w:color="auto" w:fill="F2F2F2" w:themeFill="background1" w:themeFillShade="F2"/>
            <w:vAlign w:val="center"/>
          </w:tcPr>
          <w:p w:rsidR="00EE613B" w:rsidRPr="00515C1F" w:rsidRDefault="00EE613B" w:rsidP="00EE613B">
            <w:pPr>
              <w:spacing w:line="276" w:lineRule="auto"/>
              <w:jc w:val="center"/>
              <w:rPr>
                <w:rFonts w:ascii="Arial Narrow" w:eastAsia="Calibri" w:hAnsi="Arial Narrow" w:cs="Times New Roman"/>
                <w:b/>
                <w:lang w:val="sr-Cyrl-BA"/>
              </w:rPr>
            </w:pPr>
            <w:r w:rsidRPr="00515C1F">
              <w:rPr>
                <w:rFonts w:ascii="Arial Narrow" w:eastAsia="Calibri" w:hAnsi="Arial Narrow" w:cs="Times New Roman"/>
                <w:b/>
                <w:lang w:val="sr-Cyrl-BA"/>
              </w:rPr>
              <w:t>L</w:t>
            </w:r>
          </w:p>
        </w:tc>
        <w:tc>
          <w:tcPr>
            <w:tcW w:w="1276" w:type="dxa"/>
            <w:gridSpan w:val="4"/>
            <w:shd w:val="clear" w:color="auto" w:fill="F2F2F2" w:themeFill="background1" w:themeFillShade="F2"/>
            <w:vAlign w:val="center"/>
          </w:tcPr>
          <w:p w:rsidR="00EE613B" w:rsidRPr="00515C1F" w:rsidRDefault="00EE613B" w:rsidP="00EE613B">
            <w:pPr>
              <w:spacing w:line="276" w:lineRule="auto"/>
              <w:jc w:val="center"/>
              <w:rPr>
                <w:rFonts w:ascii="Arial Narrow" w:eastAsia="Calibri" w:hAnsi="Arial Narrow" w:cs="Times New Roman"/>
                <w:b/>
                <w:lang w:val="sr-Cyrl-BA"/>
              </w:rPr>
            </w:pPr>
            <w:r w:rsidRPr="00515C1F">
              <w:rPr>
                <w:rFonts w:ascii="Arial Narrow" w:eastAsia="Calibri" w:hAnsi="Arial Narrow" w:cs="Times New Roman"/>
                <w:b/>
                <w:lang w:val="sr-Cyrl-BA"/>
              </w:rPr>
              <w:t>E</w:t>
            </w:r>
          </w:p>
        </w:tc>
        <w:tc>
          <w:tcPr>
            <w:tcW w:w="1276" w:type="dxa"/>
            <w:gridSpan w:val="2"/>
            <w:shd w:val="clear" w:color="auto" w:fill="F2F2F2" w:themeFill="background1" w:themeFillShade="F2"/>
            <w:vAlign w:val="center"/>
          </w:tcPr>
          <w:p w:rsidR="00EE613B" w:rsidRPr="00515C1F" w:rsidRDefault="00EE613B" w:rsidP="00EE613B">
            <w:pPr>
              <w:spacing w:line="276" w:lineRule="auto"/>
              <w:jc w:val="center"/>
              <w:rPr>
                <w:rFonts w:ascii="Arial Narrow" w:eastAsia="Calibri" w:hAnsi="Arial Narrow" w:cs="Times New Roman"/>
                <w:b/>
                <w:lang w:val="sr-Latn-CS"/>
              </w:rPr>
            </w:pPr>
            <w:r w:rsidRPr="00515C1F">
              <w:rPr>
                <w:rFonts w:ascii="Arial Narrow" w:eastAsia="Calibri" w:hAnsi="Arial Narrow" w:cs="Times New Roman"/>
                <w:b/>
                <w:lang w:val="sr-Cyrl-CS"/>
              </w:rPr>
              <w:t>SP</w:t>
            </w:r>
          </w:p>
        </w:tc>
        <w:tc>
          <w:tcPr>
            <w:tcW w:w="1276" w:type="dxa"/>
            <w:gridSpan w:val="3"/>
            <w:shd w:val="clear" w:color="auto" w:fill="F2F2F2" w:themeFill="background1" w:themeFillShade="F2"/>
            <w:vAlign w:val="center"/>
          </w:tcPr>
          <w:p w:rsidR="00EE613B" w:rsidRPr="00515C1F" w:rsidRDefault="00EE613B" w:rsidP="00EE613B">
            <w:pPr>
              <w:spacing w:line="276" w:lineRule="auto"/>
              <w:jc w:val="center"/>
              <w:rPr>
                <w:rFonts w:ascii="Arial Narrow" w:eastAsia="Calibri" w:hAnsi="Arial Narrow" w:cs="Times New Roman"/>
                <w:b/>
                <w:lang w:val="sr-Cyrl-BA"/>
              </w:rPr>
            </w:pPr>
            <w:r w:rsidRPr="00515C1F">
              <w:rPr>
                <w:rFonts w:ascii="Arial Narrow" w:eastAsia="Calibri" w:hAnsi="Arial Narrow" w:cs="Times New Roman"/>
                <w:b/>
                <w:lang w:val="sr-Cyrl-BA"/>
              </w:rPr>
              <w:t>L</w:t>
            </w:r>
          </w:p>
        </w:tc>
        <w:tc>
          <w:tcPr>
            <w:tcW w:w="1275" w:type="dxa"/>
            <w:gridSpan w:val="2"/>
            <w:shd w:val="clear" w:color="auto" w:fill="F2F2F2" w:themeFill="background1" w:themeFillShade="F2"/>
            <w:vAlign w:val="center"/>
          </w:tcPr>
          <w:p w:rsidR="00EE613B" w:rsidRPr="00515C1F" w:rsidRDefault="00EE613B" w:rsidP="00EE613B">
            <w:pPr>
              <w:spacing w:line="276" w:lineRule="auto"/>
              <w:jc w:val="center"/>
              <w:rPr>
                <w:rFonts w:ascii="Arial Narrow" w:eastAsia="Calibri" w:hAnsi="Arial Narrow" w:cs="Times New Roman"/>
                <w:b/>
                <w:lang w:val="sr-Cyrl-BA"/>
              </w:rPr>
            </w:pPr>
            <w:r w:rsidRPr="00515C1F">
              <w:rPr>
                <w:rFonts w:ascii="Arial Narrow" w:eastAsia="Calibri" w:hAnsi="Arial Narrow" w:cs="Times New Roman"/>
                <w:b/>
                <w:lang w:val="sr-Cyrl-BA"/>
              </w:rPr>
              <w:t>E</w:t>
            </w:r>
          </w:p>
        </w:tc>
        <w:tc>
          <w:tcPr>
            <w:tcW w:w="1273" w:type="dxa"/>
            <w:gridSpan w:val="3"/>
            <w:shd w:val="clear" w:color="auto" w:fill="F2F2F2" w:themeFill="background1" w:themeFillShade="F2"/>
            <w:vAlign w:val="center"/>
          </w:tcPr>
          <w:p w:rsidR="00EE613B" w:rsidRPr="00515C1F" w:rsidRDefault="00EE613B" w:rsidP="00EE613B">
            <w:pPr>
              <w:spacing w:line="276" w:lineRule="auto"/>
              <w:jc w:val="center"/>
              <w:rPr>
                <w:rFonts w:ascii="Arial Narrow" w:eastAsia="Calibri" w:hAnsi="Arial Narrow" w:cs="Times New Roman"/>
                <w:b/>
                <w:lang w:val="sr-Latn-CS"/>
              </w:rPr>
            </w:pPr>
            <w:r w:rsidRPr="00515C1F">
              <w:rPr>
                <w:rFonts w:ascii="Arial Narrow" w:eastAsia="Calibri" w:hAnsi="Arial Narrow" w:cs="Times New Roman"/>
                <w:b/>
                <w:lang w:val="sr-Cyrl-CS"/>
              </w:rPr>
              <w:t>SP</w:t>
            </w:r>
          </w:p>
        </w:tc>
        <w:tc>
          <w:tcPr>
            <w:tcW w:w="1989" w:type="dxa"/>
            <w:gridSpan w:val="3"/>
            <w:shd w:val="clear" w:color="auto" w:fill="F2F2F2" w:themeFill="background1" w:themeFillShade="F2"/>
            <w:vAlign w:val="center"/>
          </w:tcPr>
          <w:p w:rsidR="00EE613B" w:rsidRPr="00515C1F" w:rsidRDefault="00EE613B" w:rsidP="00EE613B">
            <w:pPr>
              <w:spacing w:line="276" w:lineRule="auto"/>
              <w:jc w:val="center"/>
              <w:rPr>
                <w:rFonts w:ascii="Arial Narrow" w:eastAsia="Calibri" w:hAnsi="Arial Narrow" w:cs="Times New Roman"/>
                <w:b/>
                <w:lang w:val="sr-Cyrl-BA"/>
              </w:rPr>
            </w:pPr>
            <w:r w:rsidRPr="00515C1F">
              <w:rPr>
                <w:rFonts w:ascii="Arial Narrow" w:eastAsia="Calibri" w:hAnsi="Arial Narrow" w:cs="Times New Roman"/>
                <w:b/>
                <w:lang w:val="sr-Cyrl-BA"/>
              </w:rPr>
              <w:t>L</w:t>
            </w:r>
          </w:p>
        </w:tc>
      </w:tr>
      <w:tr w:rsidR="0071623A" w:rsidRPr="0037103D" w:rsidTr="00364F7B">
        <w:tc>
          <w:tcPr>
            <w:tcW w:w="1242" w:type="dxa"/>
            <w:shd w:val="clear" w:color="auto" w:fill="auto"/>
            <w:vAlign w:val="center"/>
          </w:tcPr>
          <w:p w:rsidR="0071623A" w:rsidRPr="00612912" w:rsidRDefault="00B8690B" w:rsidP="001D39DE">
            <w:pPr>
              <w:jc w:val="center"/>
              <w:rPr>
                <w:rFonts w:ascii="Arial Narrow" w:eastAsia="Calibri" w:hAnsi="Arial Narrow" w:cs="Times New Roman"/>
                <w:sz w:val="20"/>
                <w:szCs w:val="20"/>
                <w:lang w:val="sr-Latn-BA"/>
              </w:rPr>
            </w:pPr>
            <w:r>
              <w:rPr>
                <w:rFonts w:ascii="Arial Narrow" w:eastAsia="Calibri" w:hAnsi="Arial Narrow" w:cs="Times New Roman"/>
                <w:sz w:val="20"/>
                <w:szCs w:val="20"/>
                <w:lang w:val="sr-Latn-BA"/>
              </w:rPr>
              <w:t>0</w:t>
            </w:r>
          </w:p>
        </w:tc>
        <w:tc>
          <w:tcPr>
            <w:tcW w:w="1276" w:type="dxa"/>
            <w:gridSpan w:val="4"/>
            <w:shd w:val="clear" w:color="auto" w:fill="auto"/>
            <w:vAlign w:val="center"/>
          </w:tcPr>
          <w:p w:rsidR="0071623A" w:rsidRPr="00B8690B" w:rsidRDefault="00453D59" w:rsidP="001D39DE">
            <w:pPr>
              <w:jc w:val="center"/>
              <w:rPr>
                <w:rFonts w:ascii="Arial Narrow" w:eastAsia="Calibri" w:hAnsi="Arial Narrow" w:cs="Times New Roman"/>
                <w:sz w:val="20"/>
                <w:szCs w:val="20"/>
                <w:lang w:val="sr-Latn-BA"/>
              </w:rPr>
            </w:pPr>
            <w:r>
              <w:rPr>
                <w:rFonts w:ascii="Arial Narrow" w:eastAsia="Calibri" w:hAnsi="Arial Narrow" w:cs="Times New Roman"/>
                <w:sz w:val="20"/>
                <w:szCs w:val="20"/>
                <w:lang w:val="sr-Latn-BA"/>
              </w:rPr>
              <w:t>9</w:t>
            </w:r>
            <w:r w:rsidR="0071623A" w:rsidRPr="00B8690B">
              <w:rPr>
                <w:rFonts w:ascii="Arial Narrow" w:eastAsia="Calibri" w:hAnsi="Arial Narrow" w:cs="Times New Roman"/>
                <w:sz w:val="20"/>
                <w:szCs w:val="20"/>
                <w:lang w:val="sr-Latn-BA"/>
              </w:rPr>
              <w:t>0</w:t>
            </w:r>
          </w:p>
        </w:tc>
        <w:tc>
          <w:tcPr>
            <w:tcW w:w="1276" w:type="dxa"/>
            <w:gridSpan w:val="2"/>
            <w:shd w:val="clear" w:color="auto" w:fill="auto"/>
            <w:vAlign w:val="center"/>
          </w:tcPr>
          <w:p w:rsidR="0071623A" w:rsidRPr="00B8690B" w:rsidRDefault="00453D59" w:rsidP="001D39DE">
            <w:pPr>
              <w:jc w:val="center"/>
              <w:rPr>
                <w:rFonts w:ascii="Arial Narrow" w:eastAsia="Calibri" w:hAnsi="Arial Narrow" w:cs="Times New Roman"/>
                <w:sz w:val="20"/>
                <w:szCs w:val="20"/>
                <w:lang w:val="sr-Latn-BA"/>
              </w:rPr>
            </w:pPr>
            <w:r>
              <w:rPr>
                <w:rFonts w:ascii="Arial Narrow" w:eastAsia="Calibri" w:hAnsi="Arial Narrow" w:cs="Times New Roman"/>
                <w:sz w:val="20"/>
                <w:szCs w:val="20"/>
                <w:lang w:val="sr-Latn-BA"/>
              </w:rPr>
              <w:t>0</w:t>
            </w:r>
          </w:p>
        </w:tc>
        <w:tc>
          <w:tcPr>
            <w:tcW w:w="1276" w:type="dxa"/>
            <w:gridSpan w:val="3"/>
            <w:shd w:val="clear" w:color="auto" w:fill="auto"/>
            <w:vAlign w:val="center"/>
          </w:tcPr>
          <w:p w:rsidR="0071623A" w:rsidRPr="00B8690B" w:rsidRDefault="00B8690B" w:rsidP="004E68B3">
            <w:pPr>
              <w:jc w:val="center"/>
              <w:rPr>
                <w:rFonts w:ascii="Arial Narrow" w:eastAsia="Calibri" w:hAnsi="Arial Narrow" w:cs="Times New Roman"/>
                <w:sz w:val="20"/>
                <w:szCs w:val="20"/>
                <w:lang w:val="sr-Latn-BA"/>
              </w:rPr>
            </w:pPr>
            <w:r w:rsidRPr="00B8690B">
              <w:rPr>
                <w:rFonts w:ascii="Arial Narrow" w:eastAsia="Calibri" w:hAnsi="Arial Narrow" w:cs="Times New Roman"/>
                <w:sz w:val="20"/>
                <w:szCs w:val="20"/>
                <w:lang w:val="sr-Latn-BA"/>
              </w:rPr>
              <w:t>0</w:t>
            </w:r>
          </w:p>
        </w:tc>
        <w:tc>
          <w:tcPr>
            <w:tcW w:w="1275" w:type="dxa"/>
            <w:gridSpan w:val="2"/>
            <w:shd w:val="clear" w:color="auto" w:fill="auto"/>
            <w:vAlign w:val="center"/>
          </w:tcPr>
          <w:p w:rsidR="0071623A" w:rsidRPr="00B8690B" w:rsidRDefault="0071623A" w:rsidP="004E68B3">
            <w:pPr>
              <w:jc w:val="center"/>
              <w:rPr>
                <w:rFonts w:ascii="Arial Narrow" w:eastAsia="Calibri" w:hAnsi="Arial Narrow" w:cs="Times New Roman"/>
                <w:sz w:val="20"/>
                <w:szCs w:val="20"/>
                <w:lang w:val="sr-Latn-BA"/>
              </w:rPr>
            </w:pPr>
            <w:r w:rsidRPr="00B8690B">
              <w:rPr>
                <w:rFonts w:ascii="Arial Narrow" w:eastAsia="Calibri" w:hAnsi="Arial Narrow" w:cs="Times New Roman"/>
                <w:sz w:val="20"/>
                <w:szCs w:val="20"/>
                <w:lang w:val="sr-Latn-BA"/>
              </w:rPr>
              <w:t>0</w:t>
            </w:r>
          </w:p>
        </w:tc>
        <w:tc>
          <w:tcPr>
            <w:tcW w:w="1273" w:type="dxa"/>
            <w:gridSpan w:val="3"/>
            <w:shd w:val="clear" w:color="auto" w:fill="auto"/>
            <w:vAlign w:val="center"/>
          </w:tcPr>
          <w:p w:rsidR="0071623A" w:rsidRPr="00B8690B" w:rsidRDefault="00B8690B" w:rsidP="004E68B3">
            <w:pPr>
              <w:jc w:val="center"/>
              <w:rPr>
                <w:rFonts w:ascii="Arial Narrow" w:eastAsia="Calibri" w:hAnsi="Arial Narrow" w:cs="Times New Roman"/>
                <w:sz w:val="20"/>
                <w:szCs w:val="20"/>
                <w:lang w:val="sr-Latn-BA"/>
              </w:rPr>
            </w:pPr>
            <w:r w:rsidRPr="00B8690B">
              <w:rPr>
                <w:rFonts w:ascii="Arial Narrow" w:eastAsia="Calibri" w:hAnsi="Arial Narrow" w:cs="Times New Roman"/>
                <w:sz w:val="20"/>
                <w:szCs w:val="20"/>
                <w:lang w:val="sr-Latn-BA"/>
              </w:rPr>
              <w:t>90</w:t>
            </w:r>
          </w:p>
        </w:tc>
        <w:tc>
          <w:tcPr>
            <w:tcW w:w="1989" w:type="dxa"/>
            <w:gridSpan w:val="3"/>
            <w:shd w:val="clear" w:color="auto" w:fill="auto"/>
            <w:vAlign w:val="center"/>
          </w:tcPr>
          <w:p w:rsidR="0071623A" w:rsidRPr="0092545E" w:rsidRDefault="00B8690B" w:rsidP="004E68B3">
            <w:pPr>
              <w:jc w:val="center"/>
              <w:rPr>
                <w:rFonts w:ascii="Arial Narrow" w:eastAsia="Calibri" w:hAnsi="Arial Narrow" w:cs="Times New Roman"/>
                <w:sz w:val="20"/>
                <w:szCs w:val="20"/>
                <w:lang w:val="sr-Latn-BA"/>
              </w:rPr>
            </w:pPr>
            <w:r>
              <w:rPr>
                <w:rFonts w:ascii="Arial Narrow" w:eastAsia="Calibri" w:hAnsi="Arial Narrow" w:cs="Times New Roman"/>
                <w:sz w:val="20"/>
                <w:szCs w:val="20"/>
                <w:lang w:val="sr-Latn-BA"/>
              </w:rPr>
              <w:t>0,5</w:t>
            </w:r>
          </w:p>
        </w:tc>
      </w:tr>
      <w:tr w:rsidR="000D2304" w:rsidRPr="0037103D" w:rsidTr="00364F7B">
        <w:tc>
          <w:tcPr>
            <w:tcW w:w="4614" w:type="dxa"/>
            <w:gridSpan w:val="8"/>
            <w:tcBorders>
              <w:bottom w:val="single" w:sz="4" w:space="0" w:color="auto"/>
            </w:tcBorders>
            <w:shd w:val="clear" w:color="auto" w:fill="auto"/>
            <w:vAlign w:val="center"/>
          </w:tcPr>
          <w:p w:rsidR="00EE613B" w:rsidRDefault="00EE613B" w:rsidP="001D39DE">
            <w:pPr>
              <w:jc w:val="center"/>
              <w:rPr>
                <w:rFonts w:ascii="Arial Narrow" w:eastAsia="Calibri" w:hAnsi="Arial Narrow" w:cs="Times New Roman"/>
                <w:sz w:val="20"/>
                <w:szCs w:val="20"/>
                <w:lang w:val="sr-Cyrl-BA"/>
              </w:rPr>
            </w:pPr>
            <w:r w:rsidRPr="00EE613B">
              <w:rPr>
                <w:rFonts w:ascii="Arial Narrow" w:eastAsia="Calibri" w:hAnsi="Arial Narrow" w:cs="Times New Roman"/>
                <w:sz w:val="20"/>
                <w:szCs w:val="20"/>
                <w:lang w:val="sr-Cyrl-BA"/>
              </w:rPr>
              <w:t>total teaching workload (in hours, per semester)</w:t>
            </w:r>
          </w:p>
          <w:p w:rsidR="000D2304" w:rsidRPr="00B8690B" w:rsidRDefault="003B3725" w:rsidP="001D39DE">
            <w:pPr>
              <w:jc w:val="center"/>
              <w:rPr>
                <w:rFonts w:ascii="Arial Narrow" w:eastAsia="Calibri" w:hAnsi="Arial Narrow" w:cs="Times New Roman"/>
                <w:sz w:val="20"/>
                <w:szCs w:val="20"/>
                <w:lang w:val="sr-Latn-CS"/>
              </w:rPr>
            </w:pPr>
            <w:r w:rsidRPr="00B8690B">
              <w:rPr>
                <w:rFonts w:ascii="Arial Narrow" w:eastAsia="Calibri" w:hAnsi="Arial Narrow" w:cs="Times New Roman"/>
                <w:sz w:val="20"/>
                <w:szCs w:val="20"/>
                <w:lang w:val="sr-Latn-BA"/>
              </w:rPr>
              <w:t>0</w:t>
            </w:r>
            <w:r w:rsidR="00453D59">
              <w:rPr>
                <w:rFonts w:ascii="Arial Narrow" w:eastAsia="Calibri" w:hAnsi="Arial Narrow" w:cs="Times New Roman"/>
                <w:sz w:val="20"/>
                <w:szCs w:val="20"/>
                <w:lang w:val="sr-Cyrl-CS"/>
              </w:rPr>
              <w:t>+</w:t>
            </w:r>
            <w:r w:rsidR="00B8690B" w:rsidRPr="00B8690B">
              <w:rPr>
                <w:rFonts w:ascii="Arial Narrow" w:eastAsia="Calibri" w:hAnsi="Arial Narrow" w:cs="Times New Roman"/>
                <w:sz w:val="20"/>
                <w:szCs w:val="20"/>
                <w:lang w:val="sr-Latn-CS"/>
              </w:rPr>
              <w:t>90</w:t>
            </w:r>
            <w:r w:rsidR="00453D59">
              <w:rPr>
                <w:rFonts w:ascii="Arial Narrow" w:eastAsia="Calibri" w:hAnsi="Arial Narrow" w:cs="Times New Roman"/>
                <w:sz w:val="20"/>
                <w:szCs w:val="20"/>
                <w:lang w:val="sr-Latn-CS"/>
              </w:rPr>
              <w:t>+0</w:t>
            </w:r>
            <w:r w:rsidR="000D2304" w:rsidRPr="00B8690B">
              <w:rPr>
                <w:rFonts w:ascii="Arial Narrow" w:eastAsia="Calibri" w:hAnsi="Arial Narrow" w:cs="Times New Roman"/>
                <w:sz w:val="20"/>
                <w:szCs w:val="20"/>
                <w:lang w:val="sr-Cyrl-CS"/>
              </w:rPr>
              <w:t>=</w:t>
            </w:r>
            <w:r w:rsidR="00B8690B" w:rsidRPr="00B8690B">
              <w:rPr>
                <w:rFonts w:ascii="Arial Narrow" w:eastAsia="Calibri" w:hAnsi="Arial Narrow" w:cs="Times New Roman"/>
                <w:sz w:val="20"/>
                <w:szCs w:val="20"/>
                <w:lang w:val="sr-Latn-CS"/>
              </w:rPr>
              <w:t>90</w:t>
            </w:r>
          </w:p>
        </w:tc>
        <w:tc>
          <w:tcPr>
            <w:tcW w:w="4993" w:type="dxa"/>
            <w:gridSpan w:val="10"/>
            <w:tcBorders>
              <w:bottom w:val="single" w:sz="4" w:space="0" w:color="auto"/>
            </w:tcBorders>
            <w:shd w:val="clear" w:color="auto" w:fill="auto"/>
            <w:vAlign w:val="center"/>
          </w:tcPr>
          <w:p w:rsidR="00EE613B" w:rsidRDefault="00EE613B" w:rsidP="003B3725">
            <w:pPr>
              <w:jc w:val="center"/>
              <w:rPr>
                <w:rFonts w:ascii="Arial Narrow" w:eastAsia="Calibri" w:hAnsi="Arial Narrow" w:cs="Times New Roman"/>
                <w:sz w:val="20"/>
                <w:szCs w:val="20"/>
                <w:lang w:val="sr-Cyrl-BA"/>
              </w:rPr>
            </w:pPr>
            <w:r w:rsidRPr="00EE613B">
              <w:rPr>
                <w:rFonts w:ascii="Arial Narrow" w:eastAsia="Calibri" w:hAnsi="Arial Narrow" w:cs="Times New Roman"/>
                <w:sz w:val="20"/>
                <w:szCs w:val="20"/>
                <w:lang w:val="sr-Cyrl-BA"/>
              </w:rPr>
              <w:t xml:space="preserve">total student workload  (in hours, per semester) </w:t>
            </w:r>
          </w:p>
          <w:p w:rsidR="000D2304" w:rsidRPr="00B8690B" w:rsidRDefault="00B8690B" w:rsidP="003B3725">
            <w:pPr>
              <w:jc w:val="center"/>
              <w:rPr>
                <w:rFonts w:ascii="Arial Narrow" w:eastAsia="Calibri" w:hAnsi="Arial Narrow" w:cs="Times New Roman"/>
                <w:sz w:val="20"/>
                <w:szCs w:val="20"/>
                <w:lang w:val="sr-Latn-BA"/>
              </w:rPr>
            </w:pPr>
            <w:r w:rsidRPr="00B8690B">
              <w:rPr>
                <w:rFonts w:ascii="Arial Narrow" w:eastAsia="Calibri" w:hAnsi="Arial Narrow" w:cs="Times New Roman"/>
                <w:sz w:val="20"/>
                <w:szCs w:val="20"/>
                <w:lang w:val="sr-Latn-BA"/>
              </w:rPr>
              <w:t>0</w:t>
            </w:r>
            <w:r w:rsidR="000D2304" w:rsidRPr="00B8690B">
              <w:rPr>
                <w:rFonts w:ascii="Arial Narrow" w:eastAsia="Calibri" w:hAnsi="Arial Narrow" w:cs="Times New Roman"/>
                <w:sz w:val="20"/>
                <w:szCs w:val="20"/>
                <w:lang w:val="sr-Latn-BA"/>
              </w:rPr>
              <w:t>+ 0</w:t>
            </w:r>
            <w:r w:rsidR="000D2304" w:rsidRPr="00B8690B">
              <w:rPr>
                <w:rFonts w:ascii="Arial Narrow" w:eastAsia="Calibri" w:hAnsi="Arial Narrow" w:cs="Times New Roman"/>
                <w:sz w:val="20"/>
                <w:szCs w:val="20"/>
                <w:lang w:val="sr-Cyrl-BA"/>
              </w:rPr>
              <w:t xml:space="preserve"> + </w:t>
            </w:r>
            <w:r w:rsidRPr="00B8690B">
              <w:rPr>
                <w:rFonts w:ascii="Arial Narrow" w:eastAsia="Calibri" w:hAnsi="Arial Narrow" w:cs="Times New Roman"/>
                <w:sz w:val="20"/>
                <w:szCs w:val="20"/>
                <w:lang w:val="sr-Latn-CS"/>
              </w:rPr>
              <w:t>90</w:t>
            </w:r>
            <w:r w:rsidR="000D2304" w:rsidRPr="00B8690B">
              <w:rPr>
                <w:rFonts w:ascii="Arial Narrow" w:eastAsia="Calibri" w:hAnsi="Arial Narrow" w:cs="Times New Roman"/>
                <w:sz w:val="20"/>
                <w:szCs w:val="20"/>
                <w:lang w:val="sr-Cyrl-BA"/>
              </w:rPr>
              <w:t>=</w:t>
            </w:r>
            <w:r w:rsidRPr="00B8690B">
              <w:rPr>
                <w:rFonts w:ascii="Arial Narrow" w:eastAsia="Calibri" w:hAnsi="Arial Narrow" w:cs="Times New Roman"/>
                <w:sz w:val="20"/>
                <w:szCs w:val="20"/>
                <w:lang w:val="sr-Latn-CS"/>
              </w:rPr>
              <w:t>90</w:t>
            </w:r>
          </w:p>
        </w:tc>
      </w:tr>
      <w:tr w:rsidR="000D2304" w:rsidRPr="0037103D" w:rsidTr="00364F7B">
        <w:tc>
          <w:tcPr>
            <w:tcW w:w="9607" w:type="dxa"/>
            <w:gridSpan w:val="18"/>
            <w:tcBorders>
              <w:bottom w:val="single" w:sz="4" w:space="0" w:color="auto"/>
            </w:tcBorders>
            <w:shd w:val="clear" w:color="auto" w:fill="auto"/>
            <w:vAlign w:val="center"/>
          </w:tcPr>
          <w:p w:rsidR="000D2304" w:rsidRPr="00EE613B" w:rsidRDefault="00EE613B" w:rsidP="00EE613B">
            <w:pPr>
              <w:jc w:val="center"/>
              <w:rPr>
                <w:rFonts w:ascii="Arial Narrow" w:eastAsia="Calibri" w:hAnsi="Arial Narrow" w:cs="Times New Roman"/>
                <w:sz w:val="20"/>
                <w:szCs w:val="20"/>
                <w:lang w:val="en-US"/>
              </w:rPr>
            </w:pPr>
            <w:r w:rsidRPr="00EE613B">
              <w:rPr>
                <w:rFonts w:ascii="Arial Narrow" w:eastAsia="Calibri" w:hAnsi="Arial Narrow" w:cs="Times New Roman"/>
                <w:sz w:val="20"/>
                <w:szCs w:val="20"/>
                <w:lang w:val="sr-Cyrl-BA"/>
              </w:rPr>
              <w:t xml:space="preserve">Total subject workload (teaching + student): </w:t>
            </w:r>
            <w:r w:rsidR="00B8690B" w:rsidRPr="00B8690B">
              <w:rPr>
                <w:rFonts w:ascii="Arial Narrow" w:eastAsia="Calibri" w:hAnsi="Arial Narrow" w:cs="Times New Roman"/>
                <w:sz w:val="20"/>
                <w:szCs w:val="20"/>
                <w:lang w:val="sr-Latn-BA"/>
              </w:rPr>
              <w:t>90</w:t>
            </w:r>
            <w:r w:rsidR="000D2304" w:rsidRPr="00B8690B">
              <w:rPr>
                <w:rFonts w:ascii="Arial Narrow" w:eastAsia="Calibri" w:hAnsi="Arial Narrow" w:cs="Times New Roman"/>
                <w:sz w:val="20"/>
                <w:szCs w:val="20"/>
                <w:lang w:val="sr-Latn-BA"/>
              </w:rPr>
              <w:t>+</w:t>
            </w:r>
            <w:r w:rsidR="000D2304" w:rsidRPr="00B8690B">
              <w:rPr>
                <w:rFonts w:ascii="Arial Narrow" w:eastAsia="Calibri" w:hAnsi="Arial Narrow" w:cs="Times New Roman"/>
                <w:sz w:val="20"/>
                <w:szCs w:val="20"/>
                <w:lang w:val="sr-Cyrl-BA"/>
              </w:rPr>
              <w:t xml:space="preserve"> </w:t>
            </w:r>
            <w:r w:rsidR="00B8690B" w:rsidRPr="00B8690B">
              <w:rPr>
                <w:rFonts w:ascii="Arial Narrow" w:eastAsia="Calibri" w:hAnsi="Arial Narrow" w:cs="Times New Roman"/>
                <w:sz w:val="20"/>
                <w:szCs w:val="20"/>
                <w:lang w:val="sr-Latn-CS"/>
              </w:rPr>
              <w:t>90</w:t>
            </w:r>
            <w:r w:rsidR="003B3725" w:rsidRPr="00B8690B">
              <w:rPr>
                <w:rFonts w:ascii="Arial Narrow" w:eastAsia="Calibri" w:hAnsi="Arial Narrow" w:cs="Times New Roman"/>
                <w:sz w:val="20"/>
                <w:szCs w:val="20"/>
                <w:lang w:val="sr-Latn-CS"/>
              </w:rPr>
              <w:t xml:space="preserve">= </w:t>
            </w:r>
            <w:r w:rsidR="006C1A6C" w:rsidRPr="00B8690B">
              <w:rPr>
                <w:rFonts w:ascii="Arial Narrow" w:eastAsia="Calibri" w:hAnsi="Arial Narrow" w:cs="Times New Roman"/>
                <w:sz w:val="20"/>
                <w:szCs w:val="20"/>
                <w:lang w:val="sr-Latn-CS"/>
              </w:rPr>
              <w:t>1</w:t>
            </w:r>
            <w:r w:rsidR="003B3725" w:rsidRPr="00B8690B">
              <w:rPr>
                <w:rFonts w:ascii="Arial Narrow" w:eastAsia="Calibri" w:hAnsi="Arial Narrow" w:cs="Times New Roman"/>
                <w:sz w:val="20"/>
                <w:szCs w:val="20"/>
                <w:lang w:val="sr-Latn-CS"/>
              </w:rPr>
              <w:t>8</w:t>
            </w:r>
            <w:r w:rsidR="000D2304" w:rsidRPr="00B8690B">
              <w:rPr>
                <w:rFonts w:ascii="Arial Narrow" w:eastAsia="Calibri" w:hAnsi="Arial Narrow" w:cs="Times New Roman"/>
                <w:sz w:val="20"/>
                <w:szCs w:val="20"/>
                <w:lang w:val="sr-Latn-CS"/>
              </w:rPr>
              <w:t xml:space="preserve">0 </w:t>
            </w:r>
            <w:r>
              <w:rPr>
                <w:rFonts w:ascii="Arial Narrow" w:eastAsia="Calibri" w:hAnsi="Arial Narrow" w:cs="Times New Roman"/>
                <w:sz w:val="20"/>
                <w:szCs w:val="20"/>
                <w:lang w:val="en-US"/>
              </w:rPr>
              <w:t>hours per semester</w:t>
            </w:r>
          </w:p>
        </w:tc>
      </w:tr>
      <w:tr w:rsidR="000D2304" w:rsidRPr="0037103D" w:rsidTr="00364F7B">
        <w:tc>
          <w:tcPr>
            <w:tcW w:w="1668" w:type="dxa"/>
            <w:gridSpan w:val="2"/>
            <w:shd w:val="clear" w:color="auto" w:fill="D9D9D9" w:themeFill="background1" w:themeFillShade="D9"/>
            <w:vAlign w:val="center"/>
          </w:tcPr>
          <w:p w:rsidR="000D2304" w:rsidRPr="00612912" w:rsidRDefault="000D2304" w:rsidP="00DD2E69">
            <w:pPr>
              <w:rPr>
                <w:rFonts w:ascii="Arial Narrow" w:hAnsi="Arial Narrow" w:cs="Times New Roman"/>
                <w:b/>
                <w:sz w:val="20"/>
                <w:szCs w:val="20"/>
                <w:lang w:val="sr-Cyrl-BA"/>
              </w:rPr>
            </w:pPr>
            <w:r w:rsidRPr="00612912">
              <w:rPr>
                <w:rFonts w:ascii="Arial Narrow" w:hAnsi="Arial Narrow" w:cs="Times New Roman"/>
                <w:b/>
                <w:sz w:val="20"/>
                <w:szCs w:val="20"/>
                <w:lang w:val="sr-Cyrl-BA"/>
              </w:rPr>
              <w:t>Исходи учења</w:t>
            </w:r>
          </w:p>
        </w:tc>
        <w:tc>
          <w:tcPr>
            <w:tcW w:w="7939" w:type="dxa"/>
            <w:gridSpan w:val="16"/>
            <w:vAlign w:val="center"/>
          </w:tcPr>
          <w:p w:rsidR="000D2304" w:rsidRPr="00B8690B" w:rsidRDefault="000D2304" w:rsidP="00843C8A">
            <w:pPr>
              <w:rPr>
                <w:rFonts w:ascii="Arial Narrow" w:hAnsi="Arial Narrow" w:cs="Times New Roman"/>
                <w:sz w:val="20"/>
                <w:szCs w:val="20"/>
                <w:lang w:val="sr-Latn-CS"/>
              </w:rPr>
            </w:pPr>
            <w:r w:rsidRPr="00B8690B">
              <w:rPr>
                <w:rFonts w:ascii="Arial Narrow" w:eastAsia="TimesNewRomanPSMT" w:hAnsi="Arial Narrow" w:cs="Times New Roman"/>
                <w:sz w:val="20"/>
                <w:szCs w:val="20"/>
                <w:lang w:val="en-US"/>
              </w:rPr>
              <w:t xml:space="preserve"> </w:t>
            </w:r>
          </w:p>
          <w:p w:rsidR="00EE613B" w:rsidRPr="00EE613B" w:rsidRDefault="00EE613B" w:rsidP="00EE613B">
            <w:pPr>
              <w:autoSpaceDE w:val="0"/>
              <w:autoSpaceDN w:val="0"/>
              <w:adjustRightInd w:val="0"/>
              <w:rPr>
                <w:rFonts w:ascii="Arial Narrow" w:hAnsi="Arial Narrow"/>
                <w:sz w:val="20"/>
                <w:szCs w:val="20"/>
                <w:lang w:val="ru-RU"/>
              </w:rPr>
            </w:pPr>
            <w:r w:rsidRPr="00EE613B">
              <w:rPr>
                <w:rFonts w:ascii="Arial Narrow" w:hAnsi="Arial Narrow"/>
                <w:sz w:val="20"/>
                <w:szCs w:val="20"/>
                <w:lang w:val="ru-RU"/>
              </w:rPr>
              <w:t>After compl</w:t>
            </w:r>
            <w:r>
              <w:rPr>
                <w:rFonts w:ascii="Arial Narrow" w:hAnsi="Arial Narrow"/>
                <w:sz w:val="20"/>
                <w:szCs w:val="20"/>
                <w:lang w:val="ru-RU"/>
              </w:rPr>
              <w:t>eting the course</w:t>
            </w:r>
            <w:r w:rsidRPr="00EE613B">
              <w:rPr>
                <w:rFonts w:ascii="Arial Narrow" w:hAnsi="Arial Narrow"/>
                <w:sz w:val="20"/>
                <w:szCs w:val="20"/>
                <w:lang w:val="ru-RU"/>
              </w:rPr>
              <w:t>, the student will be able to:</w:t>
            </w:r>
          </w:p>
          <w:p w:rsidR="00EE613B" w:rsidRPr="00EE613B" w:rsidRDefault="00EE613B" w:rsidP="00EE613B">
            <w:pPr>
              <w:pStyle w:val="ListParagraph"/>
              <w:numPr>
                <w:ilvl w:val="0"/>
                <w:numId w:val="6"/>
              </w:numPr>
              <w:autoSpaceDE w:val="0"/>
              <w:autoSpaceDN w:val="0"/>
              <w:adjustRightInd w:val="0"/>
              <w:rPr>
                <w:rFonts w:ascii="Arial Narrow" w:hAnsi="Arial Narrow"/>
                <w:sz w:val="20"/>
                <w:szCs w:val="20"/>
                <w:lang w:val="ru-RU"/>
              </w:rPr>
            </w:pPr>
            <w:r w:rsidRPr="00EE613B">
              <w:rPr>
                <w:rFonts w:ascii="Arial Narrow" w:hAnsi="Arial Narrow"/>
                <w:sz w:val="20"/>
                <w:szCs w:val="20"/>
                <w:lang w:val="ru-RU"/>
              </w:rPr>
              <w:t>Develop a relationship based on trust with the patient, family, and other team members.</w:t>
            </w:r>
          </w:p>
          <w:p w:rsidR="00EE613B" w:rsidRPr="00EE613B" w:rsidRDefault="00EE613B" w:rsidP="00EE613B">
            <w:pPr>
              <w:pStyle w:val="ListParagraph"/>
              <w:numPr>
                <w:ilvl w:val="0"/>
                <w:numId w:val="6"/>
              </w:numPr>
              <w:autoSpaceDE w:val="0"/>
              <w:autoSpaceDN w:val="0"/>
              <w:adjustRightInd w:val="0"/>
              <w:rPr>
                <w:rFonts w:ascii="Arial Narrow" w:hAnsi="Arial Narrow"/>
                <w:sz w:val="20"/>
                <w:szCs w:val="20"/>
                <w:lang w:val="ru-RU"/>
              </w:rPr>
            </w:pPr>
            <w:r w:rsidRPr="00EE613B">
              <w:rPr>
                <w:rFonts w:ascii="Arial Narrow" w:hAnsi="Arial Narrow"/>
                <w:sz w:val="20"/>
                <w:szCs w:val="20"/>
                <w:lang w:val="ru-RU"/>
              </w:rPr>
              <w:t>Use various communication techniques in their work, encourage the active role of the patient in treatment, respect the patient's dignity, right to privacy, and value system, and use self-reflection for further development of the therapeutic relationship.</w:t>
            </w:r>
          </w:p>
          <w:p w:rsidR="00EE613B" w:rsidRPr="00EE613B" w:rsidRDefault="00EE613B" w:rsidP="00EE613B">
            <w:pPr>
              <w:pStyle w:val="ListParagraph"/>
              <w:numPr>
                <w:ilvl w:val="0"/>
                <w:numId w:val="6"/>
              </w:numPr>
              <w:autoSpaceDE w:val="0"/>
              <w:autoSpaceDN w:val="0"/>
              <w:adjustRightInd w:val="0"/>
              <w:rPr>
                <w:rFonts w:ascii="Arial Narrow" w:hAnsi="Arial Narrow"/>
                <w:sz w:val="20"/>
                <w:szCs w:val="20"/>
                <w:lang w:val="ru-RU"/>
              </w:rPr>
            </w:pPr>
            <w:r w:rsidRPr="00EE613B">
              <w:rPr>
                <w:rFonts w:ascii="Arial Narrow" w:hAnsi="Arial Narrow"/>
                <w:sz w:val="20"/>
                <w:szCs w:val="20"/>
                <w:lang w:val="ru-RU"/>
              </w:rPr>
              <w:t>Utilize the knowledge, skills, and abilities of all team members involved in providing healthcare for surgical patients in order to deliver safe, effective, efficient, and equitable care within the available time, in accordance with nursing treatment guidelines and skill catalogs.</w:t>
            </w:r>
          </w:p>
          <w:p w:rsidR="00EE613B" w:rsidRPr="00EE613B" w:rsidRDefault="00EE613B" w:rsidP="00EE613B">
            <w:pPr>
              <w:pStyle w:val="ListParagraph"/>
              <w:numPr>
                <w:ilvl w:val="0"/>
                <w:numId w:val="6"/>
              </w:numPr>
              <w:autoSpaceDE w:val="0"/>
              <w:autoSpaceDN w:val="0"/>
              <w:adjustRightInd w:val="0"/>
              <w:rPr>
                <w:rFonts w:ascii="Arial Narrow" w:hAnsi="Arial Narrow"/>
                <w:sz w:val="20"/>
                <w:szCs w:val="20"/>
                <w:lang w:val="ru-RU"/>
              </w:rPr>
            </w:pPr>
            <w:r w:rsidRPr="00EE613B">
              <w:rPr>
                <w:rFonts w:ascii="Arial Narrow" w:hAnsi="Arial Narrow"/>
                <w:sz w:val="20"/>
                <w:szCs w:val="20"/>
                <w:lang w:val="ru-RU"/>
              </w:rPr>
              <w:t>Assess and monitor the most common internal diseases using nursing diagnostic procedures and therapeutic interventions.</w:t>
            </w:r>
          </w:p>
          <w:p w:rsidR="00EE613B" w:rsidRPr="00EE613B" w:rsidRDefault="00EE613B" w:rsidP="00EE613B">
            <w:pPr>
              <w:pStyle w:val="ListParagraph"/>
              <w:numPr>
                <w:ilvl w:val="0"/>
                <w:numId w:val="6"/>
              </w:numPr>
              <w:autoSpaceDE w:val="0"/>
              <w:autoSpaceDN w:val="0"/>
              <w:adjustRightInd w:val="0"/>
              <w:rPr>
                <w:rFonts w:ascii="Arial Narrow" w:hAnsi="Arial Narrow"/>
                <w:sz w:val="20"/>
                <w:szCs w:val="20"/>
                <w:lang w:val="ru-RU"/>
              </w:rPr>
            </w:pPr>
            <w:r w:rsidRPr="00EE613B">
              <w:rPr>
                <w:rFonts w:ascii="Arial Narrow" w:hAnsi="Arial Narrow"/>
                <w:sz w:val="20"/>
                <w:szCs w:val="20"/>
                <w:lang w:val="ru-RU"/>
              </w:rPr>
              <w:t>Assess the epidemiological situation in the surgery department and specialist wards, and based on the assessed condition, implement measures to prevent intrahospital infections to improve and protect the health of patients and team members.</w:t>
            </w:r>
          </w:p>
          <w:p w:rsidR="00EE613B" w:rsidRPr="00EE613B" w:rsidRDefault="00EE613B" w:rsidP="00EE613B">
            <w:pPr>
              <w:pStyle w:val="ListParagraph"/>
              <w:numPr>
                <w:ilvl w:val="0"/>
                <w:numId w:val="6"/>
              </w:numPr>
              <w:autoSpaceDE w:val="0"/>
              <w:autoSpaceDN w:val="0"/>
              <w:adjustRightInd w:val="0"/>
              <w:rPr>
                <w:rFonts w:ascii="Arial Narrow" w:hAnsi="Arial Narrow"/>
                <w:sz w:val="20"/>
                <w:szCs w:val="20"/>
                <w:lang w:val="ru-RU"/>
              </w:rPr>
            </w:pPr>
            <w:r w:rsidRPr="00EE613B">
              <w:rPr>
                <w:rFonts w:ascii="Arial Narrow" w:hAnsi="Arial Narrow"/>
                <w:sz w:val="20"/>
                <w:szCs w:val="20"/>
                <w:lang w:val="ru-RU"/>
              </w:rPr>
              <w:t>Identify the tasks and responsibilities of nurses/technicians in surgical branches and implement diagnostic and therapeutic procedures in departments and specialist clinics.</w:t>
            </w:r>
          </w:p>
          <w:p w:rsidR="00EE613B" w:rsidRPr="00EE613B" w:rsidRDefault="00EE613B" w:rsidP="00EE613B">
            <w:pPr>
              <w:pStyle w:val="ListParagraph"/>
              <w:numPr>
                <w:ilvl w:val="0"/>
                <w:numId w:val="6"/>
              </w:numPr>
              <w:autoSpaceDE w:val="0"/>
              <w:autoSpaceDN w:val="0"/>
              <w:adjustRightInd w:val="0"/>
              <w:rPr>
                <w:rFonts w:ascii="Arial Narrow" w:hAnsi="Arial Narrow"/>
                <w:sz w:val="20"/>
                <w:szCs w:val="20"/>
                <w:lang w:val="ru-RU"/>
              </w:rPr>
            </w:pPr>
            <w:r w:rsidRPr="00EE613B">
              <w:rPr>
                <w:rFonts w:ascii="Arial Narrow" w:hAnsi="Arial Narrow"/>
                <w:sz w:val="20"/>
                <w:szCs w:val="20"/>
                <w:lang w:val="ru-RU"/>
              </w:rPr>
              <w:t>Educate patients, families, and other team members, develop and implement health education plans and learning materials.</w:t>
            </w:r>
          </w:p>
          <w:p w:rsidR="00EE613B" w:rsidRPr="00EE613B" w:rsidRDefault="00EE613B" w:rsidP="00EE613B">
            <w:pPr>
              <w:pStyle w:val="ListParagraph"/>
              <w:numPr>
                <w:ilvl w:val="0"/>
                <w:numId w:val="6"/>
              </w:numPr>
              <w:autoSpaceDE w:val="0"/>
              <w:autoSpaceDN w:val="0"/>
              <w:adjustRightInd w:val="0"/>
              <w:rPr>
                <w:rFonts w:ascii="Arial Narrow" w:hAnsi="Arial Narrow"/>
                <w:sz w:val="20"/>
                <w:szCs w:val="20"/>
                <w:lang w:val="ru-RU"/>
              </w:rPr>
            </w:pPr>
            <w:r w:rsidRPr="00EE613B">
              <w:rPr>
                <w:rFonts w:ascii="Arial Narrow" w:hAnsi="Arial Narrow"/>
                <w:sz w:val="20"/>
                <w:szCs w:val="20"/>
                <w:lang w:val="ru-RU"/>
              </w:rPr>
              <w:t>Demonstrate high ethical standards and parameters of quality healthcare that contribute to the development of team-based care for patients.</w:t>
            </w:r>
          </w:p>
          <w:p w:rsidR="00EE613B" w:rsidRPr="00EE613B" w:rsidRDefault="00EE613B" w:rsidP="00EE613B">
            <w:pPr>
              <w:pStyle w:val="ListParagraph"/>
              <w:numPr>
                <w:ilvl w:val="0"/>
                <w:numId w:val="6"/>
              </w:numPr>
              <w:autoSpaceDE w:val="0"/>
              <w:autoSpaceDN w:val="0"/>
              <w:adjustRightInd w:val="0"/>
              <w:rPr>
                <w:rFonts w:ascii="Arial Narrow" w:hAnsi="Arial Narrow"/>
                <w:sz w:val="20"/>
                <w:szCs w:val="20"/>
                <w:lang w:val="ru-RU"/>
              </w:rPr>
            </w:pPr>
            <w:r w:rsidRPr="00EE613B">
              <w:rPr>
                <w:rFonts w:ascii="Arial Narrow" w:hAnsi="Arial Narrow"/>
                <w:sz w:val="20"/>
                <w:szCs w:val="20"/>
                <w:lang w:val="ru-RU"/>
              </w:rPr>
              <w:t>Use methods for collecting and analyzing data in the field of surgery.</w:t>
            </w:r>
          </w:p>
          <w:p w:rsidR="00EE6945" w:rsidRPr="00EE613B" w:rsidRDefault="00EE613B" w:rsidP="00EE613B">
            <w:pPr>
              <w:pStyle w:val="ListParagraph"/>
              <w:numPr>
                <w:ilvl w:val="0"/>
                <w:numId w:val="6"/>
              </w:numPr>
              <w:autoSpaceDE w:val="0"/>
              <w:autoSpaceDN w:val="0"/>
              <w:adjustRightInd w:val="0"/>
              <w:rPr>
                <w:rFonts w:ascii="Arial Narrow" w:hAnsi="Arial Narrow"/>
                <w:sz w:val="20"/>
                <w:szCs w:val="20"/>
                <w:lang w:val="ru-RU"/>
              </w:rPr>
            </w:pPr>
            <w:r w:rsidRPr="00EE613B">
              <w:rPr>
                <w:rFonts w:ascii="Arial Narrow" w:hAnsi="Arial Narrow"/>
                <w:sz w:val="20"/>
                <w:szCs w:val="20"/>
                <w:lang w:val="ru-RU"/>
              </w:rPr>
              <w:t>Maintain appropriate nursing medical documentation.</w:t>
            </w:r>
          </w:p>
        </w:tc>
      </w:tr>
      <w:tr w:rsidR="00EE613B" w:rsidRPr="0037103D" w:rsidTr="00364F7B">
        <w:tc>
          <w:tcPr>
            <w:tcW w:w="1668" w:type="dxa"/>
            <w:gridSpan w:val="2"/>
            <w:shd w:val="clear" w:color="auto" w:fill="D9D9D9" w:themeFill="background1" w:themeFillShade="D9"/>
            <w:vAlign w:val="center"/>
          </w:tcPr>
          <w:p w:rsidR="00EE613B" w:rsidRPr="00515C1F" w:rsidRDefault="00EE613B" w:rsidP="00EE613B">
            <w:pPr>
              <w:rPr>
                <w:rFonts w:ascii="Arial Narrow" w:hAnsi="Arial Narrow" w:cs="Times New Roman"/>
                <w:b/>
                <w:lang w:val="sr-Latn-BA"/>
              </w:rPr>
            </w:pPr>
            <w:r w:rsidRPr="00515C1F">
              <w:rPr>
                <w:rFonts w:ascii="Arial Narrow" w:hAnsi="Arial Narrow"/>
                <w:b/>
              </w:rPr>
              <w:t>Preconditions</w:t>
            </w:r>
          </w:p>
        </w:tc>
        <w:tc>
          <w:tcPr>
            <w:tcW w:w="7939" w:type="dxa"/>
            <w:gridSpan w:val="16"/>
            <w:vAlign w:val="center"/>
          </w:tcPr>
          <w:p w:rsidR="00EE613B" w:rsidRPr="00515C1F" w:rsidRDefault="00EE613B" w:rsidP="00EE613B">
            <w:pPr>
              <w:rPr>
                <w:rFonts w:ascii="Arial Narrow" w:hAnsi="Arial Narrow" w:cs="Times New Roman"/>
                <w:lang w:val="sr-Cyrl-BA"/>
              </w:rPr>
            </w:pPr>
            <w:r w:rsidRPr="00515C1F">
              <w:rPr>
                <w:rFonts w:ascii="Arial Narrow" w:hAnsi="Arial Narrow"/>
              </w:rPr>
              <w:t>No preconditions</w:t>
            </w:r>
          </w:p>
        </w:tc>
      </w:tr>
      <w:tr w:rsidR="00EE613B" w:rsidRPr="0037103D" w:rsidTr="00364F7B">
        <w:tc>
          <w:tcPr>
            <w:tcW w:w="1668" w:type="dxa"/>
            <w:gridSpan w:val="2"/>
            <w:shd w:val="clear" w:color="auto" w:fill="D9D9D9" w:themeFill="background1" w:themeFillShade="D9"/>
            <w:vAlign w:val="center"/>
          </w:tcPr>
          <w:p w:rsidR="00EE613B" w:rsidRPr="00515C1F" w:rsidRDefault="00EE613B" w:rsidP="00EE613B">
            <w:pPr>
              <w:rPr>
                <w:rFonts w:ascii="Arial Narrow" w:hAnsi="Arial Narrow"/>
                <w:b/>
                <w:lang w:val="sr-Cyrl-BA"/>
              </w:rPr>
            </w:pPr>
            <w:r w:rsidRPr="00515C1F">
              <w:rPr>
                <w:rFonts w:ascii="Arial Narrow" w:hAnsi="Arial Narrow"/>
                <w:b/>
              </w:rPr>
              <w:t>Teaching methods</w:t>
            </w:r>
          </w:p>
        </w:tc>
        <w:tc>
          <w:tcPr>
            <w:tcW w:w="7939" w:type="dxa"/>
            <w:gridSpan w:val="16"/>
            <w:vAlign w:val="center"/>
          </w:tcPr>
          <w:p w:rsidR="00EE613B" w:rsidRPr="00515C1F" w:rsidRDefault="00EE613B" w:rsidP="00EE613B">
            <w:pPr>
              <w:rPr>
                <w:rFonts w:ascii="Arial Narrow" w:hAnsi="Arial Narrow" w:cs="Times New Roman"/>
              </w:rPr>
            </w:pPr>
            <w:r w:rsidRPr="00515C1F">
              <w:rPr>
                <w:rFonts w:ascii="Arial Narrow" w:eastAsia="Times New Roman" w:hAnsi="Arial Narrow"/>
                <w:kern w:val="20"/>
                <w:lang w:val="hr-BA"/>
              </w:rPr>
              <w:t xml:space="preserve">Exercises, seminar papers </w:t>
            </w:r>
            <w:r w:rsidRPr="00515C1F">
              <w:rPr>
                <w:rFonts w:ascii="Arial Narrow" w:hAnsi="Arial Narrow"/>
              </w:rPr>
              <w:t>and colloqium</w:t>
            </w:r>
          </w:p>
        </w:tc>
      </w:tr>
      <w:tr w:rsidR="00713FB5" w:rsidRPr="0037103D" w:rsidTr="00364F7B">
        <w:tc>
          <w:tcPr>
            <w:tcW w:w="1668" w:type="dxa"/>
            <w:gridSpan w:val="2"/>
            <w:tcBorders>
              <w:bottom w:val="single" w:sz="4" w:space="0" w:color="auto"/>
            </w:tcBorders>
            <w:shd w:val="clear" w:color="auto" w:fill="D9D9D9" w:themeFill="background1" w:themeFillShade="D9"/>
            <w:vAlign w:val="center"/>
          </w:tcPr>
          <w:p w:rsidR="00713FB5" w:rsidRPr="00612912" w:rsidRDefault="00EE613B" w:rsidP="00713FB5">
            <w:pPr>
              <w:rPr>
                <w:rFonts w:ascii="Arial Narrow" w:hAnsi="Arial Narrow" w:cs="Times New Roman"/>
                <w:b/>
                <w:sz w:val="20"/>
                <w:szCs w:val="20"/>
                <w:lang w:val="sr-Cyrl-BA"/>
              </w:rPr>
            </w:pPr>
            <w:r w:rsidRPr="00515C1F">
              <w:rPr>
                <w:rFonts w:ascii="Arial Narrow" w:hAnsi="Arial Narrow"/>
                <w:b/>
              </w:rPr>
              <w:t>Subject content per week</w:t>
            </w:r>
          </w:p>
        </w:tc>
        <w:tc>
          <w:tcPr>
            <w:tcW w:w="7939" w:type="dxa"/>
            <w:gridSpan w:val="16"/>
            <w:tcBorders>
              <w:bottom w:val="single" w:sz="4" w:space="0" w:color="auto"/>
            </w:tcBorders>
            <w:vAlign w:val="center"/>
          </w:tcPr>
          <w:p w:rsidR="00713FB5" w:rsidRPr="00453D59" w:rsidRDefault="00EE613B" w:rsidP="00713FB5">
            <w:pPr>
              <w:pStyle w:val="Header"/>
              <w:rPr>
                <w:rFonts w:ascii="Arial Narrow" w:hAnsi="Arial Narrow"/>
                <w:b/>
                <w:sz w:val="20"/>
                <w:szCs w:val="20"/>
                <w:lang w:val="sr-Latn-CS"/>
              </w:rPr>
            </w:pPr>
            <w:r>
              <w:rPr>
                <w:rFonts w:ascii="Arial Narrow" w:hAnsi="Arial Narrow" w:cs="Times New Roman"/>
                <w:b/>
                <w:sz w:val="20"/>
                <w:szCs w:val="20"/>
                <w:lang w:val="sr-Latn-CS"/>
              </w:rPr>
              <w:t>Lectures: None</w:t>
            </w:r>
          </w:p>
          <w:p w:rsidR="00EE613B" w:rsidRDefault="00EE613B" w:rsidP="00EE613B">
            <w:pPr>
              <w:pStyle w:val="Header"/>
              <w:rPr>
                <w:rFonts w:ascii="Arial Narrow" w:hAnsi="Arial Narrow"/>
                <w:b/>
                <w:sz w:val="20"/>
                <w:szCs w:val="20"/>
                <w:lang w:val="sr-Cyrl-CS"/>
              </w:rPr>
            </w:pPr>
          </w:p>
          <w:p w:rsidR="00713FB5" w:rsidRPr="00EE613B" w:rsidRDefault="00EE613B" w:rsidP="00EE613B">
            <w:pPr>
              <w:pStyle w:val="Header"/>
              <w:rPr>
                <w:rFonts w:ascii="Arial Narrow" w:hAnsi="Arial Narrow"/>
                <w:b/>
                <w:sz w:val="20"/>
                <w:szCs w:val="20"/>
                <w:lang w:val="sr-Latn-CS"/>
              </w:rPr>
            </w:pPr>
            <w:r>
              <w:rPr>
                <w:rFonts w:ascii="Arial Narrow" w:hAnsi="Arial Narrow"/>
                <w:b/>
                <w:sz w:val="20"/>
                <w:szCs w:val="20"/>
                <w:lang w:val="en-US"/>
              </w:rPr>
              <w:t>Exercises</w:t>
            </w:r>
            <w:r w:rsidR="00713FB5" w:rsidRPr="00453D59">
              <w:rPr>
                <w:rFonts w:ascii="Arial Narrow" w:hAnsi="Arial Narrow"/>
                <w:b/>
                <w:sz w:val="20"/>
                <w:szCs w:val="20"/>
                <w:lang w:val="sr-Cyrl-CS"/>
              </w:rPr>
              <w:t>:</w:t>
            </w:r>
          </w:p>
          <w:p w:rsidR="00EE613B" w:rsidRPr="00EE613B" w:rsidRDefault="00EE613B" w:rsidP="00EE613B">
            <w:pPr>
              <w:pStyle w:val="Header"/>
              <w:numPr>
                <w:ilvl w:val="0"/>
                <w:numId w:val="5"/>
              </w:numPr>
              <w:tabs>
                <w:tab w:val="center" w:pos="4153"/>
                <w:tab w:val="right" w:pos="8306"/>
              </w:tabs>
              <w:rPr>
                <w:rFonts w:ascii="Arial Narrow" w:hAnsi="Arial Narrow"/>
                <w:sz w:val="20"/>
                <w:szCs w:val="20"/>
                <w:lang w:val="sr-Cyrl-CS"/>
              </w:rPr>
            </w:pPr>
            <w:r w:rsidRPr="00EE613B">
              <w:rPr>
                <w:rFonts w:ascii="Arial Narrow" w:hAnsi="Arial Narrow"/>
                <w:sz w:val="20"/>
                <w:szCs w:val="20"/>
                <w:lang w:val="sr-Cyrl-CS"/>
              </w:rPr>
              <w:t>Principles of asepsis and antisepsis</w:t>
            </w:r>
          </w:p>
          <w:p w:rsidR="00EE613B" w:rsidRPr="00EE613B" w:rsidRDefault="00EE613B" w:rsidP="00EE613B">
            <w:pPr>
              <w:pStyle w:val="Header"/>
              <w:numPr>
                <w:ilvl w:val="0"/>
                <w:numId w:val="5"/>
              </w:numPr>
              <w:tabs>
                <w:tab w:val="center" w:pos="4153"/>
                <w:tab w:val="right" w:pos="8306"/>
              </w:tabs>
              <w:rPr>
                <w:rFonts w:ascii="Arial Narrow" w:hAnsi="Arial Narrow"/>
                <w:sz w:val="20"/>
                <w:szCs w:val="20"/>
                <w:lang w:val="sr-Cyrl-CS"/>
              </w:rPr>
            </w:pPr>
            <w:r w:rsidRPr="00EE613B">
              <w:rPr>
                <w:rFonts w:ascii="Arial Narrow" w:hAnsi="Arial Narrow"/>
                <w:sz w:val="20"/>
                <w:szCs w:val="20"/>
                <w:lang w:val="sr-Cyrl-CS"/>
              </w:rPr>
              <w:t>Medical documentation management</w:t>
            </w:r>
          </w:p>
          <w:p w:rsidR="00EE613B" w:rsidRPr="00EE613B" w:rsidRDefault="00EE613B" w:rsidP="00EE613B">
            <w:pPr>
              <w:pStyle w:val="Header"/>
              <w:numPr>
                <w:ilvl w:val="0"/>
                <w:numId w:val="5"/>
              </w:numPr>
              <w:tabs>
                <w:tab w:val="center" w:pos="4153"/>
                <w:tab w:val="right" w:pos="8306"/>
              </w:tabs>
              <w:rPr>
                <w:rFonts w:ascii="Arial Narrow" w:hAnsi="Arial Narrow"/>
                <w:sz w:val="20"/>
                <w:szCs w:val="20"/>
                <w:lang w:val="sr-Cyrl-CS"/>
              </w:rPr>
            </w:pPr>
            <w:r w:rsidRPr="00EE613B">
              <w:rPr>
                <w:rFonts w:ascii="Arial Narrow" w:hAnsi="Arial Narrow"/>
                <w:sz w:val="20"/>
                <w:szCs w:val="20"/>
                <w:lang w:val="sr-Cyrl-CS"/>
              </w:rPr>
              <w:t>Specificities of communication with surgical patients</w:t>
            </w:r>
          </w:p>
          <w:p w:rsidR="00EE613B" w:rsidRPr="00EE613B" w:rsidRDefault="00EE613B" w:rsidP="00EE613B">
            <w:pPr>
              <w:pStyle w:val="Header"/>
              <w:numPr>
                <w:ilvl w:val="0"/>
                <w:numId w:val="5"/>
              </w:numPr>
              <w:tabs>
                <w:tab w:val="center" w:pos="4153"/>
                <w:tab w:val="right" w:pos="8306"/>
              </w:tabs>
              <w:rPr>
                <w:rFonts w:ascii="Arial Narrow" w:hAnsi="Arial Narrow"/>
                <w:sz w:val="20"/>
                <w:szCs w:val="20"/>
                <w:lang w:val="sr-Cyrl-CS"/>
              </w:rPr>
            </w:pPr>
            <w:r w:rsidRPr="00EE613B">
              <w:rPr>
                <w:rFonts w:ascii="Arial Narrow" w:hAnsi="Arial Narrow"/>
                <w:sz w:val="20"/>
                <w:szCs w:val="20"/>
                <w:lang w:val="sr-Cyrl-CS"/>
              </w:rPr>
              <w:t>Preparation of the patient for surgery</w:t>
            </w:r>
          </w:p>
          <w:p w:rsidR="00EE613B" w:rsidRPr="00EE613B" w:rsidRDefault="00EE613B" w:rsidP="00EE613B">
            <w:pPr>
              <w:pStyle w:val="Header"/>
              <w:numPr>
                <w:ilvl w:val="0"/>
                <w:numId w:val="5"/>
              </w:numPr>
              <w:tabs>
                <w:tab w:val="center" w:pos="4153"/>
                <w:tab w:val="right" w:pos="8306"/>
              </w:tabs>
              <w:rPr>
                <w:rFonts w:ascii="Arial Narrow" w:hAnsi="Arial Narrow"/>
                <w:sz w:val="20"/>
                <w:szCs w:val="20"/>
                <w:lang w:val="sr-Cyrl-CS"/>
              </w:rPr>
            </w:pPr>
            <w:r w:rsidRPr="00EE613B">
              <w:rPr>
                <w:rFonts w:ascii="Arial Narrow" w:hAnsi="Arial Narrow"/>
                <w:sz w:val="20"/>
                <w:szCs w:val="20"/>
                <w:lang w:val="sr-Cyrl-CS"/>
              </w:rPr>
              <w:t>Monitoring of the surgical patient</w:t>
            </w:r>
          </w:p>
          <w:p w:rsidR="00ED1601" w:rsidRPr="00B8690B" w:rsidRDefault="00EE613B" w:rsidP="00EE613B">
            <w:pPr>
              <w:pStyle w:val="Header"/>
              <w:numPr>
                <w:ilvl w:val="0"/>
                <w:numId w:val="5"/>
              </w:numPr>
              <w:tabs>
                <w:tab w:val="center" w:pos="4153"/>
                <w:tab w:val="right" w:pos="8306"/>
              </w:tabs>
              <w:rPr>
                <w:rFonts w:ascii="Arial Narrow" w:hAnsi="Arial Narrow"/>
                <w:b/>
                <w:sz w:val="20"/>
                <w:szCs w:val="20"/>
                <w:lang w:val="sr-Latn-CS"/>
              </w:rPr>
            </w:pPr>
            <w:r w:rsidRPr="00EE613B">
              <w:rPr>
                <w:rFonts w:ascii="Arial Narrow" w:hAnsi="Arial Narrow"/>
                <w:sz w:val="20"/>
                <w:szCs w:val="20"/>
                <w:lang w:val="sr-Cyrl-CS"/>
              </w:rPr>
              <w:t xml:space="preserve">Specificities of </w:t>
            </w:r>
            <w:r>
              <w:rPr>
                <w:rFonts w:ascii="Arial Narrow" w:hAnsi="Arial Narrow"/>
                <w:sz w:val="20"/>
                <w:szCs w:val="20"/>
                <w:lang w:val="en-US"/>
              </w:rPr>
              <w:t>health</w:t>
            </w:r>
            <w:r w:rsidRPr="00EE613B">
              <w:rPr>
                <w:rFonts w:ascii="Arial Narrow" w:hAnsi="Arial Narrow"/>
                <w:sz w:val="20"/>
                <w:szCs w:val="20"/>
                <w:lang w:val="sr-Cyrl-CS"/>
              </w:rPr>
              <w:t xml:space="preserve"> care for surgical patients in different surgical branches</w:t>
            </w:r>
          </w:p>
        </w:tc>
      </w:tr>
      <w:tr w:rsidR="00EE613B" w:rsidRPr="0037103D" w:rsidTr="00364F7B">
        <w:tc>
          <w:tcPr>
            <w:tcW w:w="9607" w:type="dxa"/>
            <w:gridSpan w:val="18"/>
            <w:tcBorders>
              <w:bottom w:val="single" w:sz="4" w:space="0" w:color="auto"/>
            </w:tcBorders>
            <w:shd w:val="clear" w:color="auto" w:fill="D9D9D9" w:themeFill="background1" w:themeFillShade="D9"/>
            <w:vAlign w:val="center"/>
          </w:tcPr>
          <w:p w:rsidR="00EE613B" w:rsidRPr="00515C1F" w:rsidRDefault="00EE613B" w:rsidP="00EE613B">
            <w:pPr>
              <w:jc w:val="center"/>
              <w:rPr>
                <w:rFonts w:ascii="Arial Narrow" w:hAnsi="Arial Narrow" w:cs="Times New Roman"/>
                <w:b/>
                <w:lang w:val="sr-Cyrl-BA"/>
              </w:rPr>
            </w:pPr>
            <w:r w:rsidRPr="00515C1F">
              <w:rPr>
                <w:rFonts w:ascii="Arial Narrow" w:hAnsi="Arial Narrow" w:cs="Times New Roman"/>
                <w:b/>
              </w:rPr>
              <w:t>Compulsory literature</w:t>
            </w:r>
          </w:p>
        </w:tc>
      </w:tr>
      <w:tr w:rsidR="00EE613B" w:rsidRPr="0037103D" w:rsidTr="00B53943">
        <w:tc>
          <w:tcPr>
            <w:tcW w:w="2512" w:type="dxa"/>
            <w:gridSpan w:val="4"/>
            <w:shd w:val="clear" w:color="auto" w:fill="D9D9D9" w:themeFill="background1" w:themeFillShade="D9"/>
            <w:vAlign w:val="center"/>
          </w:tcPr>
          <w:p w:rsidR="00EE613B" w:rsidRPr="00515C1F" w:rsidRDefault="00EE613B" w:rsidP="00EE613B">
            <w:pPr>
              <w:jc w:val="center"/>
              <w:rPr>
                <w:rFonts w:ascii="Arial Narrow" w:hAnsi="Arial Narrow" w:cs="Times New Roman"/>
                <w:b/>
              </w:rPr>
            </w:pPr>
            <w:r w:rsidRPr="00515C1F">
              <w:rPr>
                <w:rFonts w:ascii="Arial Narrow" w:hAnsi="Arial Narrow" w:cs="Times New Roman"/>
                <w:b/>
              </w:rPr>
              <w:lastRenderedPageBreak/>
              <w:t>Author</w:t>
            </w:r>
            <w:r w:rsidRPr="00515C1F">
              <w:rPr>
                <w:rFonts w:ascii="Arial Narrow" w:hAnsi="Arial Narrow" w:cs="Times New Roman"/>
                <w:b/>
                <w:lang w:val="sr-Cyrl-BA"/>
              </w:rPr>
              <w:t>/</w:t>
            </w:r>
            <w:r w:rsidRPr="00515C1F">
              <w:rPr>
                <w:rFonts w:ascii="Arial Narrow" w:hAnsi="Arial Narrow" w:cs="Times New Roman"/>
                <w:b/>
              </w:rPr>
              <w:t>s</w:t>
            </w:r>
          </w:p>
        </w:tc>
        <w:tc>
          <w:tcPr>
            <w:tcW w:w="4256" w:type="dxa"/>
            <w:gridSpan w:val="9"/>
            <w:shd w:val="clear" w:color="auto" w:fill="D9D9D9" w:themeFill="background1" w:themeFillShade="D9"/>
            <w:vAlign w:val="center"/>
          </w:tcPr>
          <w:p w:rsidR="00EE613B" w:rsidRPr="00515C1F" w:rsidRDefault="00EE613B" w:rsidP="00EE613B">
            <w:pPr>
              <w:jc w:val="center"/>
              <w:rPr>
                <w:rFonts w:ascii="Arial Narrow" w:hAnsi="Arial Narrow" w:cs="Times New Roman"/>
                <w:b/>
              </w:rPr>
            </w:pPr>
            <w:r w:rsidRPr="00515C1F">
              <w:rPr>
                <w:rFonts w:ascii="Arial Narrow" w:hAnsi="Arial Narrow"/>
                <w:b/>
              </w:rPr>
              <w:t>Publication title, Publisher</w:t>
            </w:r>
          </w:p>
        </w:tc>
        <w:tc>
          <w:tcPr>
            <w:tcW w:w="850" w:type="dxa"/>
            <w:gridSpan w:val="2"/>
            <w:shd w:val="clear" w:color="auto" w:fill="D9D9D9" w:themeFill="background1" w:themeFillShade="D9"/>
          </w:tcPr>
          <w:p w:rsidR="00EE613B" w:rsidRPr="00515C1F" w:rsidRDefault="00EE613B" w:rsidP="00EE613B">
            <w:pPr>
              <w:rPr>
                <w:rFonts w:ascii="Arial Narrow" w:hAnsi="Arial Narrow"/>
                <w:b/>
              </w:rPr>
            </w:pPr>
            <w:r w:rsidRPr="00515C1F">
              <w:rPr>
                <w:rFonts w:ascii="Arial Narrow" w:hAnsi="Arial Narrow"/>
                <w:b/>
              </w:rPr>
              <w:t>Year</w:t>
            </w:r>
          </w:p>
        </w:tc>
        <w:tc>
          <w:tcPr>
            <w:tcW w:w="1989" w:type="dxa"/>
            <w:gridSpan w:val="3"/>
            <w:shd w:val="clear" w:color="auto" w:fill="D9D9D9" w:themeFill="background1" w:themeFillShade="D9"/>
          </w:tcPr>
          <w:p w:rsidR="00EE613B" w:rsidRPr="00515C1F" w:rsidRDefault="00EE613B" w:rsidP="00EE613B">
            <w:pPr>
              <w:rPr>
                <w:rFonts w:ascii="Arial Narrow" w:hAnsi="Arial Narrow"/>
                <w:b/>
              </w:rPr>
            </w:pPr>
            <w:r w:rsidRPr="00515C1F">
              <w:rPr>
                <w:rFonts w:ascii="Arial Narrow" w:hAnsi="Arial Narrow"/>
                <w:b/>
              </w:rPr>
              <w:t>Pages (from-to)</w:t>
            </w:r>
          </w:p>
        </w:tc>
      </w:tr>
      <w:tr w:rsidR="00EE613B" w:rsidRPr="0037103D" w:rsidTr="00364F7B">
        <w:tc>
          <w:tcPr>
            <w:tcW w:w="2512" w:type="dxa"/>
            <w:gridSpan w:val="4"/>
            <w:shd w:val="clear" w:color="auto" w:fill="auto"/>
            <w:vAlign w:val="center"/>
          </w:tcPr>
          <w:p w:rsidR="00EE613B" w:rsidRPr="001A04AC" w:rsidRDefault="001A04AC" w:rsidP="00EE613B">
            <w:pPr>
              <w:rPr>
                <w:rFonts w:ascii="Times New Roman" w:hAnsi="Times New Roman" w:cs="Times New Roman"/>
                <w:sz w:val="24"/>
                <w:szCs w:val="24"/>
                <w:lang w:val="en-US"/>
              </w:rPr>
            </w:pPr>
            <w:r w:rsidRPr="001A04AC">
              <w:rPr>
                <w:rFonts w:ascii="Times New Roman" w:hAnsi="Times New Roman" w:cs="Times New Roman"/>
                <w:sz w:val="24"/>
                <w:szCs w:val="24"/>
                <w:lang w:val="en-US"/>
              </w:rPr>
              <w:t xml:space="preserve">Michael S. </w:t>
            </w:r>
          </w:p>
        </w:tc>
        <w:tc>
          <w:tcPr>
            <w:tcW w:w="4256" w:type="dxa"/>
            <w:gridSpan w:val="9"/>
            <w:shd w:val="clear" w:color="auto" w:fill="auto"/>
            <w:vAlign w:val="center"/>
          </w:tcPr>
          <w:p w:rsidR="001A04AC" w:rsidRPr="001A04AC" w:rsidRDefault="001A04AC" w:rsidP="001A04AC">
            <w:pPr>
              <w:shd w:val="clear" w:color="auto" w:fill="FFFFFF"/>
              <w:spacing w:before="100" w:beforeAutospacing="1" w:after="100" w:afterAutospacing="1"/>
              <w:outlineLvl w:val="0"/>
              <w:rPr>
                <w:rFonts w:ascii="Times New Roman" w:eastAsia="Times New Roman" w:hAnsi="Times New Roman" w:cs="Times New Roman"/>
                <w:bCs/>
                <w:kern w:val="36"/>
                <w:sz w:val="24"/>
                <w:szCs w:val="24"/>
                <w:lang w:val="en-US"/>
              </w:rPr>
            </w:pPr>
            <w:r w:rsidRPr="001A04AC">
              <w:rPr>
                <w:rFonts w:ascii="Times New Roman" w:eastAsia="Times New Roman" w:hAnsi="Times New Roman" w:cs="Times New Roman"/>
                <w:bCs/>
                <w:kern w:val="36"/>
                <w:sz w:val="24"/>
                <w:szCs w:val="24"/>
                <w:lang w:val="en-US"/>
              </w:rPr>
              <w:t>Basic Science for the MRCS</w:t>
            </w:r>
          </w:p>
          <w:p w:rsidR="00EE613B" w:rsidRPr="001A04AC" w:rsidRDefault="00EE613B" w:rsidP="00EE613B">
            <w:pPr>
              <w:widowControl w:val="0"/>
              <w:autoSpaceDE w:val="0"/>
              <w:autoSpaceDN w:val="0"/>
              <w:adjustRightInd w:val="0"/>
              <w:rPr>
                <w:rFonts w:ascii="Times New Roman" w:hAnsi="Times New Roman" w:cs="Times New Roman"/>
                <w:i/>
                <w:sz w:val="24"/>
                <w:szCs w:val="24"/>
              </w:rPr>
            </w:pPr>
          </w:p>
        </w:tc>
        <w:tc>
          <w:tcPr>
            <w:tcW w:w="850" w:type="dxa"/>
            <w:gridSpan w:val="2"/>
            <w:shd w:val="clear" w:color="auto" w:fill="auto"/>
            <w:vAlign w:val="center"/>
          </w:tcPr>
          <w:p w:rsidR="001A04AC" w:rsidRPr="001A04AC" w:rsidRDefault="001A04AC" w:rsidP="00EE613B">
            <w:pPr>
              <w:rPr>
                <w:rFonts w:ascii="Times New Roman" w:hAnsi="Times New Roman" w:cs="Times New Roman"/>
                <w:sz w:val="24"/>
                <w:szCs w:val="24"/>
                <w:lang w:val="sr-Latn-CS"/>
              </w:rPr>
            </w:pPr>
            <w:r w:rsidRPr="001A04AC">
              <w:rPr>
                <w:rFonts w:ascii="Times New Roman" w:hAnsi="Times New Roman" w:cs="Times New Roman"/>
                <w:sz w:val="24"/>
                <w:szCs w:val="24"/>
                <w:lang w:val="sr-Latn-CS"/>
              </w:rPr>
              <w:t>2022.</w:t>
            </w:r>
          </w:p>
        </w:tc>
        <w:tc>
          <w:tcPr>
            <w:tcW w:w="1989" w:type="dxa"/>
            <w:gridSpan w:val="3"/>
            <w:shd w:val="clear" w:color="auto" w:fill="auto"/>
            <w:vAlign w:val="center"/>
          </w:tcPr>
          <w:p w:rsidR="00EE613B" w:rsidRPr="0037103D" w:rsidRDefault="00EE613B" w:rsidP="00EE613B">
            <w:pPr>
              <w:rPr>
                <w:rFonts w:ascii="Arial Narrow" w:hAnsi="Arial Narrow" w:cs="Times New Roman"/>
                <w:sz w:val="20"/>
                <w:szCs w:val="20"/>
                <w:lang w:val="sr-Cyrl-BA"/>
              </w:rPr>
            </w:pPr>
          </w:p>
        </w:tc>
      </w:tr>
      <w:tr w:rsidR="001A04AC" w:rsidRPr="0037103D" w:rsidTr="00364F7B">
        <w:tc>
          <w:tcPr>
            <w:tcW w:w="2512" w:type="dxa"/>
            <w:gridSpan w:val="4"/>
            <w:shd w:val="clear" w:color="auto" w:fill="auto"/>
            <w:vAlign w:val="center"/>
          </w:tcPr>
          <w:p w:rsidR="001A04AC" w:rsidRDefault="001A04AC" w:rsidP="00EE613B">
            <w:pPr>
              <w:rPr>
                <w:rFonts w:ascii="Arial Narrow" w:hAnsi="Arial Narrow"/>
                <w:sz w:val="20"/>
                <w:szCs w:val="20"/>
                <w:lang w:val="en-US"/>
              </w:rPr>
            </w:pPr>
          </w:p>
        </w:tc>
        <w:tc>
          <w:tcPr>
            <w:tcW w:w="4256" w:type="dxa"/>
            <w:gridSpan w:val="9"/>
            <w:shd w:val="clear" w:color="auto" w:fill="auto"/>
            <w:vAlign w:val="center"/>
          </w:tcPr>
          <w:p w:rsidR="001A04AC" w:rsidRDefault="001A04AC" w:rsidP="00EE613B">
            <w:pPr>
              <w:widowControl w:val="0"/>
              <w:autoSpaceDE w:val="0"/>
              <w:autoSpaceDN w:val="0"/>
              <w:adjustRightInd w:val="0"/>
              <w:rPr>
                <w:rFonts w:ascii="Arial Narrow" w:hAnsi="Arial Narrow"/>
                <w:sz w:val="20"/>
                <w:szCs w:val="20"/>
              </w:rPr>
            </w:pPr>
          </w:p>
        </w:tc>
        <w:tc>
          <w:tcPr>
            <w:tcW w:w="850" w:type="dxa"/>
            <w:gridSpan w:val="2"/>
            <w:shd w:val="clear" w:color="auto" w:fill="auto"/>
            <w:vAlign w:val="center"/>
          </w:tcPr>
          <w:p w:rsidR="001A04AC" w:rsidRPr="00236D28" w:rsidRDefault="001A04AC" w:rsidP="00EE613B">
            <w:pPr>
              <w:rPr>
                <w:rFonts w:ascii="Arial Narrow" w:hAnsi="Arial Narrow" w:cs="Times New Roman"/>
                <w:sz w:val="20"/>
                <w:szCs w:val="20"/>
                <w:lang w:val="sr-Latn-CS"/>
              </w:rPr>
            </w:pPr>
          </w:p>
        </w:tc>
        <w:tc>
          <w:tcPr>
            <w:tcW w:w="1989" w:type="dxa"/>
            <w:gridSpan w:val="3"/>
            <w:shd w:val="clear" w:color="auto" w:fill="auto"/>
            <w:vAlign w:val="center"/>
          </w:tcPr>
          <w:p w:rsidR="001A04AC" w:rsidRPr="0037103D" w:rsidRDefault="001A04AC" w:rsidP="00EE613B">
            <w:pPr>
              <w:rPr>
                <w:rFonts w:ascii="Arial Narrow" w:hAnsi="Arial Narrow" w:cs="Times New Roman"/>
                <w:sz w:val="20"/>
                <w:szCs w:val="20"/>
                <w:lang w:val="sr-Cyrl-BA"/>
              </w:rPr>
            </w:pPr>
          </w:p>
        </w:tc>
      </w:tr>
      <w:tr w:rsidR="00EE613B" w:rsidRPr="0037103D" w:rsidTr="00364F7B">
        <w:tc>
          <w:tcPr>
            <w:tcW w:w="9607" w:type="dxa"/>
            <w:gridSpan w:val="18"/>
            <w:shd w:val="clear" w:color="auto" w:fill="D9D9D9" w:themeFill="background1" w:themeFillShade="D9"/>
            <w:vAlign w:val="center"/>
          </w:tcPr>
          <w:p w:rsidR="00EE613B" w:rsidRPr="00515C1F" w:rsidRDefault="00EE613B" w:rsidP="00EE613B">
            <w:pPr>
              <w:jc w:val="center"/>
              <w:rPr>
                <w:rFonts w:ascii="Arial Narrow" w:hAnsi="Arial Narrow" w:cs="Times New Roman"/>
                <w:b/>
                <w:lang w:val="sr-Cyrl-BA"/>
              </w:rPr>
            </w:pPr>
            <w:r>
              <w:rPr>
                <w:rFonts w:ascii="Arial Narrow" w:hAnsi="Arial Narrow" w:cs="Times New Roman"/>
                <w:b/>
              </w:rPr>
              <w:t>Additional</w:t>
            </w:r>
            <w:r w:rsidRPr="00515C1F">
              <w:rPr>
                <w:rFonts w:ascii="Arial Narrow" w:hAnsi="Arial Narrow" w:cs="Times New Roman"/>
                <w:b/>
              </w:rPr>
              <w:t xml:space="preserve"> literature</w:t>
            </w:r>
          </w:p>
        </w:tc>
      </w:tr>
      <w:tr w:rsidR="00EE613B" w:rsidRPr="0037103D" w:rsidTr="00370DA1">
        <w:tc>
          <w:tcPr>
            <w:tcW w:w="2512" w:type="dxa"/>
            <w:gridSpan w:val="4"/>
            <w:shd w:val="clear" w:color="auto" w:fill="D9D9D9" w:themeFill="background1" w:themeFillShade="D9"/>
            <w:vAlign w:val="center"/>
          </w:tcPr>
          <w:p w:rsidR="00EE613B" w:rsidRPr="00515C1F" w:rsidRDefault="00EE613B" w:rsidP="00EE613B">
            <w:pPr>
              <w:jc w:val="center"/>
              <w:rPr>
                <w:rFonts w:ascii="Arial Narrow" w:hAnsi="Arial Narrow" w:cs="Times New Roman"/>
                <w:b/>
              </w:rPr>
            </w:pPr>
            <w:r w:rsidRPr="00515C1F">
              <w:rPr>
                <w:rFonts w:ascii="Arial Narrow" w:hAnsi="Arial Narrow" w:cs="Times New Roman"/>
                <w:b/>
              </w:rPr>
              <w:t>Author</w:t>
            </w:r>
            <w:r w:rsidRPr="00515C1F">
              <w:rPr>
                <w:rFonts w:ascii="Arial Narrow" w:hAnsi="Arial Narrow" w:cs="Times New Roman"/>
                <w:b/>
                <w:lang w:val="sr-Cyrl-BA"/>
              </w:rPr>
              <w:t>/</w:t>
            </w:r>
            <w:r w:rsidRPr="00515C1F">
              <w:rPr>
                <w:rFonts w:ascii="Arial Narrow" w:hAnsi="Arial Narrow" w:cs="Times New Roman"/>
                <w:b/>
              </w:rPr>
              <w:t>s</w:t>
            </w:r>
          </w:p>
        </w:tc>
        <w:tc>
          <w:tcPr>
            <w:tcW w:w="4256" w:type="dxa"/>
            <w:gridSpan w:val="9"/>
            <w:shd w:val="clear" w:color="auto" w:fill="D9D9D9" w:themeFill="background1" w:themeFillShade="D9"/>
            <w:vAlign w:val="center"/>
          </w:tcPr>
          <w:p w:rsidR="00EE613B" w:rsidRPr="00515C1F" w:rsidRDefault="00EE613B" w:rsidP="00EE613B">
            <w:pPr>
              <w:jc w:val="center"/>
              <w:rPr>
                <w:rFonts w:ascii="Arial Narrow" w:hAnsi="Arial Narrow" w:cs="Times New Roman"/>
                <w:b/>
              </w:rPr>
            </w:pPr>
            <w:r w:rsidRPr="00515C1F">
              <w:rPr>
                <w:rFonts w:ascii="Arial Narrow" w:hAnsi="Arial Narrow"/>
                <w:b/>
              </w:rPr>
              <w:t>Publication title, Publisher</w:t>
            </w:r>
          </w:p>
        </w:tc>
        <w:tc>
          <w:tcPr>
            <w:tcW w:w="850" w:type="dxa"/>
            <w:gridSpan w:val="2"/>
            <w:shd w:val="clear" w:color="auto" w:fill="D9D9D9" w:themeFill="background1" w:themeFillShade="D9"/>
          </w:tcPr>
          <w:p w:rsidR="00EE613B" w:rsidRPr="00515C1F" w:rsidRDefault="00EE613B" w:rsidP="00EE613B">
            <w:pPr>
              <w:rPr>
                <w:rFonts w:ascii="Arial Narrow" w:hAnsi="Arial Narrow"/>
                <w:b/>
              </w:rPr>
            </w:pPr>
            <w:r w:rsidRPr="00515C1F">
              <w:rPr>
                <w:rFonts w:ascii="Arial Narrow" w:hAnsi="Arial Narrow"/>
                <w:b/>
              </w:rPr>
              <w:t>Year</w:t>
            </w:r>
          </w:p>
        </w:tc>
        <w:tc>
          <w:tcPr>
            <w:tcW w:w="1989" w:type="dxa"/>
            <w:gridSpan w:val="3"/>
            <w:shd w:val="clear" w:color="auto" w:fill="D9D9D9" w:themeFill="background1" w:themeFillShade="D9"/>
          </w:tcPr>
          <w:p w:rsidR="00EE613B" w:rsidRPr="00515C1F" w:rsidRDefault="00EE613B" w:rsidP="00EE613B">
            <w:pPr>
              <w:rPr>
                <w:rFonts w:ascii="Arial Narrow" w:hAnsi="Arial Narrow"/>
                <w:b/>
              </w:rPr>
            </w:pPr>
            <w:r w:rsidRPr="00515C1F">
              <w:rPr>
                <w:rFonts w:ascii="Arial Narrow" w:hAnsi="Arial Narrow"/>
                <w:b/>
              </w:rPr>
              <w:t>Pages (from-to)</w:t>
            </w:r>
          </w:p>
        </w:tc>
      </w:tr>
      <w:tr w:rsidR="00EE613B" w:rsidRPr="0037103D" w:rsidTr="00364F7B">
        <w:tc>
          <w:tcPr>
            <w:tcW w:w="2512" w:type="dxa"/>
            <w:gridSpan w:val="4"/>
            <w:shd w:val="clear" w:color="auto" w:fill="auto"/>
            <w:vAlign w:val="center"/>
          </w:tcPr>
          <w:p w:rsidR="00EE613B" w:rsidRPr="0037103D" w:rsidRDefault="00EE613B" w:rsidP="00EE613B">
            <w:pPr>
              <w:rPr>
                <w:rFonts w:ascii="Arial Narrow" w:hAnsi="Arial Narrow" w:cs="Times New Roman"/>
                <w:sz w:val="20"/>
                <w:szCs w:val="20"/>
                <w:lang w:val="sr-Cyrl-BA"/>
              </w:rPr>
            </w:pPr>
          </w:p>
        </w:tc>
        <w:tc>
          <w:tcPr>
            <w:tcW w:w="4256" w:type="dxa"/>
            <w:gridSpan w:val="9"/>
            <w:shd w:val="clear" w:color="auto" w:fill="auto"/>
            <w:vAlign w:val="center"/>
          </w:tcPr>
          <w:p w:rsidR="00EE613B" w:rsidRPr="0037103D" w:rsidRDefault="00EE613B" w:rsidP="00EE613B">
            <w:pPr>
              <w:rPr>
                <w:rFonts w:ascii="Arial Narrow" w:hAnsi="Arial Narrow" w:cs="Times New Roman"/>
                <w:sz w:val="20"/>
                <w:szCs w:val="20"/>
                <w:lang w:val="sr-Cyrl-BA"/>
              </w:rPr>
            </w:pPr>
          </w:p>
        </w:tc>
        <w:tc>
          <w:tcPr>
            <w:tcW w:w="850" w:type="dxa"/>
            <w:gridSpan w:val="2"/>
            <w:shd w:val="clear" w:color="auto" w:fill="auto"/>
            <w:vAlign w:val="center"/>
          </w:tcPr>
          <w:p w:rsidR="00EE613B" w:rsidRPr="0037103D" w:rsidRDefault="00EE613B" w:rsidP="00EE613B">
            <w:pPr>
              <w:rPr>
                <w:rFonts w:ascii="Arial Narrow" w:hAnsi="Arial Narrow" w:cs="Times New Roman"/>
                <w:sz w:val="20"/>
                <w:szCs w:val="20"/>
                <w:lang w:val="sr-Cyrl-BA"/>
              </w:rPr>
            </w:pPr>
          </w:p>
        </w:tc>
        <w:tc>
          <w:tcPr>
            <w:tcW w:w="1989" w:type="dxa"/>
            <w:gridSpan w:val="3"/>
            <w:shd w:val="clear" w:color="auto" w:fill="auto"/>
            <w:vAlign w:val="center"/>
          </w:tcPr>
          <w:p w:rsidR="00EE613B" w:rsidRPr="0037103D" w:rsidRDefault="00EE613B" w:rsidP="00EE613B">
            <w:pPr>
              <w:rPr>
                <w:rFonts w:ascii="Arial Narrow" w:hAnsi="Arial Narrow" w:cs="Times New Roman"/>
                <w:sz w:val="20"/>
                <w:szCs w:val="20"/>
                <w:lang w:val="sr-Cyrl-BA"/>
              </w:rPr>
            </w:pPr>
          </w:p>
        </w:tc>
      </w:tr>
      <w:tr w:rsidR="00EE613B" w:rsidRPr="0037103D" w:rsidTr="00364F7B">
        <w:tc>
          <w:tcPr>
            <w:tcW w:w="2512" w:type="dxa"/>
            <w:gridSpan w:val="4"/>
            <w:shd w:val="clear" w:color="auto" w:fill="auto"/>
            <w:vAlign w:val="center"/>
          </w:tcPr>
          <w:p w:rsidR="00EE613B" w:rsidRPr="0037103D" w:rsidRDefault="00EE613B" w:rsidP="00EE613B">
            <w:pPr>
              <w:rPr>
                <w:rFonts w:ascii="Arial Narrow" w:hAnsi="Arial Narrow" w:cs="Times New Roman"/>
                <w:sz w:val="20"/>
                <w:szCs w:val="20"/>
                <w:lang w:val="sr-Cyrl-BA"/>
              </w:rPr>
            </w:pPr>
          </w:p>
        </w:tc>
        <w:tc>
          <w:tcPr>
            <w:tcW w:w="4256" w:type="dxa"/>
            <w:gridSpan w:val="9"/>
            <w:shd w:val="clear" w:color="auto" w:fill="auto"/>
            <w:vAlign w:val="center"/>
          </w:tcPr>
          <w:p w:rsidR="00EE613B" w:rsidRPr="0037103D" w:rsidRDefault="00EE613B" w:rsidP="00EE613B">
            <w:pPr>
              <w:rPr>
                <w:rFonts w:ascii="Arial Narrow" w:hAnsi="Arial Narrow" w:cs="Times New Roman"/>
                <w:sz w:val="20"/>
                <w:szCs w:val="20"/>
                <w:lang w:val="sr-Cyrl-BA"/>
              </w:rPr>
            </w:pPr>
          </w:p>
        </w:tc>
        <w:tc>
          <w:tcPr>
            <w:tcW w:w="850" w:type="dxa"/>
            <w:gridSpan w:val="2"/>
            <w:shd w:val="clear" w:color="auto" w:fill="auto"/>
            <w:vAlign w:val="center"/>
          </w:tcPr>
          <w:p w:rsidR="00EE613B" w:rsidRPr="0037103D" w:rsidRDefault="00EE613B" w:rsidP="00EE613B">
            <w:pPr>
              <w:rPr>
                <w:rFonts w:ascii="Arial Narrow" w:hAnsi="Arial Narrow" w:cs="Times New Roman"/>
                <w:sz w:val="20"/>
                <w:szCs w:val="20"/>
                <w:lang w:val="sr-Cyrl-BA"/>
              </w:rPr>
            </w:pPr>
          </w:p>
        </w:tc>
        <w:tc>
          <w:tcPr>
            <w:tcW w:w="1989" w:type="dxa"/>
            <w:gridSpan w:val="3"/>
            <w:shd w:val="clear" w:color="auto" w:fill="auto"/>
            <w:vAlign w:val="center"/>
          </w:tcPr>
          <w:p w:rsidR="00EE613B" w:rsidRPr="0037103D" w:rsidRDefault="00EE613B" w:rsidP="00EE613B">
            <w:pPr>
              <w:rPr>
                <w:rFonts w:ascii="Arial Narrow" w:hAnsi="Arial Narrow" w:cs="Times New Roman"/>
                <w:sz w:val="20"/>
                <w:szCs w:val="20"/>
                <w:lang w:val="sr-Cyrl-BA"/>
              </w:rPr>
            </w:pPr>
          </w:p>
        </w:tc>
      </w:tr>
      <w:tr w:rsidR="00EE613B" w:rsidRPr="0037103D" w:rsidTr="00364F7B">
        <w:trPr>
          <w:trHeight w:val="83"/>
        </w:trPr>
        <w:tc>
          <w:tcPr>
            <w:tcW w:w="1668" w:type="dxa"/>
            <w:gridSpan w:val="2"/>
            <w:vMerge w:val="restart"/>
            <w:shd w:val="clear" w:color="auto" w:fill="D9D9D9" w:themeFill="background1" w:themeFillShade="D9"/>
            <w:vAlign w:val="center"/>
          </w:tcPr>
          <w:p w:rsidR="00EE613B" w:rsidRPr="00686EE2" w:rsidRDefault="00EE613B" w:rsidP="00EE613B">
            <w:pPr>
              <w:rPr>
                <w:rFonts w:ascii="Arial Narrow" w:hAnsi="Arial Narrow" w:cs="Times New Roman"/>
                <w:b/>
                <w:sz w:val="20"/>
                <w:szCs w:val="20"/>
                <w:lang w:val="sr-Cyrl-BA"/>
              </w:rPr>
            </w:pPr>
            <w:r w:rsidRPr="00515C1F">
              <w:rPr>
                <w:rFonts w:ascii="Arial Narrow" w:hAnsi="Arial Narrow" w:cs="Times New Roman"/>
                <w:b/>
              </w:rPr>
              <w:t>Student responsibilities</w:t>
            </w:r>
            <w:r w:rsidRPr="00515C1F">
              <w:rPr>
                <w:rFonts w:ascii="Arial Narrow" w:hAnsi="Arial Narrow" w:cs="Times New Roman"/>
                <w:b/>
                <w:lang w:val="sr-Cyrl-BA"/>
              </w:rPr>
              <w:t xml:space="preserve">, </w:t>
            </w:r>
            <w:r w:rsidRPr="00515C1F">
              <w:rPr>
                <w:rFonts w:ascii="Arial Narrow" w:hAnsi="Arial Narrow" w:cs="Times New Roman"/>
                <w:b/>
              </w:rPr>
              <w:t>types of student assessment and grading</w:t>
            </w:r>
          </w:p>
        </w:tc>
        <w:tc>
          <w:tcPr>
            <w:tcW w:w="5100" w:type="dxa"/>
            <w:gridSpan w:val="11"/>
            <w:shd w:val="clear" w:color="auto" w:fill="D9D9D9" w:themeFill="background1" w:themeFillShade="D9"/>
            <w:vAlign w:val="center"/>
          </w:tcPr>
          <w:p w:rsidR="00EE613B" w:rsidRPr="00515C1F" w:rsidRDefault="00EE613B" w:rsidP="00EE613B">
            <w:pPr>
              <w:jc w:val="center"/>
              <w:rPr>
                <w:rFonts w:ascii="Arial Narrow" w:hAnsi="Arial Narrow" w:cs="Times New Roman"/>
                <w:b/>
                <w:lang w:val="sr-Cyrl-BA"/>
              </w:rPr>
            </w:pPr>
            <w:r w:rsidRPr="00515C1F">
              <w:rPr>
                <w:rFonts w:ascii="Arial Narrow" w:hAnsi="Arial Narrow" w:cs="Times New Roman"/>
                <w:b/>
              </w:rPr>
              <w:t>Grading policy</w:t>
            </w:r>
          </w:p>
        </w:tc>
        <w:tc>
          <w:tcPr>
            <w:tcW w:w="1544" w:type="dxa"/>
            <w:gridSpan w:val="4"/>
            <w:shd w:val="clear" w:color="auto" w:fill="D9D9D9" w:themeFill="background1" w:themeFillShade="D9"/>
            <w:vAlign w:val="center"/>
          </w:tcPr>
          <w:p w:rsidR="00EE613B" w:rsidRPr="00515C1F" w:rsidRDefault="00EE613B" w:rsidP="00EE613B">
            <w:pPr>
              <w:rPr>
                <w:rFonts w:ascii="Arial Narrow" w:hAnsi="Arial Narrow" w:cs="Times New Roman"/>
                <w:b/>
              </w:rPr>
            </w:pPr>
            <w:r w:rsidRPr="00515C1F">
              <w:rPr>
                <w:rFonts w:ascii="Arial Narrow" w:hAnsi="Arial Narrow" w:cs="Times New Roman"/>
                <w:b/>
              </w:rPr>
              <w:t>Points</w:t>
            </w:r>
          </w:p>
        </w:tc>
        <w:tc>
          <w:tcPr>
            <w:tcW w:w="1295" w:type="dxa"/>
            <w:shd w:val="clear" w:color="auto" w:fill="D9D9D9" w:themeFill="background1" w:themeFillShade="D9"/>
            <w:vAlign w:val="center"/>
          </w:tcPr>
          <w:p w:rsidR="00EE613B" w:rsidRPr="00515C1F" w:rsidRDefault="00EE613B" w:rsidP="00EE613B">
            <w:pPr>
              <w:rPr>
                <w:rFonts w:ascii="Arial Narrow" w:hAnsi="Arial Narrow" w:cs="Times New Roman"/>
                <w:b/>
              </w:rPr>
            </w:pPr>
            <w:r w:rsidRPr="00515C1F">
              <w:rPr>
                <w:rFonts w:ascii="Arial Narrow" w:hAnsi="Arial Narrow" w:cs="Times New Roman"/>
                <w:b/>
              </w:rPr>
              <w:t>Percentage</w:t>
            </w:r>
          </w:p>
        </w:tc>
      </w:tr>
      <w:tr w:rsidR="00EE613B" w:rsidRPr="0037103D" w:rsidTr="00364F7B">
        <w:trPr>
          <w:trHeight w:val="67"/>
        </w:trPr>
        <w:tc>
          <w:tcPr>
            <w:tcW w:w="1668" w:type="dxa"/>
            <w:gridSpan w:val="2"/>
            <w:vMerge/>
            <w:shd w:val="clear" w:color="auto" w:fill="D9D9D9" w:themeFill="background1" w:themeFillShade="D9"/>
            <w:vAlign w:val="center"/>
          </w:tcPr>
          <w:p w:rsidR="00EE613B" w:rsidRPr="0037103D" w:rsidRDefault="00EE613B" w:rsidP="00EE613B">
            <w:pPr>
              <w:rPr>
                <w:rFonts w:ascii="Arial Narrow" w:hAnsi="Arial Narrow" w:cs="Times New Roman"/>
                <w:sz w:val="20"/>
                <w:szCs w:val="20"/>
                <w:lang w:val="sr-Cyrl-BA"/>
              </w:rPr>
            </w:pPr>
          </w:p>
        </w:tc>
        <w:tc>
          <w:tcPr>
            <w:tcW w:w="7939" w:type="dxa"/>
            <w:gridSpan w:val="16"/>
            <w:vAlign w:val="center"/>
          </w:tcPr>
          <w:p w:rsidR="00EE613B" w:rsidRPr="00515C1F" w:rsidRDefault="00EE613B" w:rsidP="00EE613B">
            <w:pPr>
              <w:rPr>
                <w:rFonts w:ascii="Arial Narrow" w:hAnsi="Arial Narrow" w:cs="Times New Roman"/>
                <w:lang w:val="sr-Cyrl-BA"/>
              </w:rPr>
            </w:pPr>
            <w:r w:rsidRPr="00515C1F">
              <w:rPr>
                <w:rFonts w:ascii="Arial Narrow" w:hAnsi="Arial Narrow" w:cs="Times New Roman"/>
              </w:rPr>
              <w:t>Pre-exam activities</w:t>
            </w:r>
          </w:p>
        </w:tc>
      </w:tr>
      <w:tr w:rsidR="00EE613B" w:rsidRPr="0037103D" w:rsidTr="00364F7B">
        <w:trPr>
          <w:trHeight w:val="67"/>
        </w:trPr>
        <w:tc>
          <w:tcPr>
            <w:tcW w:w="1668" w:type="dxa"/>
            <w:gridSpan w:val="2"/>
            <w:vMerge/>
            <w:shd w:val="clear" w:color="auto" w:fill="D9D9D9" w:themeFill="background1" w:themeFillShade="D9"/>
            <w:vAlign w:val="center"/>
          </w:tcPr>
          <w:p w:rsidR="00EE613B" w:rsidRPr="0037103D" w:rsidRDefault="00EE613B" w:rsidP="00EE613B">
            <w:pPr>
              <w:rPr>
                <w:rFonts w:ascii="Arial Narrow" w:hAnsi="Arial Narrow" w:cs="Times New Roman"/>
                <w:sz w:val="20"/>
                <w:szCs w:val="20"/>
                <w:lang w:val="sr-Cyrl-BA"/>
              </w:rPr>
            </w:pPr>
          </w:p>
        </w:tc>
        <w:tc>
          <w:tcPr>
            <w:tcW w:w="5100" w:type="dxa"/>
            <w:gridSpan w:val="11"/>
            <w:vAlign w:val="center"/>
          </w:tcPr>
          <w:p w:rsidR="00EE613B" w:rsidRPr="00515C1F" w:rsidRDefault="00EE613B" w:rsidP="00EE613B">
            <w:pPr>
              <w:jc w:val="right"/>
              <w:rPr>
                <w:rFonts w:ascii="Arial Narrow" w:hAnsi="Arial Narrow" w:cs="Times New Roman"/>
                <w:lang w:val="en-US"/>
              </w:rPr>
            </w:pPr>
            <w:r w:rsidRPr="00515C1F">
              <w:rPr>
                <w:rFonts w:ascii="Arial Narrow" w:hAnsi="Arial Narrow" w:cs="Times New Roman"/>
                <w:lang w:val="en-US"/>
              </w:rPr>
              <w:t>lectures/seminars attendance</w:t>
            </w:r>
          </w:p>
        </w:tc>
        <w:tc>
          <w:tcPr>
            <w:tcW w:w="900" w:type="dxa"/>
            <w:gridSpan w:val="3"/>
            <w:vAlign w:val="center"/>
          </w:tcPr>
          <w:p w:rsidR="00EE613B" w:rsidRPr="00AB0DC9" w:rsidRDefault="00EE613B" w:rsidP="00EE613B">
            <w:pPr>
              <w:rPr>
                <w:rFonts w:ascii="Arial Narrow" w:hAnsi="Arial Narrow" w:cs="Times New Roman"/>
                <w:sz w:val="20"/>
                <w:szCs w:val="20"/>
                <w:lang w:val="sr-Latn-CS"/>
              </w:rPr>
            </w:pPr>
            <w:r>
              <w:rPr>
                <w:rFonts w:ascii="Arial Narrow" w:hAnsi="Arial Narrow" w:cs="Times New Roman"/>
                <w:sz w:val="20"/>
                <w:szCs w:val="20"/>
                <w:lang w:val="sr-Latn-CS"/>
              </w:rPr>
              <w:t>20</w:t>
            </w:r>
          </w:p>
        </w:tc>
        <w:tc>
          <w:tcPr>
            <w:tcW w:w="1939" w:type="dxa"/>
            <w:gridSpan w:val="2"/>
            <w:vAlign w:val="center"/>
          </w:tcPr>
          <w:p w:rsidR="00EE613B" w:rsidRPr="00AA704F" w:rsidRDefault="00EE613B" w:rsidP="00EE613B">
            <w:pPr>
              <w:rPr>
                <w:rFonts w:ascii="Arial Narrow" w:hAnsi="Arial Narrow" w:cs="Times New Roman"/>
                <w:sz w:val="20"/>
                <w:szCs w:val="20"/>
                <w:lang w:val="sr-Latn-CS"/>
              </w:rPr>
            </w:pPr>
            <w:r>
              <w:rPr>
                <w:rFonts w:ascii="Arial Narrow" w:hAnsi="Arial Narrow" w:cs="Times New Roman"/>
                <w:sz w:val="20"/>
                <w:szCs w:val="20"/>
                <w:lang w:val="sr-Latn-CS"/>
              </w:rPr>
              <w:t>20%</w:t>
            </w:r>
          </w:p>
        </w:tc>
      </w:tr>
      <w:tr w:rsidR="00EE613B" w:rsidRPr="0037103D" w:rsidTr="00364F7B">
        <w:trPr>
          <w:trHeight w:val="67"/>
        </w:trPr>
        <w:tc>
          <w:tcPr>
            <w:tcW w:w="1668" w:type="dxa"/>
            <w:gridSpan w:val="2"/>
            <w:vMerge/>
            <w:shd w:val="clear" w:color="auto" w:fill="D9D9D9" w:themeFill="background1" w:themeFillShade="D9"/>
            <w:vAlign w:val="center"/>
          </w:tcPr>
          <w:p w:rsidR="00EE613B" w:rsidRPr="0037103D" w:rsidRDefault="00EE613B" w:rsidP="00EE613B">
            <w:pPr>
              <w:rPr>
                <w:rFonts w:ascii="Arial Narrow" w:hAnsi="Arial Narrow" w:cs="Times New Roman"/>
                <w:sz w:val="20"/>
                <w:szCs w:val="20"/>
                <w:lang w:val="sr-Cyrl-BA"/>
              </w:rPr>
            </w:pPr>
          </w:p>
        </w:tc>
        <w:tc>
          <w:tcPr>
            <w:tcW w:w="5100" w:type="dxa"/>
            <w:gridSpan w:val="11"/>
            <w:vAlign w:val="center"/>
          </w:tcPr>
          <w:p w:rsidR="00EE613B" w:rsidRPr="00515C1F" w:rsidRDefault="00EE613B" w:rsidP="00EE613B">
            <w:pPr>
              <w:jc w:val="right"/>
              <w:rPr>
                <w:rFonts w:ascii="Arial Narrow" w:hAnsi="Arial Narrow" w:cs="Times New Roman"/>
                <w:lang w:val="en-US"/>
              </w:rPr>
            </w:pPr>
            <w:r w:rsidRPr="00515C1F">
              <w:rPr>
                <w:rFonts w:ascii="Arial Narrow" w:hAnsi="Arial Narrow" w:cs="Times New Roman"/>
                <w:lang w:val="en-US"/>
              </w:rPr>
              <w:t>practical work</w:t>
            </w:r>
          </w:p>
        </w:tc>
        <w:tc>
          <w:tcPr>
            <w:tcW w:w="900" w:type="dxa"/>
            <w:gridSpan w:val="3"/>
            <w:vAlign w:val="center"/>
          </w:tcPr>
          <w:p w:rsidR="00EE613B" w:rsidRPr="00CC0EC5" w:rsidRDefault="00EE613B" w:rsidP="00EE613B">
            <w:pPr>
              <w:rPr>
                <w:rFonts w:ascii="Arial Narrow" w:hAnsi="Arial Narrow" w:cs="Times New Roman"/>
                <w:sz w:val="20"/>
                <w:szCs w:val="20"/>
                <w:lang w:val="sr-Latn-CS"/>
              </w:rPr>
            </w:pPr>
            <w:r>
              <w:rPr>
                <w:rFonts w:ascii="Arial Narrow" w:hAnsi="Arial Narrow" w:cs="Times New Roman"/>
                <w:sz w:val="20"/>
                <w:szCs w:val="20"/>
                <w:lang w:val="sr-Latn-CS"/>
              </w:rPr>
              <w:t>30</w:t>
            </w:r>
          </w:p>
        </w:tc>
        <w:tc>
          <w:tcPr>
            <w:tcW w:w="1939" w:type="dxa"/>
            <w:gridSpan w:val="2"/>
            <w:vAlign w:val="center"/>
          </w:tcPr>
          <w:p w:rsidR="00EE613B" w:rsidRPr="00B8690B" w:rsidRDefault="00EE613B" w:rsidP="00EE613B">
            <w:pPr>
              <w:rPr>
                <w:rFonts w:ascii="Arial Narrow" w:hAnsi="Arial Narrow" w:cs="Times New Roman"/>
                <w:sz w:val="20"/>
                <w:szCs w:val="20"/>
                <w:lang w:val="sr-Latn-CS"/>
              </w:rPr>
            </w:pPr>
            <w:r>
              <w:rPr>
                <w:rFonts w:ascii="Arial Narrow" w:hAnsi="Arial Narrow" w:cs="Times New Roman"/>
                <w:sz w:val="20"/>
                <w:szCs w:val="20"/>
                <w:lang w:val="sr-Latn-CS"/>
              </w:rPr>
              <w:t>30%</w:t>
            </w:r>
          </w:p>
        </w:tc>
      </w:tr>
      <w:tr w:rsidR="00EE613B" w:rsidRPr="0037103D" w:rsidTr="00364F7B">
        <w:trPr>
          <w:trHeight w:val="67"/>
        </w:trPr>
        <w:tc>
          <w:tcPr>
            <w:tcW w:w="1668" w:type="dxa"/>
            <w:gridSpan w:val="2"/>
            <w:vMerge/>
            <w:shd w:val="clear" w:color="auto" w:fill="D9D9D9" w:themeFill="background1" w:themeFillShade="D9"/>
            <w:vAlign w:val="center"/>
          </w:tcPr>
          <w:p w:rsidR="00EE613B" w:rsidRPr="0037103D" w:rsidRDefault="00EE613B" w:rsidP="00EE613B">
            <w:pPr>
              <w:rPr>
                <w:rFonts w:ascii="Arial Narrow" w:hAnsi="Arial Narrow" w:cs="Times New Roman"/>
                <w:sz w:val="20"/>
                <w:szCs w:val="20"/>
                <w:lang w:val="sr-Cyrl-BA"/>
              </w:rPr>
            </w:pPr>
          </w:p>
        </w:tc>
        <w:tc>
          <w:tcPr>
            <w:tcW w:w="7939" w:type="dxa"/>
            <w:gridSpan w:val="16"/>
            <w:vAlign w:val="center"/>
          </w:tcPr>
          <w:p w:rsidR="00EE613B" w:rsidRPr="00515C1F" w:rsidRDefault="00EE613B" w:rsidP="00EE613B">
            <w:pPr>
              <w:rPr>
                <w:rFonts w:ascii="Arial Narrow" w:hAnsi="Arial Narrow" w:cs="Times New Roman"/>
                <w:lang w:val="en-US"/>
              </w:rPr>
            </w:pPr>
            <w:r w:rsidRPr="00515C1F">
              <w:rPr>
                <w:rFonts w:ascii="Arial Narrow" w:hAnsi="Arial Narrow" w:cs="Times New Roman"/>
                <w:lang w:val="en-US"/>
              </w:rPr>
              <w:t>Final exam</w:t>
            </w:r>
          </w:p>
        </w:tc>
      </w:tr>
      <w:tr w:rsidR="00EE613B" w:rsidRPr="0037103D" w:rsidTr="00364F7B">
        <w:trPr>
          <w:trHeight w:val="67"/>
        </w:trPr>
        <w:tc>
          <w:tcPr>
            <w:tcW w:w="1668" w:type="dxa"/>
            <w:gridSpan w:val="2"/>
            <w:vMerge/>
            <w:shd w:val="clear" w:color="auto" w:fill="D9D9D9" w:themeFill="background1" w:themeFillShade="D9"/>
            <w:vAlign w:val="center"/>
          </w:tcPr>
          <w:p w:rsidR="00EE613B" w:rsidRPr="0037103D" w:rsidRDefault="00EE613B" w:rsidP="00EE613B">
            <w:pPr>
              <w:rPr>
                <w:rFonts w:ascii="Arial Narrow" w:hAnsi="Arial Narrow" w:cs="Times New Roman"/>
                <w:sz w:val="20"/>
                <w:szCs w:val="20"/>
                <w:lang w:val="sr-Cyrl-BA"/>
              </w:rPr>
            </w:pPr>
          </w:p>
        </w:tc>
        <w:tc>
          <w:tcPr>
            <w:tcW w:w="5100" w:type="dxa"/>
            <w:gridSpan w:val="11"/>
            <w:vAlign w:val="center"/>
          </w:tcPr>
          <w:p w:rsidR="00EE613B" w:rsidRPr="00515C1F" w:rsidRDefault="00EE613B" w:rsidP="00EE613B">
            <w:pPr>
              <w:jc w:val="right"/>
              <w:rPr>
                <w:rFonts w:ascii="Arial Narrow" w:hAnsi="Arial Narrow" w:cs="Times New Roman"/>
              </w:rPr>
            </w:pPr>
            <w:r>
              <w:rPr>
                <w:rFonts w:ascii="Arial Narrow" w:hAnsi="Arial Narrow" w:cs="Times New Roman"/>
              </w:rPr>
              <w:t xml:space="preserve">written </w:t>
            </w:r>
            <w:r w:rsidRPr="00515C1F">
              <w:rPr>
                <w:rFonts w:ascii="Arial Narrow" w:hAnsi="Arial Narrow" w:cs="Times New Roman"/>
              </w:rPr>
              <w:t>test</w:t>
            </w:r>
          </w:p>
        </w:tc>
        <w:tc>
          <w:tcPr>
            <w:tcW w:w="900" w:type="dxa"/>
            <w:gridSpan w:val="3"/>
            <w:vAlign w:val="center"/>
          </w:tcPr>
          <w:p w:rsidR="00EE613B" w:rsidRPr="00AB0DC9" w:rsidRDefault="00EE613B" w:rsidP="00EE613B">
            <w:pPr>
              <w:rPr>
                <w:rFonts w:ascii="Arial Narrow" w:hAnsi="Arial Narrow" w:cs="Times New Roman"/>
                <w:sz w:val="20"/>
                <w:szCs w:val="20"/>
                <w:lang w:val="sr-Latn-CS"/>
              </w:rPr>
            </w:pPr>
            <w:r>
              <w:rPr>
                <w:rFonts w:ascii="Arial Narrow" w:hAnsi="Arial Narrow" w:cs="Times New Roman"/>
                <w:sz w:val="20"/>
                <w:szCs w:val="20"/>
                <w:lang w:val="sr-Latn-CS"/>
              </w:rPr>
              <w:t>50</w:t>
            </w:r>
          </w:p>
        </w:tc>
        <w:tc>
          <w:tcPr>
            <w:tcW w:w="1939" w:type="dxa"/>
            <w:gridSpan w:val="2"/>
            <w:vAlign w:val="center"/>
          </w:tcPr>
          <w:p w:rsidR="00EE613B" w:rsidRPr="00AA704F" w:rsidRDefault="00EE613B" w:rsidP="00EE613B">
            <w:pPr>
              <w:rPr>
                <w:rFonts w:ascii="Arial Narrow" w:hAnsi="Arial Narrow" w:cs="Times New Roman"/>
                <w:sz w:val="20"/>
                <w:szCs w:val="20"/>
                <w:lang w:val="sr-Latn-CS"/>
              </w:rPr>
            </w:pPr>
            <w:r>
              <w:rPr>
                <w:rFonts w:ascii="Arial Narrow" w:hAnsi="Arial Narrow" w:cs="Times New Roman"/>
                <w:sz w:val="20"/>
                <w:szCs w:val="20"/>
                <w:lang w:val="sr-Latn-CS"/>
              </w:rPr>
              <w:t>50%</w:t>
            </w:r>
          </w:p>
        </w:tc>
      </w:tr>
      <w:tr w:rsidR="00EE613B" w:rsidRPr="0037103D" w:rsidTr="00364F7B">
        <w:trPr>
          <w:trHeight w:val="67"/>
        </w:trPr>
        <w:tc>
          <w:tcPr>
            <w:tcW w:w="1668" w:type="dxa"/>
            <w:gridSpan w:val="2"/>
            <w:vMerge/>
            <w:tcBorders>
              <w:bottom w:val="single" w:sz="4" w:space="0" w:color="auto"/>
            </w:tcBorders>
            <w:shd w:val="clear" w:color="auto" w:fill="D9D9D9" w:themeFill="background1" w:themeFillShade="D9"/>
            <w:vAlign w:val="center"/>
          </w:tcPr>
          <w:p w:rsidR="00EE613B" w:rsidRPr="0037103D" w:rsidRDefault="00EE613B" w:rsidP="00EE613B">
            <w:pPr>
              <w:rPr>
                <w:rFonts w:ascii="Arial Narrow" w:hAnsi="Arial Narrow" w:cs="Times New Roman"/>
                <w:sz w:val="20"/>
                <w:szCs w:val="20"/>
                <w:lang w:val="sr-Cyrl-BA"/>
              </w:rPr>
            </w:pPr>
          </w:p>
        </w:tc>
        <w:tc>
          <w:tcPr>
            <w:tcW w:w="5100" w:type="dxa"/>
            <w:gridSpan w:val="11"/>
            <w:tcBorders>
              <w:bottom w:val="single" w:sz="4" w:space="0" w:color="auto"/>
            </w:tcBorders>
            <w:vAlign w:val="center"/>
          </w:tcPr>
          <w:p w:rsidR="00EE613B" w:rsidRPr="00515C1F" w:rsidRDefault="00EE613B" w:rsidP="00EE613B">
            <w:pPr>
              <w:rPr>
                <w:rFonts w:ascii="Arial Narrow" w:hAnsi="Arial Narrow" w:cs="Times New Roman"/>
                <w:lang w:val="en-US"/>
              </w:rPr>
            </w:pPr>
            <w:r w:rsidRPr="00515C1F">
              <w:rPr>
                <w:rFonts w:ascii="Arial Narrow" w:hAnsi="Arial Narrow" w:cs="Times New Roman"/>
                <w:lang w:val="en-US"/>
              </w:rPr>
              <w:t>TOTAL</w:t>
            </w:r>
          </w:p>
        </w:tc>
        <w:tc>
          <w:tcPr>
            <w:tcW w:w="900" w:type="dxa"/>
            <w:gridSpan w:val="3"/>
            <w:tcBorders>
              <w:bottom w:val="single" w:sz="4" w:space="0" w:color="auto"/>
            </w:tcBorders>
            <w:vAlign w:val="center"/>
          </w:tcPr>
          <w:p w:rsidR="00EE613B" w:rsidRPr="0037103D" w:rsidRDefault="00EE613B" w:rsidP="00EE613B">
            <w:pPr>
              <w:rPr>
                <w:rFonts w:ascii="Arial Narrow" w:hAnsi="Arial Narrow" w:cs="Times New Roman"/>
                <w:sz w:val="20"/>
                <w:szCs w:val="20"/>
                <w:lang w:val="sr-Cyrl-BA"/>
              </w:rPr>
            </w:pPr>
            <w:r w:rsidRPr="0037103D">
              <w:rPr>
                <w:rFonts w:ascii="Arial Narrow" w:hAnsi="Arial Narrow" w:cs="Times New Roman"/>
                <w:sz w:val="20"/>
                <w:szCs w:val="20"/>
                <w:lang w:val="sr-Cyrl-BA"/>
              </w:rPr>
              <w:t>100</w:t>
            </w:r>
          </w:p>
        </w:tc>
        <w:tc>
          <w:tcPr>
            <w:tcW w:w="1939" w:type="dxa"/>
            <w:gridSpan w:val="2"/>
            <w:tcBorders>
              <w:bottom w:val="single" w:sz="4" w:space="0" w:color="auto"/>
            </w:tcBorders>
            <w:vAlign w:val="center"/>
          </w:tcPr>
          <w:p w:rsidR="00EE613B" w:rsidRPr="0037103D" w:rsidRDefault="00EE613B" w:rsidP="00EE613B">
            <w:pPr>
              <w:rPr>
                <w:rFonts w:ascii="Arial Narrow" w:hAnsi="Arial Narrow" w:cs="Times New Roman"/>
                <w:sz w:val="20"/>
                <w:szCs w:val="20"/>
                <w:lang w:val="sr-Cyrl-BA"/>
              </w:rPr>
            </w:pPr>
            <w:r w:rsidRPr="0037103D">
              <w:rPr>
                <w:rFonts w:ascii="Arial Narrow" w:hAnsi="Arial Narrow" w:cs="Times New Roman"/>
                <w:sz w:val="20"/>
                <w:szCs w:val="20"/>
                <w:lang w:val="sr-Cyrl-BA"/>
              </w:rPr>
              <w:t>100 %</w:t>
            </w:r>
          </w:p>
        </w:tc>
      </w:tr>
      <w:tr w:rsidR="00EE613B" w:rsidRPr="0037103D" w:rsidTr="00364F7B">
        <w:trPr>
          <w:trHeight w:val="272"/>
        </w:trPr>
        <w:tc>
          <w:tcPr>
            <w:tcW w:w="1668" w:type="dxa"/>
            <w:gridSpan w:val="2"/>
            <w:shd w:val="clear" w:color="auto" w:fill="D9D9D9" w:themeFill="background1" w:themeFillShade="D9"/>
            <w:vAlign w:val="center"/>
          </w:tcPr>
          <w:p w:rsidR="00EE613B" w:rsidRPr="00EE613B" w:rsidRDefault="00EE613B" w:rsidP="00EE613B">
            <w:pPr>
              <w:rPr>
                <w:rFonts w:ascii="Arial Narrow" w:hAnsi="Arial Narrow" w:cs="Times New Roman"/>
                <w:b/>
                <w:sz w:val="20"/>
                <w:szCs w:val="20"/>
                <w:lang w:val="en-US"/>
              </w:rPr>
            </w:pPr>
            <w:r>
              <w:rPr>
                <w:rFonts w:ascii="Arial Narrow" w:hAnsi="Arial Narrow" w:cs="Times New Roman"/>
                <w:b/>
                <w:sz w:val="20"/>
                <w:szCs w:val="20"/>
                <w:lang w:val="en-US"/>
              </w:rPr>
              <w:t>Certification date</w:t>
            </w:r>
          </w:p>
        </w:tc>
        <w:tc>
          <w:tcPr>
            <w:tcW w:w="7939" w:type="dxa"/>
            <w:gridSpan w:val="16"/>
            <w:vAlign w:val="center"/>
          </w:tcPr>
          <w:p w:rsidR="00EE613B" w:rsidRDefault="00EE613B" w:rsidP="00EE613B">
            <w:pPr>
              <w:rPr>
                <w:rFonts w:ascii="Arial Narrow" w:hAnsi="Arial Narrow" w:cs="Times New Roman"/>
                <w:sz w:val="20"/>
                <w:szCs w:val="20"/>
                <w:lang w:val="sr-Cyrl-BA"/>
              </w:rPr>
            </w:pPr>
          </w:p>
          <w:p w:rsidR="001A04AC" w:rsidRPr="001A04AC" w:rsidRDefault="001A04AC" w:rsidP="00EE613B">
            <w:pPr>
              <w:rPr>
                <w:rFonts w:ascii="Arial Narrow" w:hAnsi="Arial Narrow" w:cs="Times New Roman"/>
                <w:sz w:val="20"/>
                <w:szCs w:val="20"/>
                <w:lang w:val="en-US"/>
              </w:rPr>
            </w:pPr>
            <w:r>
              <w:rPr>
                <w:rFonts w:ascii="Arial Narrow" w:hAnsi="Arial Narrow" w:cs="Times New Roman"/>
                <w:sz w:val="20"/>
                <w:szCs w:val="20"/>
                <w:lang w:val="en-US"/>
              </w:rPr>
              <w:t>December 2024.</w:t>
            </w:r>
          </w:p>
        </w:tc>
      </w:tr>
    </w:tbl>
    <w:p w:rsidR="00BB3616" w:rsidRDefault="00BB3616">
      <w:pPr>
        <w:rPr>
          <w:rFonts w:ascii="Arial Narrow" w:hAnsi="Arial Narrow" w:cs="Times New Roman"/>
          <w:sz w:val="18"/>
          <w:szCs w:val="20"/>
          <w:lang w:val="sr-Cyrl-BA"/>
        </w:rPr>
      </w:pPr>
    </w:p>
    <w:p w:rsidR="00B36B65" w:rsidRPr="00BB3616" w:rsidRDefault="00B36B65">
      <w:pPr>
        <w:rPr>
          <w:rFonts w:ascii="Arial Narrow" w:hAnsi="Arial Narrow" w:cs="Times New Roman"/>
          <w:sz w:val="18"/>
          <w:szCs w:val="20"/>
          <w:lang w:val="sr-Cyrl-BA"/>
        </w:rPr>
      </w:pPr>
    </w:p>
    <w:sectPr w:rsidR="00B36B65" w:rsidRPr="00BB3616" w:rsidSect="00073BE8">
      <w:footerReference w:type="default" r:id="rId10"/>
      <w:pgSz w:w="11906" w:h="16838"/>
      <w:pgMar w:top="851" w:right="567"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1C58" w:rsidRDefault="00891C58" w:rsidP="00662C2A">
      <w:pPr>
        <w:spacing w:after="0" w:line="240" w:lineRule="auto"/>
      </w:pPr>
      <w:r>
        <w:separator/>
      </w:r>
    </w:p>
  </w:endnote>
  <w:endnote w:type="continuationSeparator" w:id="0">
    <w:p w:rsidR="00891C58" w:rsidRDefault="00891C58" w:rsidP="00662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YU L Friz Quadrata">
    <w:altName w:val="Courier New"/>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E6A" w:rsidRDefault="00A05E6A">
    <w:pPr>
      <w:pStyle w:val="Footer"/>
      <w:jc w:val="right"/>
    </w:pPr>
  </w:p>
  <w:p w:rsidR="00662C2A" w:rsidRDefault="00662C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1C58" w:rsidRDefault="00891C58" w:rsidP="00662C2A">
      <w:pPr>
        <w:spacing w:after="0" w:line="240" w:lineRule="auto"/>
      </w:pPr>
      <w:r>
        <w:separator/>
      </w:r>
    </w:p>
  </w:footnote>
  <w:footnote w:type="continuationSeparator" w:id="0">
    <w:p w:rsidR="00891C58" w:rsidRDefault="00891C58" w:rsidP="00662C2A">
      <w:pPr>
        <w:spacing w:after="0" w:line="240" w:lineRule="auto"/>
      </w:pPr>
      <w:r>
        <w:continuationSeparator/>
      </w:r>
    </w:p>
  </w:footnote>
  <w:footnote w:id="1">
    <w:p w:rsidR="00EE613B" w:rsidRDefault="00EE613B" w:rsidP="00540112">
      <w:pPr>
        <w:pStyle w:val="FootnoteText"/>
        <w:rPr>
          <w:rFonts w:ascii="Arial Narrow" w:hAnsi="Arial Narrow"/>
          <w:sz w:val="16"/>
          <w:szCs w:val="16"/>
        </w:rPr>
      </w:pPr>
      <w:r>
        <w:rPr>
          <w:rStyle w:val="FootnoteReference"/>
        </w:rPr>
        <w:footnoteRef/>
      </w:r>
      <w:r>
        <w:rPr>
          <w:rFonts w:ascii="Arial Narrow" w:hAnsi="Arial Narrow"/>
          <w:sz w:val="16"/>
          <w:szCs w:val="16"/>
        </w:rPr>
        <w:t xml:space="preserve">Coefficient of student workload </w:t>
      </w:r>
      <w:r>
        <w:rPr>
          <w:rFonts w:ascii="Arial Narrow" w:hAnsi="Arial Narrow"/>
          <w:sz w:val="16"/>
          <w:szCs w:val="16"/>
          <w:lang w:val="sr-Latn-BA"/>
        </w:rPr>
        <w:t>S</w:t>
      </w:r>
      <w:r>
        <w:rPr>
          <w:rFonts w:ascii="Arial Narrow" w:hAnsi="Arial Narrow"/>
          <w:sz w:val="16"/>
          <w:szCs w:val="16"/>
          <w:vertAlign w:val="subscript"/>
          <w:lang w:val="sr-Latn-BA"/>
        </w:rPr>
        <w:t>o</w:t>
      </w:r>
      <w:r>
        <w:rPr>
          <w:rFonts w:ascii="Arial Narrow" w:hAnsi="Arial Narrow"/>
          <w:sz w:val="16"/>
          <w:szCs w:val="16"/>
        </w:rPr>
        <w:t xml:space="preserve"> is calculated as it follows:</w:t>
      </w:r>
    </w:p>
    <w:p w:rsidR="00EE613B" w:rsidRDefault="00EE613B" w:rsidP="00540112">
      <w:pPr>
        <w:pStyle w:val="FootnoteText"/>
        <w:rPr>
          <w:rFonts w:ascii="Arial Narrow" w:hAnsi="Arial Narrow"/>
          <w:sz w:val="16"/>
          <w:szCs w:val="16"/>
        </w:rPr>
      </w:pPr>
      <w:r>
        <w:rPr>
          <w:rFonts w:ascii="Arial Narrow" w:hAnsi="Arial Narrow"/>
          <w:sz w:val="16"/>
          <w:szCs w:val="16"/>
        </w:rPr>
        <w:t xml:space="preserve">а) for the study programs  not going through the licensing process: </w:t>
      </w:r>
      <w:r>
        <w:rPr>
          <w:rFonts w:ascii="Arial Narrow" w:hAnsi="Arial Narrow"/>
          <w:sz w:val="16"/>
          <w:szCs w:val="16"/>
          <w:lang w:val="sr-Latn-BA"/>
        </w:rPr>
        <w:t>S</w:t>
      </w:r>
      <w:r>
        <w:rPr>
          <w:rFonts w:ascii="Arial Narrow" w:hAnsi="Arial Narrow"/>
          <w:sz w:val="16"/>
          <w:szCs w:val="16"/>
          <w:vertAlign w:val="subscript"/>
          <w:lang w:val="sr-Latn-BA"/>
        </w:rPr>
        <w:t>o</w:t>
      </w:r>
      <w:r>
        <w:rPr>
          <w:rFonts w:ascii="Arial Narrow" w:hAnsi="Arial Narrow"/>
          <w:sz w:val="16"/>
          <w:szCs w:val="16"/>
          <w:lang w:val="sr-Cyrl-BA"/>
        </w:rPr>
        <w:t xml:space="preserve"> = (</w:t>
      </w:r>
      <w:r>
        <w:rPr>
          <w:rFonts w:ascii="Arial Narrow" w:hAnsi="Arial Narrow"/>
          <w:sz w:val="16"/>
          <w:szCs w:val="16"/>
        </w:rPr>
        <w:t>total workload in semesterfor all the subjects</w:t>
      </w:r>
      <w:r>
        <w:rPr>
          <w:rFonts w:ascii="Arial Narrow" w:hAnsi="Arial Narrow"/>
          <w:sz w:val="16"/>
          <w:szCs w:val="16"/>
          <w:lang w:val="sr-Cyrl-BA"/>
        </w:rPr>
        <w:t xml:space="preserve"> 900 </w:t>
      </w:r>
      <w:r>
        <w:rPr>
          <w:rFonts w:ascii="Arial Narrow" w:hAnsi="Arial Narrow"/>
          <w:sz w:val="16"/>
          <w:szCs w:val="16"/>
          <w:lang w:val="sr-Latn-BA"/>
        </w:rPr>
        <w:t>hrs</w:t>
      </w:r>
      <w:r>
        <w:rPr>
          <w:rFonts w:ascii="Arial Narrow" w:hAnsi="Arial Narrow"/>
          <w:sz w:val="16"/>
          <w:szCs w:val="16"/>
          <w:lang w:val="sr-Cyrl-BA"/>
        </w:rPr>
        <w:t xml:space="preserve"> – </w:t>
      </w:r>
      <w:r>
        <w:rPr>
          <w:rFonts w:ascii="Arial Narrow" w:hAnsi="Arial Narrow"/>
          <w:sz w:val="16"/>
          <w:szCs w:val="16"/>
        </w:rPr>
        <w:t>total teaching workload L</w:t>
      </w:r>
      <w:r>
        <w:rPr>
          <w:rFonts w:ascii="Arial Narrow" w:hAnsi="Arial Narrow"/>
          <w:sz w:val="16"/>
          <w:szCs w:val="16"/>
          <w:lang w:val="sr-Cyrl-BA"/>
        </w:rPr>
        <w:t>+</w:t>
      </w:r>
      <w:r>
        <w:rPr>
          <w:rFonts w:ascii="Arial Narrow" w:hAnsi="Arial Narrow"/>
          <w:sz w:val="16"/>
          <w:szCs w:val="16"/>
        </w:rPr>
        <w:t xml:space="preserve">Ein semester for all the subjects </w:t>
      </w:r>
      <w:r>
        <w:rPr>
          <w:rFonts w:ascii="Arial Narrow" w:hAnsi="Arial Narrow"/>
          <w:sz w:val="16"/>
          <w:szCs w:val="16"/>
          <w:lang w:val="sr-Cyrl-BA"/>
        </w:rPr>
        <w:t xml:space="preserve">870 </w:t>
      </w:r>
      <w:r>
        <w:rPr>
          <w:rFonts w:ascii="Arial Narrow" w:hAnsi="Arial Narrow"/>
          <w:sz w:val="16"/>
          <w:szCs w:val="16"/>
          <w:lang w:val="sr-Latn-BA"/>
        </w:rPr>
        <w:t>hrs</w:t>
      </w:r>
      <w:r>
        <w:rPr>
          <w:rFonts w:ascii="Arial Narrow" w:hAnsi="Arial Narrow"/>
          <w:sz w:val="16"/>
          <w:szCs w:val="16"/>
          <w:lang w:val="sr-Cyrl-BA"/>
        </w:rPr>
        <w:t xml:space="preserve">)/ </w:t>
      </w:r>
      <w:r>
        <w:rPr>
          <w:rFonts w:ascii="Arial Narrow" w:hAnsi="Arial Narrow"/>
          <w:sz w:val="16"/>
          <w:szCs w:val="16"/>
        </w:rPr>
        <w:t>total teaching workload L</w:t>
      </w:r>
      <w:r>
        <w:rPr>
          <w:rFonts w:ascii="Arial Narrow" w:hAnsi="Arial Narrow"/>
          <w:sz w:val="16"/>
          <w:szCs w:val="16"/>
          <w:lang w:val="sr-Cyrl-BA"/>
        </w:rPr>
        <w:t>+</w:t>
      </w:r>
      <w:r>
        <w:rPr>
          <w:rFonts w:ascii="Arial Narrow" w:hAnsi="Arial Narrow"/>
          <w:sz w:val="16"/>
          <w:szCs w:val="16"/>
        </w:rPr>
        <w:t>Ein semesterfor all the subjects</w:t>
      </w:r>
      <w:r>
        <w:rPr>
          <w:rFonts w:ascii="Arial Narrow" w:hAnsi="Arial Narrow"/>
          <w:sz w:val="16"/>
          <w:szCs w:val="16"/>
          <w:lang w:val="sr-Cyrl-BA"/>
        </w:rPr>
        <w:t xml:space="preserve"> _____ </w:t>
      </w:r>
      <w:r>
        <w:rPr>
          <w:rFonts w:ascii="Arial Narrow" w:hAnsi="Arial Narrow"/>
          <w:sz w:val="16"/>
          <w:szCs w:val="16"/>
          <w:lang w:val="sr-Latn-BA"/>
        </w:rPr>
        <w:t>hrs</w:t>
      </w:r>
      <w:r>
        <w:rPr>
          <w:rFonts w:ascii="Arial Narrow" w:hAnsi="Arial Narrow"/>
          <w:sz w:val="16"/>
          <w:szCs w:val="16"/>
          <w:lang w:val="sr-Cyrl-BA"/>
        </w:rPr>
        <w:t xml:space="preserve"> = ____. </w:t>
      </w:r>
      <w:r>
        <w:rPr>
          <w:rFonts w:ascii="Arial Narrow" w:hAnsi="Arial Narrow"/>
          <w:sz w:val="16"/>
          <w:szCs w:val="16"/>
        </w:rPr>
        <w:t xml:space="preserve"> Consult form content and its explanation. </w:t>
      </w:r>
    </w:p>
    <w:p w:rsidR="00EE613B" w:rsidRDefault="00EE613B" w:rsidP="00540112">
      <w:pPr>
        <w:pStyle w:val="FootnoteText"/>
        <w:rPr>
          <w:rFonts w:ascii="Calibri" w:hAnsi="Calibri"/>
        </w:rPr>
      </w:pPr>
      <w:r>
        <w:rPr>
          <w:rFonts w:ascii="Arial Narrow" w:hAnsi="Arial Narrow"/>
          <w:sz w:val="16"/>
          <w:szCs w:val="16"/>
        </w:rPr>
        <w:t>b</w:t>
      </w:r>
      <w:r>
        <w:rPr>
          <w:rFonts w:ascii="Arial Narrow" w:hAnsi="Arial Narrow"/>
          <w:sz w:val="16"/>
          <w:szCs w:val="16"/>
          <w:lang w:val="sr-Cyrl-BA"/>
        </w:rPr>
        <w:t xml:space="preserve">) </w:t>
      </w:r>
      <w:r>
        <w:rPr>
          <w:rFonts w:ascii="Arial Narrow" w:hAnsi="Arial Narrow"/>
          <w:sz w:val="16"/>
          <w:szCs w:val="16"/>
        </w:rPr>
        <w:t>for the study programs  going through the licencing process, it is necessary to use form content and its explanation.</w:t>
      </w:r>
    </w:p>
    <w:p w:rsidR="00EE613B" w:rsidRPr="00DA36D9" w:rsidRDefault="00EE613B" w:rsidP="00540112">
      <w:pPr>
        <w:pStyle w:val="FootnoteText"/>
        <w:rPr>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646E5"/>
    <w:multiLevelType w:val="hybridMultilevel"/>
    <w:tmpl w:val="EF344038"/>
    <w:lvl w:ilvl="0" w:tplc="919474EE">
      <w:numFmt w:val="bullet"/>
      <w:lvlText w:val="-"/>
      <w:lvlJc w:val="left"/>
      <w:pPr>
        <w:ind w:left="720" w:hanging="360"/>
      </w:pPr>
      <w:rPr>
        <w:rFonts w:ascii="Calibri" w:eastAsiaTheme="minorHAnsi" w:hAnsi="Calibri" w:cstheme="minorBidi" w:hint="default"/>
      </w:rPr>
    </w:lvl>
    <w:lvl w:ilvl="1" w:tplc="919474EE">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A957C9"/>
    <w:multiLevelType w:val="hybridMultilevel"/>
    <w:tmpl w:val="F1A4C7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7D203D2"/>
    <w:multiLevelType w:val="hybridMultilevel"/>
    <w:tmpl w:val="ED7C5650"/>
    <w:lvl w:ilvl="0" w:tplc="0409000F">
      <w:start w:val="1"/>
      <w:numFmt w:val="decimal"/>
      <w:lvlText w:val="%1."/>
      <w:lvlJc w:val="left"/>
      <w:pPr>
        <w:ind w:left="720" w:hanging="360"/>
      </w:pPr>
    </w:lvl>
    <w:lvl w:ilvl="1" w:tplc="919474EE">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94281D"/>
    <w:multiLevelType w:val="hybridMultilevel"/>
    <w:tmpl w:val="A04865C6"/>
    <w:lvl w:ilvl="0" w:tplc="F99A0D9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9C85407"/>
    <w:multiLevelType w:val="hybridMultilevel"/>
    <w:tmpl w:val="85B858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AE97F6D"/>
    <w:multiLevelType w:val="hybridMultilevel"/>
    <w:tmpl w:val="BE58D4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0"/>
  </w:num>
  <w:num w:numId="5">
    <w:abstractNumId w:val="3"/>
  </w:num>
  <w:num w:numId="6">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2CF"/>
    <w:rsid w:val="00005E54"/>
    <w:rsid w:val="000141CA"/>
    <w:rsid w:val="00045978"/>
    <w:rsid w:val="000524E9"/>
    <w:rsid w:val="00060A17"/>
    <w:rsid w:val="000650C6"/>
    <w:rsid w:val="00073BE8"/>
    <w:rsid w:val="00094DC5"/>
    <w:rsid w:val="000C20EE"/>
    <w:rsid w:val="000C4C55"/>
    <w:rsid w:val="000D2304"/>
    <w:rsid w:val="000E6CA4"/>
    <w:rsid w:val="000E7793"/>
    <w:rsid w:val="000F33AB"/>
    <w:rsid w:val="001223DB"/>
    <w:rsid w:val="001274EB"/>
    <w:rsid w:val="00142472"/>
    <w:rsid w:val="00191E6E"/>
    <w:rsid w:val="00196EF7"/>
    <w:rsid w:val="001A04AC"/>
    <w:rsid w:val="001A390B"/>
    <w:rsid w:val="001B6A8D"/>
    <w:rsid w:val="001D19B1"/>
    <w:rsid w:val="001E27BB"/>
    <w:rsid w:val="0021477C"/>
    <w:rsid w:val="00215C72"/>
    <w:rsid w:val="002216A7"/>
    <w:rsid w:val="002218CA"/>
    <w:rsid w:val="00236D28"/>
    <w:rsid w:val="00246DAF"/>
    <w:rsid w:val="00247E08"/>
    <w:rsid w:val="0026772A"/>
    <w:rsid w:val="00274408"/>
    <w:rsid w:val="002746E2"/>
    <w:rsid w:val="002825EB"/>
    <w:rsid w:val="002833F0"/>
    <w:rsid w:val="002950E8"/>
    <w:rsid w:val="0029779A"/>
    <w:rsid w:val="002A5F18"/>
    <w:rsid w:val="002B0879"/>
    <w:rsid w:val="002B5622"/>
    <w:rsid w:val="002C797C"/>
    <w:rsid w:val="002F40C2"/>
    <w:rsid w:val="00322925"/>
    <w:rsid w:val="00355B14"/>
    <w:rsid w:val="00364F7B"/>
    <w:rsid w:val="0037103D"/>
    <w:rsid w:val="00383954"/>
    <w:rsid w:val="003848E7"/>
    <w:rsid w:val="00387001"/>
    <w:rsid w:val="00391F0B"/>
    <w:rsid w:val="00394D57"/>
    <w:rsid w:val="003A52B9"/>
    <w:rsid w:val="003B01FA"/>
    <w:rsid w:val="003B1A86"/>
    <w:rsid w:val="003B3725"/>
    <w:rsid w:val="003B5A99"/>
    <w:rsid w:val="003C0290"/>
    <w:rsid w:val="003C0FE9"/>
    <w:rsid w:val="003D7283"/>
    <w:rsid w:val="003E0937"/>
    <w:rsid w:val="00405A21"/>
    <w:rsid w:val="00405D5B"/>
    <w:rsid w:val="00406369"/>
    <w:rsid w:val="00412CA7"/>
    <w:rsid w:val="004141FB"/>
    <w:rsid w:val="004153C5"/>
    <w:rsid w:val="00421F85"/>
    <w:rsid w:val="0043206D"/>
    <w:rsid w:val="00446201"/>
    <w:rsid w:val="00453D59"/>
    <w:rsid w:val="00454E0F"/>
    <w:rsid w:val="00474C2A"/>
    <w:rsid w:val="00483D77"/>
    <w:rsid w:val="004866A1"/>
    <w:rsid w:val="00493487"/>
    <w:rsid w:val="004B41B4"/>
    <w:rsid w:val="004C23C6"/>
    <w:rsid w:val="004C736E"/>
    <w:rsid w:val="004D0D3D"/>
    <w:rsid w:val="004D258B"/>
    <w:rsid w:val="004D4448"/>
    <w:rsid w:val="004D494F"/>
    <w:rsid w:val="004D6763"/>
    <w:rsid w:val="00516918"/>
    <w:rsid w:val="0052074F"/>
    <w:rsid w:val="005237F0"/>
    <w:rsid w:val="0052714E"/>
    <w:rsid w:val="005317F8"/>
    <w:rsid w:val="00532BC5"/>
    <w:rsid w:val="005401FF"/>
    <w:rsid w:val="00545329"/>
    <w:rsid w:val="00550AD9"/>
    <w:rsid w:val="00564658"/>
    <w:rsid w:val="00574764"/>
    <w:rsid w:val="00580D74"/>
    <w:rsid w:val="00581BDB"/>
    <w:rsid w:val="00592CFD"/>
    <w:rsid w:val="00595D2D"/>
    <w:rsid w:val="005A3797"/>
    <w:rsid w:val="005A462E"/>
    <w:rsid w:val="005A61DB"/>
    <w:rsid w:val="005B5014"/>
    <w:rsid w:val="005C7CD2"/>
    <w:rsid w:val="005E6142"/>
    <w:rsid w:val="005E74BF"/>
    <w:rsid w:val="005F5CDC"/>
    <w:rsid w:val="0060036C"/>
    <w:rsid w:val="00612912"/>
    <w:rsid w:val="006135BD"/>
    <w:rsid w:val="00620598"/>
    <w:rsid w:val="00621E22"/>
    <w:rsid w:val="00632D5C"/>
    <w:rsid w:val="00642831"/>
    <w:rsid w:val="00662C2A"/>
    <w:rsid w:val="00664410"/>
    <w:rsid w:val="0066795F"/>
    <w:rsid w:val="00670864"/>
    <w:rsid w:val="0067541D"/>
    <w:rsid w:val="006811BC"/>
    <w:rsid w:val="00686EE2"/>
    <w:rsid w:val="00696562"/>
    <w:rsid w:val="006965AB"/>
    <w:rsid w:val="006A0018"/>
    <w:rsid w:val="006C1A6C"/>
    <w:rsid w:val="006D2975"/>
    <w:rsid w:val="006F0D88"/>
    <w:rsid w:val="006F2738"/>
    <w:rsid w:val="00705F99"/>
    <w:rsid w:val="00707181"/>
    <w:rsid w:val="0071360D"/>
    <w:rsid w:val="00713FB5"/>
    <w:rsid w:val="007148B8"/>
    <w:rsid w:val="0071623A"/>
    <w:rsid w:val="007163F6"/>
    <w:rsid w:val="00720EA3"/>
    <w:rsid w:val="00730C67"/>
    <w:rsid w:val="00741E90"/>
    <w:rsid w:val="00746E99"/>
    <w:rsid w:val="00752354"/>
    <w:rsid w:val="00760D25"/>
    <w:rsid w:val="0076342A"/>
    <w:rsid w:val="00786426"/>
    <w:rsid w:val="007A2356"/>
    <w:rsid w:val="007A7335"/>
    <w:rsid w:val="007B6A16"/>
    <w:rsid w:val="007D4D9B"/>
    <w:rsid w:val="007E3BE3"/>
    <w:rsid w:val="00807FC5"/>
    <w:rsid w:val="00817290"/>
    <w:rsid w:val="00834BB9"/>
    <w:rsid w:val="00843C8A"/>
    <w:rsid w:val="008829A3"/>
    <w:rsid w:val="00891C58"/>
    <w:rsid w:val="008A0117"/>
    <w:rsid w:val="008A5AAE"/>
    <w:rsid w:val="008C2294"/>
    <w:rsid w:val="008D203C"/>
    <w:rsid w:val="008D5263"/>
    <w:rsid w:val="008E6F9C"/>
    <w:rsid w:val="008F54FF"/>
    <w:rsid w:val="00900413"/>
    <w:rsid w:val="0091228E"/>
    <w:rsid w:val="0092545E"/>
    <w:rsid w:val="00953D0B"/>
    <w:rsid w:val="00953E9E"/>
    <w:rsid w:val="00961BF9"/>
    <w:rsid w:val="0096361D"/>
    <w:rsid w:val="00964A76"/>
    <w:rsid w:val="0098691F"/>
    <w:rsid w:val="009A4279"/>
    <w:rsid w:val="009C12A9"/>
    <w:rsid w:val="009C3E68"/>
    <w:rsid w:val="009C6099"/>
    <w:rsid w:val="009F0C66"/>
    <w:rsid w:val="009F6FCB"/>
    <w:rsid w:val="00A05E6A"/>
    <w:rsid w:val="00A129B9"/>
    <w:rsid w:val="00A14A65"/>
    <w:rsid w:val="00A255BB"/>
    <w:rsid w:val="00A44211"/>
    <w:rsid w:val="00A45AB1"/>
    <w:rsid w:val="00A62FD1"/>
    <w:rsid w:val="00A6669B"/>
    <w:rsid w:val="00A739C1"/>
    <w:rsid w:val="00A749E6"/>
    <w:rsid w:val="00A74A53"/>
    <w:rsid w:val="00A74EA1"/>
    <w:rsid w:val="00A8544E"/>
    <w:rsid w:val="00A96387"/>
    <w:rsid w:val="00AA704F"/>
    <w:rsid w:val="00AA746B"/>
    <w:rsid w:val="00AB0DC9"/>
    <w:rsid w:val="00AC1498"/>
    <w:rsid w:val="00AD6782"/>
    <w:rsid w:val="00AE275F"/>
    <w:rsid w:val="00AF0C17"/>
    <w:rsid w:val="00AF5094"/>
    <w:rsid w:val="00AF6F4F"/>
    <w:rsid w:val="00B11732"/>
    <w:rsid w:val="00B27FCB"/>
    <w:rsid w:val="00B36B65"/>
    <w:rsid w:val="00B41027"/>
    <w:rsid w:val="00B62052"/>
    <w:rsid w:val="00B72BE6"/>
    <w:rsid w:val="00B732CF"/>
    <w:rsid w:val="00B73A9A"/>
    <w:rsid w:val="00B73D94"/>
    <w:rsid w:val="00B8690B"/>
    <w:rsid w:val="00B91E28"/>
    <w:rsid w:val="00B93FA8"/>
    <w:rsid w:val="00B94753"/>
    <w:rsid w:val="00BA03D0"/>
    <w:rsid w:val="00BB3616"/>
    <w:rsid w:val="00BD32B2"/>
    <w:rsid w:val="00BE02EF"/>
    <w:rsid w:val="00BE58D0"/>
    <w:rsid w:val="00C00CCE"/>
    <w:rsid w:val="00C36E2B"/>
    <w:rsid w:val="00C6476F"/>
    <w:rsid w:val="00C85CCF"/>
    <w:rsid w:val="00C93003"/>
    <w:rsid w:val="00CA3121"/>
    <w:rsid w:val="00CB3299"/>
    <w:rsid w:val="00CB7036"/>
    <w:rsid w:val="00CC0EC5"/>
    <w:rsid w:val="00CC6752"/>
    <w:rsid w:val="00CC7446"/>
    <w:rsid w:val="00CD1242"/>
    <w:rsid w:val="00CE1458"/>
    <w:rsid w:val="00D17B05"/>
    <w:rsid w:val="00D3065D"/>
    <w:rsid w:val="00D331C5"/>
    <w:rsid w:val="00D4285C"/>
    <w:rsid w:val="00D77F45"/>
    <w:rsid w:val="00D86FF0"/>
    <w:rsid w:val="00D93B3E"/>
    <w:rsid w:val="00D97575"/>
    <w:rsid w:val="00DA0016"/>
    <w:rsid w:val="00DC452B"/>
    <w:rsid w:val="00DE0AF4"/>
    <w:rsid w:val="00DF29EF"/>
    <w:rsid w:val="00E06E89"/>
    <w:rsid w:val="00E11A19"/>
    <w:rsid w:val="00E13E36"/>
    <w:rsid w:val="00E36128"/>
    <w:rsid w:val="00E40E64"/>
    <w:rsid w:val="00E50261"/>
    <w:rsid w:val="00E54B7A"/>
    <w:rsid w:val="00E579B5"/>
    <w:rsid w:val="00E60E88"/>
    <w:rsid w:val="00E72E4F"/>
    <w:rsid w:val="00E7332A"/>
    <w:rsid w:val="00E77298"/>
    <w:rsid w:val="00E8138B"/>
    <w:rsid w:val="00EA5ECD"/>
    <w:rsid w:val="00ED1601"/>
    <w:rsid w:val="00ED59F8"/>
    <w:rsid w:val="00EE3D08"/>
    <w:rsid w:val="00EE613B"/>
    <w:rsid w:val="00EE6945"/>
    <w:rsid w:val="00EF0A0B"/>
    <w:rsid w:val="00EF3E3C"/>
    <w:rsid w:val="00F17105"/>
    <w:rsid w:val="00F63E8C"/>
    <w:rsid w:val="00F656A6"/>
    <w:rsid w:val="00F75EA2"/>
    <w:rsid w:val="00F829D2"/>
    <w:rsid w:val="00F9347A"/>
    <w:rsid w:val="00FA11AB"/>
    <w:rsid w:val="00FA5B33"/>
    <w:rsid w:val="00FB3022"/>
    <w:rsid w:val="00FC0946"/>
    <w:rsid w:val="00FC12B0"/>
    <w:rsid w:val="00FD0D61"/>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5C7271-7882-4EAC-B7EC-229E0A3F2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263"/>
  </w:style>
  <w:style w:type="paragraph" w:styleId="Heading1">
    <w:name w:val="heading 1"/>
    <w:basedOn w:val="Normal"/>
    <w:next w:val="Normal"/>
    <w:link w:val="Heading1Char"/>
    <w:uiPriority w:val="9"/>
    <w:qFormat/>
    <w:rsid w:val="001A04A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qFormat/>
    <w:rsid w:val="003B5A99"/>
    <w:pPr>
      <w:keepNext/>
      <w:spacing w:before="240" w:after="60" w:line="240" w:lineRule="auto"/>
      <w:outlineLvl w:val="1"/>
    </w:pPr>
    <w:rPr>
      <w:rFonts w:ascii="Cambria" w:eastAsia="Times New Roman" w:hAnsi="Cambria" w:cs="Times New Roman"/>
      <w:b/>
      <w:bCs/>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6F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255BB"/>
    <w:pPr>
      <w:ind w:left="720"/>
      <w:contextualSpacing/>
    </w:pPr>
  </w:style>
  <w:style w:type="paragraph" w:styleId="Header">
    <w:name w:val="header"/>
    <w:basedOn w:val="Normal"/>
    <w:link w:val="HeaderChar"/>
    <w:unhideWhenUsed/>
    <w:rsid w:val="00662C2A"/>
    <w:pPr>
      <w:tabs>
        <w:tab w:val="center" w:pos="4513"/>
        <w:tab w:val="right" w:pos="9026"/>
      </w:tabs>
      <w:spacing w:after="0" w:line="240" w:lineRule="auto"/>
    </w:pPr>
  </w:style>
  <w:style w:type="character" w:customStyle="1" w:styleId="HeaderChar">
    <w:name w:val="Header Char"/>
    <w:basedOn w:val="DefaultParagraphFont"/>
    <w:link w:val="Header"/>
    <w:rsid w:val="00662C2A"/>
  </w:style>
  <w:style w:type="paragraph" w:styleId="Footer">
    <w:name w:val="footer"/>
    <w:basedOn w:val="Normal"/>
    <w:link w:val="FooterChar"/>
    <w:uiPriority w:val="99"/>
    <w:unhideWhenUsed/>
    <w:rsid w:val="00662C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2C2A"/>
  </w:style>
  <w:style w:type="paragraph" w:styleId="BalloonText">
    <w:name w:val="Balloon Text"/>
    <w:basedOn w:val="Normal"/>
    <w:link w:val="BalloonTextChar"/>
    <w:uiPriority w:val="99"/>
    <w:semiHidden/>
    <w:unhideWhenUsed/>
    <w:rsid w:val="00421F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F85"/>
    <w:rPr>
      <w:rFonts w:ascii="Tahoma" w:hAnsi="Tahoma" w:cs="Tahoma"/>
      <w:sz w:val="16"/>
      <w:szCs w:val="16"/>
    </w:rPr>
  </w:style>
  <w:style w:type="paragraph" w:styleId="FootnoteText">
    <w:name w:val="footnote text"/>
    <w:basedOn w:val="Normal"/>
    <w:link w:val="FootnoteTextChar"/>
    <w:uiPriority w:val="99"/>
    <w:semiHidden/>
    <w:unhideWhenUsed/>
    <w:rsid w:val="00592CF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92CFD"/>
    <w:rPr>
      <w:sz w:val="20"/>
      <w:szCs w:val="20"/>
    </w:rPr>
  </w:style>
  <w:style w:type="character" w:styleId="FootnoteReference">
    <w:name w:val="footnote reference"/>
    <w:basedOn w:val="DefaultParagraphFont"/>
    <w:uiPriority w:val="99"/>
    <w:semiHidden/>
    <w:unhideWhenUsed/>
    <w:rsid w:val="00592CFD"/>
    <w:rPr>
      <w:vertAlign w:val="superscript"/>
    </w:rPr>
  </w:style>
  <w:style w:type="character" w:customStyle="1" w:styleId="Heading2Char">
    <w:name w:val="Heading 2 Char"/>
    <w:basedOn w:val="DefaultParagraphFont"/>
    <w:link w:val="Heading2"/>
    <w:uiPriority w:val="9"/>
    <w:rsid w:val="003B5A99"/>
    <w:rPr>
      <w:rFonts w:ascii="Cambria" w:eastAsia="Times New Roman" w:hAnsi="Cambria" w:cs="Times New Roman"/>
      <w:b/>
      <w:bCs/>
      <w:i/>
      <w:iCs/>
      <w:sz w:val="28"/>
      <w:szCs w:val="28"/>
      <w:lang w:val="en-US"/>
    </w:rPr>
  </w:style>
  <w:style w:type="character" w:styleId="Hyperlink">
    <w:name w:val="Hyperlink"/>
    <w:basedOn w:val="DefaultParagraphFont"/>
    <w:uiPriority w:val="99"/>
    <w:semiHidden/>
    <w:unhideWhenUsed/>
    <w:rsid w:val="000524E9"/>
    <w:rPr>
      <w:color w:val="0000FF"/>
      <w:u w:val="single"/>
    </w:rPr>
  </w:style>
  <w:style w:type="character" w:customStyle="1" w:styleId="apple-converted-space">
    <w:name w:val="apple-converted-space"/>
    <w:basedOn w:val="DefaultParagraphFont"/>
    <w:rsid w:val="00574764"/>
  </w:style>
  <w:style w:type="character" w:styleId="Emphasis">
    <w:name w:val="Emphasis"/>
    <w:basedOn w:val="DefaultParagraphFont"/>
    <w:qFormat/>
    <w:rsid w:val="00F17105"/>
    <w:rPr>
      <w:i/>
      <w:iCs/>
    </w:rPr>
  </w:style>
  <w:style w:type="paragraph" w:styleId="BodyText">
    <w:name w:val="Body Text"/>
    <w:basedOn w:val="Normal"/>
    <w:link w:val="BodyTextChar"/>
    <w:rsid w:val="00F17105"/>
    <w:pPr>
      <w:spacing w:after="0" w:line="240" w:lineRule="auto"/>
      <w:jc w:val="both"/>
    </w:pPr>
    <w:rPr>
      <w:rFonts w:ascii="YU L Friz Quadrata" w:eastAsia="Times New Roman" w:hAnsi="YU L Friz Quadrata" w:cs="Times New Roman"/>
      <w:sz w:val="24"/>
      <w:szCs w:val="24"/>
      <w:lang w:val="en-GB"/>
    </w:rPr>
  </w:style>
  <w:style w:type="character" w:customStyle="1" w:styleId="BodyTextChar">
    <w:name w:val="Body Text Char"/>
    <w:basedOn w:val="DefaultParagraphFont"/>
    <w:link w:val="BodyText"/>
    <w:rsid w:val="00F17105"/>
    <w:rPr>
      <w:rFonts w:ascii="YU L Friz Quadrata" w:eastAsia="Times New Roman" w:hAnsi="YU L Friz Quadrata" w:cs="Times New Roman"/>
      <w:sz w:val="24"/>
      <w:szCs w:val="24"/>
      <w:lang w:val="en-GB"/>
    </w:rPr>
  </w:style>
  <w:style w:type="character" w:styleId="Strong">
    <w:name w:val="Strong"/>
    <w:basedOn w:val="DefaultParagraphFont"/>
    <w:qFormat/>
    <w:rsid w:val="004D258B"/>
    <w:rPr>
      <w:b/>
      <w:bCs/>
    </w:rPr>
  </w:style>
  <w:style w:type="character" w:customStyle="1" w:styleId="Heading1Char">
    <w:name w:val="Heading 1 Char"/>
    <w:basedOn w:val="DefaultParagraphFont"/>
    <w:link w:val="Heading1"/>
    <w:uiPriority w:val="9"/>
    <w:rsid w:val="001A04AC"/>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068811">
      <w:bodyDiv w:val="1"/>
      <w:marLeft w:val="0"/>
      <w:marRight w:val="0"/>
      <w:marTop w:val="0"/>
      <w:marBottom w:val="0"/>
      <w:divBdr>
        <w:top w:val="none" w:sz="0" w:space="0" w:color="auto"/>
        <w:left w:val="none" w:sz="0" w:space="0" w:color="auto"/>
        <w:bottom w:val="none" w:sz="0" w:space="0" w:color="auto"/>
        <w:right w:val="none" w:sz="0" w:space="0" w:color="auto"/>
      </w:divBdr>
    </w:div>
    <w:div w:id="79563174">
      <w:bodyDiv w:val="1"/>
      <w:marLeft w:val="0"/>
      <w:marRight w:val="0"/>
      <w:marTop w:val="0"/>
      <w:marBottom w:val="0"/>
      <w:divBdr>
        <w:top w:val="none" w:sz="0" w:space="0" w:color="auto"/>
        <w:left w:val="none" w:sz="0" w:space="0" w:color="auto"/>
        <w:bottom w:val="none" w:sz="0" w:space="0" w:color="auto"/>
        <w:right w:val="none" w:sz="0" w:space="0" w:color="auto"/>
      </w:divBdr>
    </w:div>
    <w:div w:id="79757368">
      <w:bodyDiv w:val="1"/>
      <w:marLeft w:val="0"/>
      <w:marRight w:val="0"/>
      <w:marTop w:val="0"/>
      <w:marBottom w:val="0"/>
      <w:divBdr>
        <w:top w:val="none" w:sz="0" w:space="0" w:color="auto"/>
        <w:left w:val="none" w:sz="0" w:space="0" w:color="auto"/>
        <w:bottom w:val="none" w:sz="0" w:space="0" w:color="auto"/>
        <w:right w:val="none" w:sz="0" w:space="0" w:color="auto"/>
      </w:divBdr>
    </w:div>
    <w:div w:id="100955694">
      <w:bodyDiv w:val="1"/>
      <w:marLeft w:val="0"/>
      <w:marRight w:val="0"/>
      <w:marTop w:val="0"/>
      <w:marBottom w:val="0"/>
      <w:divBdr>
        <w:top w:val="none" w:sz="0" w:space="0" w:color="auto"/>
        <w:left w:val="none" w:sz="0" w:space="0" w:color="auto"/>
        <w:bottom w:val="none" w:sz="0" w:space="0" w:color="auto"/>
        <w:right w:val="none" w:sz="0" w:space="0" w:color="auto"/>
      </w:divBdr>
    </w:div>
    <w:div w:id="143551171">
      <w:bodyDiv w:val="1"/>
      <w:marLeft w:val="0"/>
      <w:marRight w:val="0"/>
      <w:marTop w:val="0"/>
      <w:marBottom w:val="0"/>
      <w:divBdr>
        <w:top w:val="none" w:sz="0" w:space="0" w:color="auto"/>
        <w:left w:val="none" w:sz="0" w:space="0" w:color="auto"/>
        <w:bottom w:val="none" w:sz="0" w:space="0" w:color="auto"/>
        <w:right w:val="none" w:sz="0" w:space="0" w:color="auto"/>
      </w:divBdr>
    </w:div>
    <w:div w:id="187644901">
      <w:bodyDiv w:val="1"/>
      <w:marLeft w:val="0"/>
      <w:marRight w:val="0"/>
      <w:marTop w:val="0"/>
      <w:marBottom w:val="0"/>
      <w:divBdr>
        <w:top w:val="none" w:sz="0" w:space="0" w:color="auto"/>
        <w:left w:val="none" w:sz="0" w:space="0" w:color="auto"/>
        <w:bottom w:val="none" w:sz="0" w:space="0" w:color="auto"/>
        <w:right w:val="none" w:sz="0" w:space="0" w:color="auto"/>
      </w:divBdr>
    </w:div>
    <w:div w:id="195312867">
      <w:bodyDiv w:val="1"/>
      <w:marLeft w:val="0"/>
      <w:marRight w:val="0"/>
      <w:marTop w:val="0"/>
      <w:marBottom w:val="0"/>
      <w:divBdr>
        <w:top w:val="none" w:sz="0" w:space="0" w:color="auto"/>
        <w:left w:val="none" w:sz="0" w:space="0" w:color="auto"/>
        <w:bottom w:val="none" w:sz="0" w:space="0" w:color="auto"/>
        <w:right w:val="none" w:sz="0" w:space="0" w:color="auto"/>
      </w:divBdr>
    </w:div>
    <w:div w:id="199324649">
      <w:bodyDiv w:val="1"/>
      <w:marLeft w:val="0"/>
      <w:marRight w:val="0"/>
      <w:marTop w:val="0"/>
      <w:marBottom w:val="0"/>
      <w:divBdr>
        <w:top w:val="none" w:sz="0" w:space="0" w:color="auto"/>
        <w:left w:val="none" w:sz="0" w:space="0" w:color="auto"/>
        <w:bottom w:val="none" w:sz="0" w:space="0" w:color="auto"/>
        <w:right w:val="none" w:sz="0" w:space="0" w:color="auto"/>
      </w:divBdr>
    </w:div>
    <w:div w:id="227151179">
      <w:bodyDiv w:val="1"/>
      <w:marLeft w:val="0"/>
      <w:marRight w:val="0"/>
      <w:marTop w:val="0"/>
      <w:marBottom w:val="0"/>
      <w:divBdr>
        <w:top w:val="none" w:sz="0" w:space="0" w:color="auto"/>
        <w:left w:val="none" w:sz="0" w:space="0" w:color="auto"/>
        <w:bottom w:val="none" w:sz="0" w:space="0" w:color="auto"/>
        <w:right w:val="none" w:sz="0" w:space="0" w:color="auto"/>
      </w:divBdr>
    </w:div>
    <w:div w:id="237518246">
      <w:bodyDiv w:val="1"/>
      <w:marLeft w:val="0"/>
      <w:marRight w:val="0"/>
      <w:marTop w:val="0"/>
      <w:marBottom w:val="0"/>
      <w:divBdr>
        <w:top w:val="none" w:sz="0" w:space="0" w:color="auto"/>
        <w:left w:val="none" w:sz="0" w:space="0" w:color="auto"/>
        <w:bottom w:val="none" w:sz="0" w:space="0" w:color="auto"/>
        <w:right w:val="none" w:sz="0" w:space="0" w:color="auto"/>
      </w:divBdr>
    </w:div>
    <w:div w:id="257060283">
      <w:bodyDiv w:val="1"/>
      <w:marLeft w:val="0"/>
      <w:marRight w:val="0"/>
      <w:marTop w:val="0"/>
      <w:marBottom w:val="0"/>
      <w:divBdr>
        <w:top w:val="none" w:sz="0" w:space="0" w:color="auto"/>
        <w:left w:val="none" w:sz="0" w:space="0" w:color="auto"/>
        <w:bottom w:val="none" w:sz="0" w:space="0" w:color="auto"/>
        <w:right w:val="none" w:sz="0" w:space="0" w:color="auto"/>
      </w:divBdr>
    </w:div>
    <w:div w:id="262764665">
      <w:bodyDiv w:val="1"/>
      <w:marLeft w:val="0"/>
      <w:marRight w:val="0"/>
      <w:marTop w:val="0"/>
      <w:marBottom w:val="0"/>
      <w:divBdr>
        <w:top w:val="none" w:sz="0" w:space="0" w:color="auto"/>
        <w:left w:val="none" w:sz="0" w:space="0" w:color="auto"/>
        <w:bottom w:val="none" w:sz="0" w:space="0" w:color="auto"/>
        <w:right w:val="none" w:sz="0" w:space="0" w:color="auto"/>
      </w:divBdr>
    </w:div>
    <w:div w:id="357776789">
      <w:bodyDiv w:val="1"/>
      <w:marLeft w:val="0"/>
      <w:marRight w:val="0"/>
      <w:marTop w:val="0"/>
      <w:marBottom w:val="0"/>
      <w:divBdr>
        <w:top w:val="none" w:sz="0" w:space="0" w:color="auto"/>
        <w:left w:val="none" w:sz="0" w:space="0" w:color="auto"/>
        <w:bottom w:val="none" w:sz="0" w:space="0" w:color="auto"/>
        <w:right w:val="none" w:sz="0" w:space="0" w:color="auto"/>
      </w:divBdr>
    </w:div>
    <w:div w:id="358510504">
      <w:bodyDiv w:val="1"/>
      <w:marLeft w:val="0"/>
      <w:marRight w:val="0"/>
      <w:marTop w:val="0"/>
      <w:marBottom w:val="0"/>
      <w:divBdr>
        <w:top w:val="none" w:sz="0" w:space="0" w:color="auto"/>
        <w:left w:val="none" w:sz="0" w:space="0" w:color="auto"/>
        <w:bottom w:val="none" w:sz="0" w:space="0" w:color="auto"/>
        <w:right w:val="none" w:sz="0" w:space="0" w:color="auto"/>
      </w:divBdr>
    </w:div>
    <w:div w:id="392587880">
      <w:bodyDiv w:val="1"/>
      <w:marLeft w:val="0"/>
      <w:marRight w:val="0"/>
      <w:marTop w:val="0"/>
      <w:marBottom w:val="0"/>
      <w:divBdr>
        <w:top w:val="none" w:sz="0" w:space="0" w:color="auto"/>
        <w:left w:val="none" w:sz="0" w:space="0" w:color="auto"/>
        <w:bottom w:val="none" w:sz="0" w:space="0" w:color="auto"/>
        <w:right w:val="none" w:sz="0" w:space="0" w:color="auto"/>
      </w:divBdr>
    </w:div>
    <w:div w:id="406928147">
      <w:bodyDiv w:val="1"/>
      <w:marLeft w:val="0"/>
      <w:marRight w:val="0"/>
      <w:marTop w:val="0"/>
      <w:marBottom w:val="0"/>
      <w:divBdr>
        <w:top w:val="none" w:sz="0" w:space="0" w:color="auto"/>
        <w:left w:val="none" w:sz="0" w:space="0" w:color="auto"/>
        <w:bottom w:val="none" w:sz="0" w:space="0" w:color="auto"/>
        <w:right w:val="none" w:sz="0" w:space="0" w:color="auto"/>
      </w:divBdr>
    </w:div>
    <w:div w:id="451943189">
      <w:bodyDiv w:val="1"/>
      <w:marLeft w:val="0"/>
      <w:marRight w:val="0"/>
      <w:marTop w:val="0"/>
      <w:marBottom w:val="0"/>
      <w:divBdr>
        <w:top w:val="none" w:sz="0" w:space="0" w:color="auto"/>
        <w:left w:val="none" w:sz="0" w:space="0" w:color="auto"/>
        <w:bottom w:val="none" w:sz="0" w:space="0" w:color="auto"/>
        <w:right w:val="none" w:sz="0" w:space="0" w:color="auto"/>
      </w:divBdr>
    </w:div>
    <w:div w:id="600070550">
      <w:bodyDiv w:val="1"/>
      <w:marLeft w:val="0"/>
      <w:marRight w:val="0"/>
      <w:marTop w:val="0"/>
      <w:marBottom w:val="0"/>
      <w:divBdr>
        <w:top w:val="none" w:sz="0" w:space="0" w:color="auto"/>
        <w:left w:val="none" w:sz="0" w:space="0" w:color="auto"/>
        <w:bottom w:val="none" w:sz="0" w:space="0" w:color="auto"/>
        <w:right w:val="none" w:sz="0" w:space="0" w:color="auto"/>
      </w:divBdr>
    </w:div>
    <w:div w:id="833103450">
      <w:bodyDiv w:val="1"/>
      <w:marLeft w:val="0"/>
      <w:marRight w:val="0"/>
      <w:marTop w:val="0"/>
      <w:marBottom w:val="0"/>
      <w:divBdr>
        <w:top w:val="none" w:sz="0" w:space="0" w:color="auto"/>
        <w:left w:val="none" w:sz="0" w:space="0" w:color="auto"/>
        <w:bottom w:val="none" w:sz="0" w:space="0" w:color="auto"/>
        <w:right w:val="none" w:sz="0" w:space="0" w:color="auto"/>
      </w:divBdr>
    </w:div>
    <w:div w:id="853374017">
      <w:bodyDiv w:val="1"/>
      <w:marLeft w:val="0"/>
      <w:marRight w:val="0"/>
      <w:marTop w:val="0"/>
      <w:marBottom w:val="0"/>
      <w:divBdr>
        <w:top w:val="none" w:sz="0" w:space="0" w:color="auto"/>
        <w:left w:val="none" w:sz="0" w:space="0" w:color="auto"/>
        <w:bottom w:val="none" w:sz="0" w:space="0" w:color="auto"/>
        <w:right w:val="none" w:sz="0" w:space="0" w:color="auto"/>
      </w:divBdr>
    </w:div>
    <w:div w:id="896360729">
      <w:bodyDiv w:val="1"/>
      <w:marLeft w:val="0"/>
      <w:marRight w:val="0"/>
      <w:marTop w:val="0"/>
      <w:marBottom w:val="0"/>
      <w:divBdr>
        <w:top w:val="none" w:sz="0" w:space="0" w:color="auto"/>
        <w:left w:val="none" w:sz="0" w:space="0" w:color="auto"/>
        <w:bottom w:val="none" w:sz="0" w:space="0" w:color="auto"/>
        <w:right w:val="none" w:sz="0" w:space="0" w:color="auto"/>
      </w:divBdr>
    </w:div>
    <w:div w:id="897666742">
      <w:bodyDiv w:val="1"/>
      <w:marLeft w:val="0"/>
      <w:marRight w:val="0"/>
      <w:marTop w:val="0"/>
      <w:marBottom w:val="0"/>
      <w:divBdr>
        <w:top w:val="none" w:sz="0" w:space="0" w:color="auto"/>
        <w:left w:val="none" w:sz="0" w:space="0" w:color="auto"/>
        <w:bottom w:val="none" w:sz="0" w:space="0" w:color="auto"/>
        <w:right w:val="none" w:sz="0" w:space="0" w:color="auto"/>
      </w:divBdr>
    </w:div>
    <w:div w:id="900095462">
      <w:bodyDiv w:val="1"/>
      <w:marLeft w:val="0"/>
      <w:marRight w:val="0"/>
      <w:marTop w:val="0"/>
      <w:marBottom w:val="0"/>
      <w:divBdr>
        <w:top w:val="none" w:sz="0" w:space="0" w:color="auto"/>
        <w:left w:val="none" w:sz="0" w:space="0" w:color="auto"/>
        <w:bottom w:val="none" w:sz="0" w:space="0" w:color="auto"/>
        <w:right w:val="none" w:sz="0" w:space="0" w:color="auto"/>
      </w:divBdr>
    </w:div>
    <w:div w:id="1088619799">
      <w:bodyDiv w:val="1"/>
      <w:marLeft w:val="0"/>
      <w:marRight w:val="0"/>
      <w:marTop w:val="0"/>
      <w:marBottom w:val="0"/>
      <w:divBdr>
        <w:top w:val="none" w:sz="0" w:space="0" w:color="auto"/>
        <w:left w:val="none" w:sz="0" w:space="0" w:color="auto"/>
        <w:bottom w:val="none" w:sz="0" w:space="0" w:color="auto"/>
        <w:right w:val="none" w:sz="0" w:space="0" w:color="auto"/>
      </w:divBdr>
    </w:div>
    <w:div w:id="1124620900">
      <w:bodyDiv w:val="1"/>
      <w:marLeft w:val="0"/>
      <w:marRight w:val="0"/>
      <w:marTop w:val="0"/>
      <w:marBottom w:val="0"/>
      <w:divBdr>
        <w:top w:val="none" w:sz="0" w:space="0" w:color="auto"/>
        <w:left w:val="none" w:sz="0" w:space="0" w:color="auto"/>
        <w:bottom w:val="none" w:sz="0" w:space="0" w:color="auto"/>
        <w:right w:val="none" w:sz="0" w:space="0" w:color="auto"/>
      </w:divBdr>
      <w:divsChild>
        <w:div w:id="1365793793">
          <w:marLeft w:val="0"/>
          <w:marRight w:val="0"/>
          <w:marTop w:val="0"/>
          <w:marBottom w:val="0"/>
          <w:divBdr>
            <w:top w:val="none" w:sz="0" w:space="0" w:color="auto"/>
            <w:left w:val="none" w:sz="0" w:space="0" w:color="auto"/>
            <w:bottom w:val="none" w:sz="0" w:space="0" w:color="auto"/>
            <w:right w:val="none" w:sz="0" w:space="0" w:color="auto"/>
          </w:divBdr>
          <w:divsChild>
            <w:div w:id="1382707380">
              <w:marLeft w:val="0"/>
              <w:marRight w:val="0"/>
              <w:marTop w:val="0"/>
              <w:marBottom w:val="0"/>
              <w:divBdr>
                <w:top w:val="none" w:sz="0" w:space="0" w:color="auto"/>
                <w:left w:val="none" w:sz="0" w:space="0" w:color="auto"/>
                <w:bottom w:val="none" w:sz="0" w:space="0" w:color="auto"/>
                <w:right w:val="none" w:sz="0" w:space="0" w:color="auto"/>
              </w:divBdr>
              <w:divsChild>
                <w:div w:id="666791602">
                  <w:marLeft w:val="0"/>
                  <w:marRight w:val="0"/>
                  <w:marTop w:val="0"/>
                  <w:marBottom w:val="0"/>
                  <w:divBdr>
                    <w:top w:val="none" w:sz="0" w:space="0" w:color="auto"/>
                    <w:left w:val="none" w:sz="0" w:space="0" w:color="auto"/>
                    <w:bottom w:val="none" w:sz="0" w:space="0" w:color="auto"/>
                    <w:right w:val="none" w:sz="0" w:space="0" w:color="auto"/>
                  </w:divBdr>
                  <w:divsChild>
                    <w:div w:id="18914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6410272">
          <w:marLeft w:val="0"/>
          <w:marRight w:val="0"/>
          <w:marTop w:val="0"/>
          <w:marBottom w:val="0"/>
          <w:divBdr>
            <w:top w:val="none" w:sz="0" w:space="0" w:color="auto"/>
            <w:left w:val="none" w:sz="0" w:space="0" w:color="auto"/>
            <w:bottom w:val="none" w:sz="0" w:space="0" w:color="auto"/>
            <w:right w:val="none" w:sz="0" w:space="0" w:color="auto"/>
          </w:divBdr>
          <w:divsChild>
            <w:div w:id="1991902863">
              <w:marLeft w:val="0"/>
              <w:marRight w:val="0"/>
              <w:marTop w:val="0"/>
              <w:marBottom w:val="0"/>
              <w:divBdr>
                <w:top w:val="none" w:sz="0" w:space="0" w:color="auto"/>
                <w:left w:val="none" w:sz="0" w:space="0" w:color="auto"/>
                <w:bottom w:val="none" w:sz="0" w:space="0" w:color="auto"/>
                <w:right w:val="none" w:sz="0" w:space="0" w:color="auto"/>
              </w:divBdr>
              <w:divsChild>
                <w:div w:id="1302347436">
                  <w:marLeft w:val="0"/>
                  <w:marRight w:val="0"/>
                  <w:marTop w:val="0"/>
                  <w:marBottom w:val="0"/>
                  <w:divBdr>
                    <w:top w:val="none" w:sz="0" w:space="0" w:color="auto"/>
                    <w:left w:val="none" w:sz="0" w:space="0" w:color="auto"/>
                    <w:bottom w:val="none" w:sz="0" w:space="0" w:color="auto"/>
                    <w:right w:val="none" w:sz="0" w:space="0" w:color="auto"/>
                  </w:divBdr>
                  <w:divsChild>
                    <w:div w:id="995379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964340">
      <w:bodyDiv w:val="1"/>
      <w:marLeft w:val="0"/>
      <w:marRight w:val="0"/>
      <w:marTop w:val="0"/>
      <w:marBottom w:val="0"/>
      <w:divBdr>
        <w:top w:val="none" w:sz="0" w:space="0" w:color="auto"/>
        <w:left w:val="none" w:sz="0" w:space="0" w:color="auto"/>
        <w:bottom w:val="none" w:sz="0" w:space="0" w:color="auto"/>
        <w:right w:val="none" w:sz="0" w:space="0" w:color="auto"/>
      </w:divBdr>
    </w:div>
    <w:div w:id="1166942389">
      <w:bodyDiv w:val="1"/>
      <w:marLeft w:val="0"/>
      <w:marRight w:val="0"/>
      <w:marTop w:val="0"/>
      <w:marBottom w:val="0"/>
      <w:divBdr>
        <w:top w:val="none" w:sz="0" w:space="0" w:color="auto"/>
        <w:left w:val="none" w:sz="0" w:space="0" w:color="auto"/>
        <w:bottom w:val="none" w:sz="0" w:space="0" w:color="auto"/>
        <w:right w:val="none" w:sz="0" w:space="0" w:color="auto"/>
      </w:divBdr>
    </w:div>
    <w:div w:id="1184055096">
      <w:bodyDiv w:val="1"/>
      <w:marLeft w:val="0"/>
      <w:marRight w:val="0"/>
      <w:marTop w:val="0"/>
      <w:marBottom w:val="0"/>
      <w:divBdr>
        <w:top w:val="none" w:sz="0" w:space="0" w:color="auto"/>
        <w:left w:val="none" w:sz="0" w:space="0" w:color="auto"/>
        <w:bottom w:val="none" w:sz="0" w:space="0" w:color="auto"/>
        <w:right w:val="none" w:sz="0" w:space="0" w:color="auto"/>
      </w:divBdr>
    </w:div>
    <w:div w:id="1228105669">
      <w:bodyDiv w:val="1"/>
      <w:marLeft w:val="0"/>
      <w:marRight w:val="0"/>
      <w:marTop w:val="0"/>
      <w:marBottom w:val="0"/>
      <w:divBdr>
        <w:top w:val="none" w:sz="0" w:space="0" w:color="auto"/>
        <w:left w:val="none" w:sz="0" w:space="0" w:color="auto"/>
        <w:bottom w:val="none" w:sz="0" w:space="0" w:color="auto"/>
        <w:right w:val="none" w:sz="0" w:space="0" w:color="auto"/>
      </w:divBdr>
    </w:div>
    <w:div w:id="1244218902">
      <w:bodyDiv w:val="1"/>
      <w:marLeft w:val="0"/>
      <w:marRight w:val="0"/>
      <w:marTop w:val="0"/>
      <w:marBottom w:val="0"/>
      <w:divBdr>
        <w:top w:val="none" w:sz="0" w:space="0" w:color="auto"/>
        <w:left w:val="none" w:sz="0" w:space="0" w:color="auto"/>
        <w:bottom w:val="none" w:sz="0" w:space="0" w:color="auto"/>
        <w:right w:val="none" w:sz="0" w:space="0" w:color="auto"/>
      </w:divBdr>
    </w:div>
    <w:div w:id="1249535845">
      <w:bodyDiv w:val="1"/>
      <w:marLeft w:val="0"/>
      <w:marRight w:val="0"/>
      <w:marTop w:val="0"/>
      <w:marBottom w:val="0"/>
      <w:divBdr>
        <w:top w:val="none" w:sz="0" w:space="0" w:color="auto"/>
        <w:left w:val="none" w:sz="0" w:space="0" w:color="auto"/>
        <w:bottom w:val="none" w:sz="0" w:space="0" w:color="auto"/>
        <w:right w:val="none" w:sz="0" w:space="0" w:color="auto"/>
      </w:divBdr>
    </w:div>
    <w:div w:id="1252467815">
      <w:bodyDiv w:val="1"/>
      <w:marLeft w:val="0"/>
      <w:marRight w:val="0"/>
      <w:marTop w:val="0"/>
      <w:marBottom w:val="0"/>
      <w:divBdr>
        <w:top w:val="none" w:sz="0" w:space="0" w:color="auto"/>
        <w:left w:val="none" w:sz="0" w:space="0" w:color="auto"/>
        <w:bottom w:val="none" w:sz="0" w:space="0" w:color="auto"/>
        <w:right w:val="none" w:sz="0" w:space="0" w:color="auto"/>
      </w:divBdr>
    </w:div>
    <w:div w:id="1254125556">
      <w:bodyDiv w:val="1"/>
      <w:marLeft w:val="0"/>
      <w:marRight w:val="0"/>
      <w:marTop w:val="0"/>
      <w:marBottom w:val="0"/>
      <w:divBdr>
        <w:top w:val="none" w:sz="0" w:space="0" w:color="auto"/>
        <w:left w:val="none" w:sz="0" w:space="0" w:color="auto"/>
        <w:bottom w:val="none" w:sz="0" w:space="0" w:color="auto"/>
        <w:right w:val="none" w:sz="0" w:space="0" w:color="auto"/>
      </w:divBdr>
    </w:div>
    <w:div w:id="1312755826">
      <w:bodyDiv w:val="1"/>
      <w:marLeft w:val="0"/>
      <w:marRight w:val="0"/>
      <w:marTop w:val="0"/>
      <w:marBottom w:val="0"/>
      <w:divBdr>
        <w:top w:val="none" w:sz="0" w:space="0" w:color="auto"/>
        <w:left w:val="none" w:sz="0" w:space="0" w:color="auto"/>
        <w:bottom w:val="none" w:sz="0" w:space="0" w:color="auto"/>
        <w:right w:val="none" w:sz="0" w:space="0" w:color="auto"/>
      </w:divBdr>
    </w:div>
    <w:div w:id="1359038702">
      <w:bodyDiv w:val="1"/>
      <w:marLeft w:val="0"/>
      <w:marRight w:val="0"/>
      <w:marTop w:val="0"/>
      <w:marBottom w:val="0"/>
      <w:divBdr>
        <w:top w:val="none" w:sz="0" w:space="0" w:color="auto"/>
        <w:left w:val="none" w:sz="0" w:space="0" w:color="auto"/>
        <w:bottom w:val="none" w:sz="0" w:space="0" w:color="auto"/>
        <w:right w:val="none" w:sz="0" w:space="0" w:color="auto"/>
      </w:divBdr>
    </w:div>
    <w:div w:id="1393772745">
      <w:bodyDiv w:val="1"/>
      <w:marLeft w:val="0"/>
      <w:marRight w:val="0"/>
      <w:marTop w:val="0"/>
      <w:marBottom w:val="0"/>
      <w:divBdr>
        <w:top w:val="none" w:sz="0" w:space="0" w:color="auto"/>
        <w:left w:val="none" w:sz="0" w:space="0" w:color="auto"/>
        <w:bottom w:val="none" w:sz="0" w:space="0" w:color="auto"/>
        <w:right w:val="none" w:sz="0" w:space="0" w:color="auto"/>
      </w:divBdr>
    </w:div>
    <w:div w:id="1396583745">
      <w:bodyDiv w:val="1"/>
      <w:marLeft w:val="0"/>
      <w:marRight w:val="0"/>
      <w:marTop w:val="0"/>
      <w:marBottom w:val="0"/>
      <w:divBdr>
        <w:top w:val="none" w:sz="0" w:space="0" w:color="auto"/>
        <w:left w:val="none" w:sz="0" w:space="0" w:color="auto"/>
        <w:bottom w:val="none" w:sz="0" w:space="0" w:color="auto"/>
        <w:right w:val="none" w:sz="0" w:space="0" w:color="auto"/>
      </w:divBdr>
    </w:div>
    <w:div w:id="1417825322">
      <w:bodyDiv w:val="1"/>
      <w:marLeft w:val="0"/>
      <w:marRight w:val="0"/>
      <w:marTop w:val="0"/>
      <w:marBottom w:val="0"/>
      <w:divBdr>
        <w:top w:val="none" w:sz="0" w:space="0" w:color="auto"/>
        <w:left w:val="none" w:sz="0" w:space="0" w:color="auto"/>
        <w:bottom w:val="none" w:sz="0" w:space="0" w:color="auto"/>
        <w:right w:val="none" w:sz="0" w:space="0" w:color="auto"/>
      </w:divBdr>
    </w:div>
    <w:div w:id="1451243440">
      <w:bodyDiv w:val="1"/>
      <w:marLeft w:val="0"/>
      <w:marRight w:val="0"/>
      <w:marTop w:val="0"/>
      <w:marBottom w:val="0"/>
      <w:divBdr>
        <w:top w:val="none" w:sz="0" w:space="0" w:color="auto"/>
        <w:left w:val="none" w:sz="0" w:space="0" w:color="auto"/>
        <w:bottom w:val="none" w:sz="0" w:space="0" w:color="auto"/>
        <w:right w:val="none" w:sz="0" w:space="0" w:color="auto"/>
      </w:divBdr>
    </w:div>
    <w:div w:id="1454668551">
      <w:bodyDiv w:val="1"/>
      <w:marLeft w:val="0"/>
      <w:marRight w:val="0"/>
      <w:marTop w:val="0"/>
      <w:marBottom w:val="0"/>
      <w:divBdr>
        <w:top w:val="none" w:sz="0" w:space="0" w:color="auto"/>
        <w:left w:val="none" w:sz="0" w:space="0" w:color="auto"/>
        <w:bottom w:val="none" w:sz="0" w:space="0" w:color="auto"/>
        <w:right w:val="none" w:sz="0" w:space="0" w:color="auto"/>
      </w:divBdr>
    </w:div>
    <w:div w:id="1478372994">
      <w:bodyDiv w:val="1"/>
      <w:marLeft w:val="0"/>
      <w:marRight w:val="0"/>
      <w:marTop w:val="0"/>
      <w:marBottom w:val="0"/>
      <w:divBdr>
        <w:top w:val="none" w:sz="0" w:space="0" w:color="auto"/>
        <w:left w:val="none" w:sz="0" w:space="0" w:color="auto"/>
        <w:bottom w:val="none" w:sz="0" w:space="0" w:color="auto"/>
        <w:right w:val="none" w:sz="0" w:space="0" w:color="auto"/>
      </w:divBdr>
    </w:div>
    <w:div w:id="1528788284">
      <w:bodyDiv w:val="1"/>
      <w:marLeft w:val="0"/>
      <w:marRight w:val="0"/>
      <w:marTop w:val="0"/>
      <w:marBottom w:val="0"/>
      <w:divBdr>
        <w:top w:val="none" w:sz="0" w:space="0" w:color="auto"/>
        <w:left w:val="none" w:sz="0" w:space="0" w:color="auto"/>
        <w:bottom w:val="none" w:sz="0" w:space="0" w:color="auto"/>
        <w:right w:val="none" w:sz="0" w:space="0" w:color="auto"/>
      </w:divBdr>
    </w:div>
    <w:div w:id="1715886497">
      <w:bodyDiv w:val="1"/>
      <w:marLeft w:val="0"/>
      <w:marRight w:val="0"/>
      <w:marTop w:val="0"/>
      <w:marBottom w:val="0"/>
      <w:divBdr>
        <w:top w:val="none" w:sz="0" w:space="0" w:color="auto"/>
        <w:left w:val="none" w:sz="0" w:space="0" w:color="auto"/>
        <w:bottom w:val="none" w:sz="0" w:space="0" w:color="auto"/>
        <w:right w:val="none" w:sz="0" w:space="0" w:color="auto"/>
      </w:divBdr>
    </w:div>
    <w:div w:id="1780446884">
      <w:bodyDiv w:val="1"/>
      <w:marLeft w:val="0"/>
      <w:marRight w:val="0"/>
      <w:marTop w:val="0"/>
      <w:marBottom w:val="0"/>
      <w:divBdr>
        <w:top w:val="none" w:sz="0" w:space="0" w:color="auto"/>
        <w:left w:val="none" w:sz="0" w:space="0" w:color="auto"/>
        <w:bottom w:val="none" w:sz="0" w:space="0" w:color="auto"/>
        <w:right w:val="none" w:sz="0" w:space="0" w:color="auto"/>
      </w:divBdr>
    </w:div>
    <w:div w:id="2002613685">
      <w:bodyDiv w:val="1"/>
      <w:marLeft w:val="0"/>
      <w:marRight w:val="0"/>
      <w:marTop w:val="0"/>
      <w:marBottom w:val="0"/>
      <w:divBdr>
        <w:top w:val="none" w:sz="0" w:space="0" w:color="auto"/>
        <w:left w:val="none" w:sz="0" w:space="0" w:color="auto"/>
        <w:bottom w:val="none" w:sz="0" w:space="0" w:color="auto"/>
        <w:right w:val="none" w:sz="0" w:space="0" w:color="auto"/>
      </w:divBdr>
    </w:div>
    <w:div w:id="2021278343">
      <w:bodyDiv w:val="1"/>
      <w:marLeft w:val="0"/>
      <w:marRight w:val="0"/>
      <w:marTop w:val="0"/>
      <w:marBottom w:val="0"/>
      <w:divBdr>
        <w:top w:val="none" w:sz="0" w:space="0" w:color="auto"/>
        <w:left w:val="none" w:sz="0" w:space="0" w:color="auto"/>
        <w:bottom w:val="none" w:sz="0" w:space="0" w:color="auto"/>
        <w:right w:val="none" w:sz="0" w:space="0" w:color="auto"/>
      </w:divBdr>
    </w:div>
    <w:div w:id="2044013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5CFB9921-4359-4774-A183-DB2CF1563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522</Words>
  <Characters>2980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cp:lastModifiedBy>
  <cp:revision>3</cp:revision>
  <cp:lastPrinted>2018-10-11T08:41:00Z</cp:lastPrinted>
  <dcterms:created xsi:type="dcterms:W3CDTF">2024-12-07T15:37:00Z</dcterms:created>
  <dcterms:modified xsi:type="dcterms:W3CDTF">2024-12-09T10:22:00Z</dcterms:modified>
</cp:coreProperties>
</file>