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1939"/>
      </w:tblGrid>
      <w:tr w:rsidR="00421F85" w:rsidRPr="004E4C2B" w:rsidTr="00377DBD">
        <w:trPr>
          <w:trHeight w:val="469"/>
        </w:trPr>
        <w:tc>
          <w:tcPr>
            <w:tcW w:w="2048" w:type="dxa"/>
            <w:gridSpan w:val="3"/>
            <w:vMerge w:val="restart"/>
            <w:shd w:val="clear" w:color="auto" w:fill="auto"/>
            <w:vAlign w:val="center"/>
          </w:tcPr>
          <w:p w:rsidR="00421F85" w:rsidRPr="004E4C2B" w:rsidRDefault="00421F85" w:rsidP="00421F85">
            <w:pPr>
              <w:jc w:val="center"/>
              <w:rPr>
                <w:rFonts w:ascii="Arial Narrow" w:hAnsi="Arial Narrow" w:cs="Times New Roman"/>
                <w:lang w:val="en-US"/>
              </w:rPr>
            </w:pPr>
            <w:r w:rsidRPr="004E4C2B">
              <w:rPr>
                <w:rFonts w:ascii="Arial Narrow" w:hAnsi="Arial Narrow" w:cs="Times New Roman"/>
                <w:noProof/>
                <w:lang w:val="en-US"/>
              </w:rPr>
              <w:drawing>
                <wp:inline distT="0" distB="0" distL="0" distR="0">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516178" w:rsidRPr="004E4C2B" w:rsidRDefault="00516178" w:rsidP="00516178">
            <w:pPr>
              <w:jc w:val="center"/>
              <w:rPr>
                <w:rFonts w:ascii="Arial Narrow" w:hAnsi="Arial Narrow" w:cs="Times New Roman"/>
                <w:b/>
                <w:lang w:val="en-US"/>
              </w:rPr>
            </w:pPr>
            <w:r w:rsidRPr="004E4C2B">
              <w:rPr>
                <w:rFonts w:ascii="Arial Narrow" w:hAnsi="Arial Narrow" w:cs="Times New Roman"/>
                <w:b/>
                <w:lang w:val="en-US"/>
              </w:rPr>
              <w:t>UNIVERSITY OF EAST SARAJEVO</w:t>
            </w:r>
          </w:p>
          <w:p w:rsidR="00421F85" w:rsidRPr="004E4C2B" w:rsidRDefault="00516178" w:rsidP="00516178">
            <w:pPr>
              <w:jc w:val="center"/>
              <w:rPr>
                <w:rFonts w:ascii="Arial Narrow" w:hAnsi="Arial Narrow" w:cs="Times New Roman"/>
                <w:b/>
                <w:lang w:val="en-US"/>
              </w:rPr>
            </w:pPr>
            <w:r w:rsidRPr="004E4C2B">
              <w:rPr>
                <w:rFonts w:ascii="Arial Narrow" w:hAnsi="Arial Narrow" w:cs="Times New Roman"/>
                <w:lang w:val="en-US"/>
              </w:rPr>
              <w:t xml:space="preserve">Faculty of Medicine </w:t>
            </w:r>
            <w:proofErr w:type="spellStart"/>
            <w:r w:rsidRPr="004E4C2B">
              <w:rPr>
                <w:rFonts w:ascii="Arial Narrow" w:hAnsi="Arial Narrow" w:cs="Times New Roman"/>
                <w:lang w:val="en-US"/>
              </w:rPr>
              <w:t>Foča</w:t>
            </w:r>
            <w:proofErr w:type="spellEnd"/>
          </w:p>
        </w:tc>
        <w:tc>
          <w:tcPr>
            <w:tcW w:w="2287" w:type="dxa"/>
            <w:gridSpan w:val="3"/>
            <w:vMerge w:val="restart"/>
            <w:vAlign w:val="center"/>
          </w:tcPr>
          <w:p w:rsidR="00421F85" w:rsidRPr="004E4C2B" w:rsidRDefault="00AE39BF" w:rsidP="00421F85">
            <w:pPr>
              <w:jc w:val="center"/>
              <w:rPr>
                <w:rFonts w:ascii="Arial Narrow" w:hAnsi="Arial Narrow" w:cs="Times New Roman"/>
                <w:lang w:val="en-US"/>
              </w:rPr>
            </w:pPr>
            <w:r w:rsidRPr="004E4C2B">
              <w:rPr>
                <w:rFonts w:ascii="Arial Narrow" w:hAnsi="Arial Narrow" w:cstheme="minorHAnsi"/>
                <w:noProof/>
                <w:color w:val="000000" w:themeColor="text1"/>
                <w:lang w:val="en-US"/>
              </w:rPr>
              <w:drawing>
                <wp:inline distT="0" distB="0" distL="0" distR="0">
                  <wp:extent cx="765740" cy="730231"/>
                  <wp:effectExtent l="0" t="0" r="0" b="0"/>
                  <wp:docPr id="4"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767092" cy="731520"/>
                          </a:xfrm>
                          <a:prstGeom prst="rect">
                            <a:avLst/>
                          </a:prstGeom>
                          <a:noFill/>
                          <a:ln w="9525">
                            <a:noFill/>
                            <a:miter lim="800000"/>
                            <a:headEnd/>
                            <a:tailEnd/>
                          </a:ln>
                        </pic:spPr>
                      </pic:pic>
                    </a:graphicData>
                  </a:graphic>
                </wp:inline>
              </w:drawing>
            </w:r>
          </w:p>
        </w:tc>
      </w:tr>
      <w:tr w:rsidR="00421F85" w:rsidRPr="004E4C2B" w:rsidTr="00377DBD">
        <w:trPr>
          <w:trHeight w:val="366"/>
        </w:trPr>
        <w:tc>
          <w:tcPr>
            <w:tcW w:w="2048" w:type="dxa"/>
            <w:gridSpan w:val="3"/>
            <w:vMerge/>
            <w:shd w:val="clear" w:color="auto" w:fill="auto"/>
            <w:vAlign w:val="center"/>
          </w:tcPr>
          <w:p w:rsidR="00421F85" w:rsidRPr="004E4C2B" w:rsidRDefault="00421F85" w:rsidP="00AF6F4F">
            <w:pPr>
              <w:rPr>
                <w:rFonts w:ascii="Arial Narrow" w:hAnsi="Arial Narrow" w:cs="Times New Roman"/>
                <w:lang w:val="en-US"/>
              </w:rPr>
            </w:pPr>
          </w:p>
        </w:tc>
        <w:tc>
          <w:tcPr>
            <w:tcW w:w="5272" w:type="dxa"/>
            <w:gridSpan w:val="11"/>
            <w:shd w:val="clear" w:color="auto" w:fill="BFBFBF" w:themeFill="background1" w:themeFillShade="BF"/>
            <w:vAlign w:val="center"/>
          </w:tcPr>
          <w:p w:rsidR="00421F85" w:rsidRPr="004E4C2B" w:rsidRDefault="00E96618" w:rsidP="006A7FA1">
            <w:pPr>
              <w:jc w:val="center"/>
              <w:rPr>
                <w:rFonts w:ascii="Arial Narrow" w:hAnsi="Arial Narrow" w:cs="Times New Roman"/>
                <w:b/>
                <w:i/>
                <w:lang w:val="en-US"/>
              </w:rPr>
            </w:pPr>
            <w:r w:rsidRPr="004E4C2B">
              <w:rPr>
                <w:rFonts w:ascii="Arial Narrow" w:hAnsi="Arial Narrow" w:cs="Times New Roman"/>
                <w:b/>
                <w:i/>
                <w:lang w:val="en-US"/>
              </w:rPr>
              <w:t>Study program: Nursing</w:t>
            </w:r>
          </w:p>
        </w:tc>
        <w:tc>
          <w:tcPr>
            <w:tcW w:w="2287" w:type="dxa"/>
            <w:gridSpan w:val="3"/>
            <w:vMerge/>
            <w:vAlign w:val="center"/>
          </w:tcPr>
          <w:p w:rsidR="00421F85" w:rsidRPr="004E4C2B" w:rsidRDefault="00421F85" w:rsidP="00AD6782">
            <w:pPr>
              <w:rPr>
                <w:rFonts w:ascii="Arial Narrow" w:hAnsi="Arial Narrow" w:cs="Times New Roman"/>
                <w:lang w:val="en-US"/>
              </w:rPr>
            </w:pPr>
          </w:p>
        </w:tc>
      </w:tr>
      <w:tr w:rsidR="00516178" w:rsidRPr="004E4C2B" w:rsidTr="00377DBD">
        <w:tc>
          <w:tcPr>
            <w:tcW w:w="2048" w:type="dxa"/>
            <w:gridSpan w:val="3"/>
            <w:vMerge/>
            <w:tcBorders>
              <w:bottom w:val="single" w:sz="4" w:space="0" w:color="auto"/>
            </w:tcBorders>
            <w:shd w:val="clear" w:color="auto" w:fill="auto"/>
            <w:vAlign w:val="center"/>
          </w:tcPr>
          <w:p w:rsidR="00516178" w:rsidRPr="004E4C2B" w:rsidRDefault="00516178" w:rsidP="00516178">
            <w:pPr>
              <w:rPr>
                <w:rFonts w:ascii="Arial Narrow" w:hAnsi="Arial Narrow" w:cs="Times New Roman"/>
                <w:lang w:val="en-US"/>
              </w:rPr>
            </w:pPr>
          </w:p>
        </w:tc>
        <w:tc>
          <w:tcPr>
            <w:tcW w:w="2636" w:type="dxa"/>
            <w:gridSpan w:val="6"/>
            <w:tcBorders>
              <w:bottom w:val="single" w:sz="4" w:space="0" w:color="auto"/>
            </w:tcBorders>
            <w:vAlign w:val="center"/>
          </w:tcPr>
          <w:p w:rsidR="00516178" w:rsidRPr="004E4C2B" w:rsidRDefault="00516178" w:rsidP="00516178">
            <w:pPr>
              <w:jc w:val="center"/>
              <w:rPr>
                <w:rFonts w:ascii="Arial Narrow" w:hAnsi="Arial Narrow" w:cs="Times New Roman"/>
                <w:lang w:val="en-US"/>
              </w:rPr>
            </w:pPr>
            <w:r w:rsidRPr="004E4C2B">
              <w:rPr>
                <w:rFonts w:ascii="Arial Narrow" w:hAnsi="Arial Narrow" w:cs="Times New Roman"/>
                <w:lang w:val="en-US"/>
              </w:rPr>
              <w:t>First study cycle</w:t>
            </w:r>
          </w:p>
        </w:tc>
        <w:tc>
          <w:tcPr>
            <w:tcW w:w="2636" w:type="dxa"/>
            <w:gridSpan w:val="5"/>
            <w:tcBorders>
              <w:bottom w:val="single" w:sz="4" w:space="0" w:color="auto"/>
            </w:tcBorders>
            <w:vAlign w:val="center"/>
          </w:tcPr>
          <w:p w:rsidR="00516178" w:rsidRPr="004E4C2B" w:rsidRDefault="00516178" w:rsidP="00516178">
            <w:pPr>
              <w:jc w:val="center"/>
              <w:rPr>
                <w:rFonts w:ascii="Arial Narrow" w:hAnsi="Arial Narrow" w:cs="Times New Roman"/>
                <w:lang w:val="en-US"/>
              </w:rPr>
            </w:pPr>
            <w:r w:rsidRPr="004E4C2B">
              <w:rPr>
                <w:rFonts w:ascii="Arial Narrow" w:hAnsi="Arial Narrow" w:cs="Times New Roman"/>
                <w:lang w:val="en-US"/>
              </w:rPr>
              <w:t>Fourth study year</w:t>
            </w:r>
          </w:p>
        </w:tc>
        <w:tc>
          <w:tcPr>
            <w:tcW w:w="2287" w:type="dxa"/>
            <w:gridSpan w:val="3"/>
            <w:vMerge/>
            <w:tcBorders>
              <w:bottom w:val="single" w:sz="4" w:space="0" w:color="auto"/>
            </w:tcBorders>
            <w:vAlign w:val="center"/>
          </w:tcPr>
          <w:p w:rsidR="00516178" w:rsidRPr="004E4C2B" w:rsidRDefault="00516178" w:rsidP="00516178">
            <w:pPr>
              <w:rPr>
                <w:rFonts w:ascii="Arial Narrow" w:hAnsi="Arial Narrow" w:cs="Times New Roman"/>
                <w:lang w:val="en-US"/>
              </w:rPr>
            </w:pPr>
          </w:p>
        </w:tc>
      </w:tr>
      <w:tr w:rsidR="004E4C2B" w:rsidRPr="004E4C2B" w:rsidTr="00377DBD">
        <w:tc>
          <w:tcPr>
            <w:tcW w:w="2048" w:type="dxa"/>
            <w:gridSpan w:val="3"/>
            <w:shd w:val="clear" w:color="auto" w:fill="D9D9D9" w:themeFill="background1" w:themeFillShade="D9"/>
            <w:vAlign w:val="center"/>
          </w:tcPr>
          <w:p w:rsidR="004E4C2B" w:rsidRPr="004E4C2B" w:rsidRDefault="004E4C2B" w:rsidP="004E4C2B">
            <w:pPr>
              <w:rPr>
                <w:rFonts w:ascii="Arial Narrow" w:hAnsi="Arial Narrow" w:cs="Times New Roman"/>
                <w:b/>
                <w:lang w:val="en-US"/>
              </w:rPr>
            </w:pPr>
            <w:r w:rsidRPr="004E4C2B">
              <w:rPr>
                <w:rFonts w:ascii="Arial Narrow" w:hAnsi="Arial Narrow" w:cs="Times New Roman"/>
                <w:b/>
                <w:lang w:val="en-US"/>
              </w:rPr>
              <w:t>Full subject title</w:t>
            </w:r>
          </w:p>
        </w:tc>
        <w:tc>
          <w:tcPr>
            <w:tcW w:w="7559" w:type="dxa"/>
            <w:gridSpan w:val="14"/>
            <w:vAlign w:val="center"/>
          </w:tcPr>
          <w:p w:rsidR="004E4C2B" w:rsidRPr="004E4C2B" w:rsidRDefault="004E4C2B" w:rsidP="004E4C2B">
            <w:pPr>
              <w:rPr>
                <w:rFonts w:ascii="Arial Narrow" w:hAnsi="Arial Narrow" w:cs="Times New Roman"/>
                <w:lang w:val="en-US"/>
              </w:rPr>
            </w:pPr>
            <w:r w:rsidRPr="004E4C2B">
              <w:rPr>
                <w:rStyle w:val="q4iawc"/>
                <w:rFonts w:ascii="Arial Narrow" w:hAnsi="Arial Narrow"/>
                <w:lang w:val="en-US"/>
              </w:rPr>
              <w:t>ORGANIZATION OF HEALTH CARE FOR ONCOLOGICAL PATIENTS</w:t>
            </w:r>
          </w:p>
          <w:p w:rsidR="004E4C2B" w:rsidRPr="004E4C2B" w:rsidRDefault="004E4C2B" w:rsidP="004E4C2B">
            <w:pPr>
              <w:rPr>
                <w:rFonts w:ascii="Arial Narrow" w:hAnsi="Arial Narrow" w:cs="Times New Roman"/>
                <w:lang w:val="en-US"/>
              </w:rPr>
            </w:pPr>
          </w:p>
        </w:tc>
      </w:tr>
      <w:tr w:rsidR="004E4C2B" w:rsidRPr="004E4C2B" w:rsidTr="00377DBD">
        <w:tc>
          <w:tcPr>
            <w:tcW w:w="2048" w:type="dxa"/>
            <w:gridSpan w:val="3"/>
            <w:tcBorders>
              <w:bottom w:val="single" w:sz="4" w:space="0" w:color="auto"/>
            </w:tcBorders>
            <w:shd w:val="clear" w:color="auto" w:fill="D9D9D9" w:themeFill="background1" w:themeFillShade="D9"/>
            <w:vAlign w:val="center"/>
          </w:tcPr>
          <w:p w:rsidR="004E4C2B" w:rsidRPr="004E4C2B" w:rsidRDefault="004E4C2B" w:rsidP="004E4C2B">
            <w:pPr>
              <w:spacing w:line="276" w:lineRule="auto"/>
              <w:rPr>
                <w:rFonts w:ascii="Arial Narrow" w:hAnsi="Arial Narrow" w:cs="Times New Roman"/>
                <w:b/>
                <w:lang w:val="en-US"/>
              </w:rPr>
            </w:pPr>
            <w:r w:rsidRPr="004E4C2B">
              <w:rPr>
                <w:rFonts w:ascii="Arial Narrow" w:hAnsi="Arial Narrow" w:cs="Times New Roman"/>
                <w:b/>
                <w:lang w:val="en-US"/>
              </w:rPr>
              <w:t>Department</w:t>
            </w:r>
            <w:r w:rsidRPr="004E4C2B">
              <w:rPr>
                <w:rFonts w:ascii="Arial Narrow" w:hAnsi="Arial Narrow" w:cs="Times New Roman"/>
                <w:b/>
                <w:lang w:val="en-US"/>
              </w:rPr>
              <w:tab/>
            </w:r>
          </w:p>
        </w:tc>
        <w:tc>
          <w:tcPr>
            <w:tcW w:w="7559" w:type="dxa"/>
            <w:gridSpan w:val="14"/>
            <w:tcBorders>
              <w:bottom w:val="single" w:sz="4" w:space="0" w:color="auto"/>
            </w:tcBorders>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 xml:space="preserve">Department of nursing, Faculty of Medicine </w:t>
            </w:r>
            <w:proofErr w:type="spellStart"/>
            <w:r w:rsidRPr="004E4C2B">
              <w:rPr>
                <w:rFonts w:ascii="Arial Narrow" w:hAnsi="Arial Narrow" w:cs="Times New Roman"/>
                <w:lang w:val="en-US"/>
              </w:rPr>
              <w:t>Foča</w:t>
            </w:r>
            <w:proofErr w:type="spellEnd"/>
          </w:p>
        </w:tc>
      </w:tr>
      <w:tr w:rsidR="004E4C2B" w:rsidRPr="004E4C2B" w:rsidTr="00377DBD">
        <w:trPr>
          <w:trHeight w:val="252"/>
        </w:trPr>
        <w:tc>
          <w:tcPr>
            <w:tcW w:w="2943" w:type="dxa"/>
            <w:gridSpan w:val="6"/>
            <w:vMerge w:val="restart"/>
            <w:shd w:val="clear" w:color="auto" w:fill="D9D9D9" w:themeFill="background1" w:themeFillShade="D9"/>
            <w:vAlign w:val="center"/>
          </w:tcPr>
          <w:p w:rsidR="004E4C2B" w:rsidRPr="004E4C2B" w:rsidRDefault="004E4C2B" w:rsidP="004E4C2B">
            <w:pPr>
              <w:jc w:val="center"/>
              <w:rPr>
                <w:rFonts w:ascii="Arial Narrow" w:hAnsi="Arial Narrow"/>
                <w:b/>
                <w:lang w:val="en-US"/>
              </w:rPr>
            </w:pPr>
            <w:r w:rsidRPr="004E4C2B">
              <w:rPr>
                <w:rFonts w:ascii="Arial Narrow" w:hAnsi="Arial Narrow"/>
                <w:b/>
                <w:lang w:val="en-US"/>
              </w:rPr>
              <w:t>Subject code</w:t>
            </w:r>
          </w:p>
        </w:tc>
        <w:tc>
          <w:tcPr>
            <w:tcW w:w="2268" w:type="dxa"/>
            <w:gridSpan w:val="5"/>
            <w:vMerge w:val="restart"/>
            <w:shd w:val="clear" w:color="auto" w:fill="D9D9D9" w:themeFill="background1" w:themeFillShade="D9"/>
            <w:vAlign w:val="center"/>
          </w:tcPr>
          <w:p w:rsidR="004E4C2B" w:rsidRPr="004E4C2B" w:rsidRDefault="004E4C2B" w:rsidP="004E4C2B">
            <w:pPr>
              <w:jc w:val="center"/>
              <w:rPr>
                <w:rFonts w:ascii="Arial Narrow" w:hAnsi="Arial Narrow"/>
                <w:b/>
                <w:lang w:val="en-US"/>
              </w:rPr>
            </w:pPr>
            <w:r w:rsidRPr="004E4C2B">
              <w:rPr>
                <w:rFonts w:ascii="Arial Narrow" w:hAnsi="Arial Narrow"/>
                <w:b/>
                <w:lang w:val="en-US"/>
              </w:rPr>
              <w:t>Subject status</w:t>
            </w:r>
          </w:p>
        </w:tc>
        <w:tc>
          <w:tcPr>
            <w:tcW w:w="2109" w:type="dxa"/>
            <w:gridSpan w:val="3"/>
            <w:vMerge w:val="restart"/>
            <w:shd w:val="clear" w:color="auto" w:fill="D9D9D9" w:themeFill="background1" w:themeFillShade="D9"/>
            <w:vAlign w:val="center"/>
          </w:tcPr>
          <w:p w:rsidR="004E4C2B" w:rsidRPr="004E4C2B" w:rsidRDefault="004E4C2B" w:rsidP="004E4C2B">
            <w:pPr>
              <w:jc w:val="center"/>
              <w:rPr>
                <w:rFonts w:ascii="Arial Narrow" w:hAnsi="Arial Narrow"/>
                <w:b/>
                <w:lang w:val="en-US"/>
              </w:rPr>
            </w:pPr>
            <w:r w:rsidRPr="004E4C2B">
              <w:rPr>
                <w:rFonts w:ascii="Arial Narrow" w:hAnsi="Arial Narrow"/>
                <w:b/>
                <w:lang w:val="en-US"/>
              </w:rPr>
              <w:t>Semester</w:t>
            </w:r>
          </w:p>
        </w:tc>
        <w:tc>
          <w:tcPr>
            <w:tcW w:w="2287" w:type="dxa"/>
            <w:gridSpan w:val="3"/>
            <w:vMerge w:val="restart"/>
            <w:shd w:val="clear" w:color="auto" w:fill="D9D9D9" w:themeFill="background1" w:themeFillShade="D9"/>
            <w:vAlign w:val="center"/>
          </w:tcPr>
          <w:p w:rsidR="004E4C2B" w:rsidRPr="004E4C2B" w:rsidRDefault="004E4C2B" w:rsidP="004E4C2B">
            <w:pPr>
              <w:jc w:val="center"/>
              <w:rPr>
                <w:rFonts w:ascii="Arial Narrow" w:hAnsi="Arial Narrow" w:cs="Times New Roman"/>
                <w:b/>
                <w:lang w:val="en-US"/>
              </w:rPr>
            </w:pPr>
            <w:r w:rsidRPr="004E4C2B">
              <w:rPr>
                <w:rFonts w:ascii="Arial Narrow" w:hAnsi="Arial Narrow" w:cs="Times New Roman"/>
                <w:b/>
                <w:lang w:val="en-US"/>
              </w:rPr>
              <w:t>ECTS</w:t>
            </w:r>
          </w:p>
        </w:tc>
      </w:tr>
      <w:tr w:rsidR="007A7335" w:rsidRPr="004E4C2B" w:rsidTr="00377DBD">
        <w:trPr>
          <w:trHeight w:val="252"/>
        </w:trPr>
        <w:tc>
          <w:tcPr>
            <w:tcW w:w="2943" w:type="dxa"/>
            <w:gridSpan w:val="6"/>
            <w:vMerge/>
            <w:tcBorders>
              <w:bottom w:val="single" w:sz="4" w:space="0" w:color="auto"/>
            </w:tcBorders>
            <w:shd w:val="clear" w:color="auto" w:fill="D9D9D9" w:themeFill="background1" w:themeFillShade="D9"/>
            <w:vAlign w:val="center"/>
          </w:tcPr>
          <w:p w:rsidR="007A7335" w:rsidRPr="004E4C2B" w:rsidRDefault="007A7335" w:rsidP="00DF29EF">
            <w:pPr>
              <w:jc w:val="center"/>
              <w:rPr>
                <w:rFonts w:ascii="Arial Narrow" w:hAnsi="Arial Narrow" w:cs="Times New Roman"/>
                <w:lang w:val="en-US"/>
              </w:rPr>
            </w:pPr>
          </w:p>
        </w:tc>
        <w:tc>
          <w:tcPr>
            <w:tcW w:w="2268" w:type="dxa"/>
            <w:gridSpan w:val="5"/>
            <w:vMerge/>
            <w:tcBorders>
              <w:bottom w:val="single" w:sz="4" w:space="0" w:color="auto"/>
            </w:tcBorders>
            <w:shd w:val="clear" w:color="auto" w:fill="D9D9D9" w:themeFill="background1" w:themeFillShade="D9"/>
            <w:vAlign w:val="center"/>
          </w:tcPr>
          <w:p w:rsidR="007A7335" w:rsidRPr="004E4C2B" w:rsidRDefault="007A7335" w:rsidP="00DF29EF">
            <w:pPr>
              <w:jc w:val="center"/>
              <w:rPr>
                <w:rFonts w:ascii="Arial Narrow" w:hAnsi="Arial Narrow" w:cs="Times New Roman"/>
                <w:lang w:val="en-US"/>
              </w:rPr>
            </w:pPr>
          </w:p>
        </w:tc>
        <w:tc>
          <w:tcPr>
            <w:tcW w:w="2109" w:type="dxa"/>
            <w:gridSpan w:val="3"/>
            <w:vMerge/>
            <w:tcBorders>
              <w:bottom w:val="single" w:sz="4" w:space="0" w:color="auto"/>
            </w:tcBorders>
            <w:shd w:val="clear" w:color="auto" w:fill="D9D9D9" w:themeFill="background1" w:themeFillShade="D9"/>
            <w:vAlign w:val="center"/>
          </w:tcPr>
          <w:p w:rsidR="007A7335" w:rsidRPr="004E4C2B" w:rsidRDefault="007A7335" w:rsidP="00DF29EF">
            <w:pPr>
              <w:jc w:val="center"/>
              <w:rPr>
                <w:rFonts w:ascii="Arial Narrow" w:hAnsi="Arial Narrow" w:cs="Times New Roman"/>
                <w:lang w:val="en-US"/>
              </w:rPr>
            </w:pPr>
          </w:p>
        </w:tc>
        <w:tc>
          <w:tcPr>
            <w:tcW w:w="2287" w:type="dxa"/>
            <w:gridSpan w:val="3"/>
            <w:vMerge/>
            <w:tcBorders>
              <w:bottom w:val="single" w:sz="4" w:space="0" w:color="auto"/>
            </w:tcBorders>
            <w:shd w:val="clear" w:color="auto" w:fill="D9D9D9" w:themeFill="background1" w:themeFillShade="D9"/>
            <w:vAlign w:val="center"/>
          </w:tcPr>
          <w:p w:rsidR="007A7335" w:rsidRPr="004E4C2B" w:rsidRDefault="007A7335" w:rsidP="00DF29EF">
            <w:pPr>
              <w:jc w:val="center"/>
              <w:rPr>
                <w:rFonts w:ascii="Arial Narrow" w:hAnsi="Arial Narrow" w:cs="Times New Roman"/>
                <w:lang w:val="en-US"/>
              </w:rPr>
            </w:pPr>
          </w:p>
        </w:tc>
      </w:tr>
      <w:tr w:rsidR="007A7335" w:rsidRPr="004E4C2B" w:rsidTr="00377DBD">
        <w:tc>
          <w:tcPr>
            <w:tcW w:w="2943" w:type="dxa"/>
            <w:gridSpan w:val="6"/>
            <w:shd w:val="clear" w:color="auto" w:fill="auto"/>
            <w:vAlign w:val="center"/>
          </w:tcPr>
          <w:p w:rsidR="007A7335" w:rsidRPr="004E4C2B" w:rsidRDefault="004005E6" w:rsidP="00DF29EF">
            <w:pPr>
              <w:jc w:val="center"/>
              <w:rPr>
                <w:rFonts w:ascii="Arial Narrow" w:hAnsi="Arial Narrow" w:cs="Times New Roman"/>
                <w:lang w:val="en-US"/>
              </w:rPr>
            </w:pPr>
            <w:r>
              <w:rPr>
                <w:rFonts w:ascii="Arial Narrow" w:hAnsi="Arial Narrow" w:cs="Times New Roman"/>
                <w:lang w:val="en-US"/>
              </w:rPr>
              <w:t>NU</w:t>
            </w:r>
            <w:bookmarkStart w:id="0" w:name="_GoBack"/>
            <w:bookmarkEnd w:id="0"/>
            <w:r w:rsidR="00DD448C" w:rsidRPr="004E4C2B">
              <w:rPr>
                <w:rFonts w:ascii="Arial Narrow" w:hAnsi="Arial Narrow" w:cs="Times New Roman"/>
                <w:lang w:val="en-US"/>
              </w:rPr>
              <w:t>-05</w:t>
            </w:r>
            <w:r w:rsidR="008A6144" w:rsidRPr="004E4C2B">
              <w:rPr>
                <w:rFonts w:ascii="Arial Narrow" w:hAnsi="Arial Narrow" w:cs="Times New Roman"/>
                <w:lang w:val="en-US"/>
              </w:rPr>
              <w:t>-2-049</w:t>
            </w:r>
            <w:r w:rsidR="00A00683" w:rsidRPr="004E4C2B">
              <w:rPr>
                <w:rFonts w:ascii="Arial Narrow" w:hAnsi="Arial Narrow" w:cs="Times New Roman"/>
                <w:lang w:val="en-US"/>
              </w:rPr>
              <w:t>-</w:t>
            </w:r>
            <w:r w:rsidR="008A6144" w:rsidRPr="004E4C2B">
              <w:rPr>
                <w:rFonts w:ascii="Arial Narrow" w:hAnsi="Arial Narrow" w:cs="Times New Roman"/>
                <w:lang w:val="en-US"/>
              </w:rPr>
              <w:t>8</w:t>
            </w:r>
          </w:p>
        </w:tc>
        <w:tc>
          <w:tcPr>
            <w:tcW w:w="2268" w:type="dxa"/>
            <w:gridSpan w:val="5"/>
            <w:shd w:val="clear" w:color="auto" w:fill="auto"/>
            <w:vAlign w:val="center"/>
          </w:tcPr>
          <w:p w:rsidR="007A7335" w:rsidRPr="004E4C2B" w:rsidRDefault="004E4C2B" w:rsidP="00DF29EF">
            <w:pPr>
              <w:jc w:val="center"/>
              <w:rPr>
                <w:rFonts w:ascii="Arial Narrow" w:hAnsi="Arial Narrow" w:cs="Times New Roman"/>
                <w:lang w:val="en-US"/>
              </w:rPr>
            </w:pPr>
            <w:r w:rsidRPr="004E4C2B">
              <w:rPr>
                <w:rFonts w:ascii="Arial Narrow" w:hAnsi="Arial Narrow" w:cs="Times New Roman"/>
                <w:lang w:val="en-US"/>
              </w:rPr>
              <w:t>elective</w:t>
            </w:r>
          </w:p>
        </w:tc>
        <w:tc>
          <w:tcPr>
            <w:tcW w:w="2109" w:type="dxa"/>
            <w:gridSpan w:val="3"/>
            <w:shd w:val="clear" w:color="auto" w:fill="auto"/>
            <w:vAlign w:val="center"/>
          </w:tcPr>
          <w:p w:rsidR="007A7335" w:rsidRPr="004E4C2B" w:rsidRDefault="008A6144" w:rsidP="00FC0946">
            <w:pPr>
              <w:jc w:val="center"/>
              <w:rPr>
                <w:rFonts w:ascii="Arial Narrow" w:hAnsi="Arial Narrow" w:cs="Times New Roman"/>
                <w:lang w:val="en-US"/>
              </w:rPr>
            </w:pPr>
            <w:r w:rsidRPr="004E4C2B">
              <w:rPr>
                <w:rFonts w:ascii="Arial Narrow" w:hAnsi="Arial Narrow" w:cs="Times New Roman"/>
                <w:lang w:val="en-US"/>
              </w:rPr>
              <w:t>VIII</w:t>
            </w:r>
          </w:p>
        </w:tc>
        <w:tc>
          <w:tcPr>
            <w:tcW w:w="2287" w:type="dxa"/>
            <w:gridSpan w:val="3"/>
            <w:shd w:val="clear" w:color="auto" w:fill="auto"/>
            <w:vAlign w:val="center"/>
          </w:tcPr>
          <w:p w:rsidR="007A7335" w:rsidRPr="004E4C2B" w:rsidRDefault="008A6144" w:rsidP="00FC0946">
            <w:pPr>
              <w:jc w:val="center"/>
              <w:rPr>
                <w:rFonts w:ascii="Arial Narrow" w:hAnsi="Arial Narrow" w:cs="Times New Roman"/>
                <w:lang w:val="en-US"/>
              </w:rPr>
            </w:pPr>
            <w:r w:rsidRPr="004E4C2B">
              <w:rPr>
                <w:rFonts w:ascii="Arial Narrow" w:hAnsi="Arial Narrow" w:cs="Times New Roman"/>
                <w:lang w:val="en-US"/>
              </w:rPr>
              <w:t>6</w:t>
            </w:r>
          </w:p>
        </w:tc>
      </w:tr>
      <w:tr w:rsidR="004E4C2B" w:rsidRPr="004E4C2B" w:rsidTr="00AE39BF">
        <w:trPr>
          <w:trHeight w:val="282"/>
        </w:trPr>
        <w:tc>
          <w:tcPr>
            <w:tcW w:w="1668" w:type="dxa"/>
            <w:gridSpan w:val="2"/>
            <w:shd w:val="clear" w:color="auto" w:fill="D9D9D9" w:themeFill="background1" w:themeFillShade="D9"/>
            <w:vAlign w:val="center"/>
          </w:tcPr>
          <w:p w:rsidR="004E4C2B" w:rsidRPr="004E4C2B" w:rsidRDefault="004E4C2B" w:rsidP="004E4C2B">
            <w:pPr>
              <w:rPr>
                <w:rFonts w:ascii="Arial Narrow" w:hAnsi="Arial Narrow"/>
                <w:b/>
                <w:lang w:val="en-US"/>
              </w:rPr>
            </w:pPr>
            <w:r w:rsidRPr="004E4C2B">
              <w:rPr>
                <w:rFonts w:ascii="Arial Narrow" w:hAnsi="Arial Narrow"/>
                <w:b/>
                <w:lang w:val="en-US"/>
              </w:rPr>
              <w:t>Professor/ -s</w:t>
            </w:r>
          </w:p>
        </w:tc>
        <w:tc>
          <w:tcPr>
            <w:tcW w:w="7939" w:type="dxa"/>
            <w:gridSpan w:val="15"/>
            <w:vAlign w:val="center"/>
          </w:tcPr>
          <w:p w:rsidR="004E4C2B" w:rsidRPr="004E4C2B" w:rsidRDefault="004E4C2B" w:rsidP="004E4C2B">
            <w:pPr>
              <w:rPr>
                <w:rFonts w:ascii="Arial Narrow" w:hAnsi="Arial Narrow"/>
                <w:lang w:val="en-US" w:eastAsia="zh-CN"/>
              </w:rPr>
            </w:pPr>
          </w:p>
          <w:p w:rsidR="004E4C2B" w:rsidRPr="004E4C2B" w:rsidRDefault="004E4C2B" w:rsidP="00A9593C">
            <w:pPr>
              <w:rPr>
                <w:rFonts w:ascii="Arial Narrow" w:hAnsi="Arial Narrow"/>
                <w:color w:val="000000"/>
                <w:lang w:val="en-US"/>
              </w:rPr>
            </w:pPr>
            <w:r w:rsidRPr="004E4C2B">
              <w:rPr>
                <w:rFonts w:ascii="Arial Narrow" w:hAnsi="Arial Narrow"/>
                <w:lang w:val="en-US" w:eastAsia="zh-CN"/>
              </w:rPr>
              <w:t>As</w:t>
            </w:r>
            <w:r w:rsidR="00A9593C">
              <w:rPr>
                <w:rFonts w:ascii="Arial Narrow" w:hAnsi="Arial Narrow"/>
                <w:lang w:val="en-US" w:eastAsia="zh-CN"/>
              </w:rPr>
              <w:t>si</w:t>
            </w:r>
            <w:r w:rsidRPr="004E4C2B">
              <w:rPr>
                <w:rFonts w:ascii="Arial Narrow" w:hAnsi="Arial Narrow"/>
                <w:lang w:val="en-US" w:eastAsia="zh-CN"/>
              </w:rPr>
              <w:t xml:space="preserve">stant professor </w:t>
            </w:r>
            <w:proofErr w:type="spellStart"/>
            <w:r w:rsidR="00A9593C">
              <w:rPr>
                <w:rFonts w:ascii="Arial Narrow" w:hAnsi="Arial Narrow"/>
                <w:color w:val="000000"/>
                <w:lang w:val="en-US"/>
              </w:rPr>
              <w:t>Jelena</w:t>
            </w:r>
            <w:proofErr w:type="spellEnd"/>
            <w:r w:rsidR="00A9593C">
              <w:rPr>
                <w:rFonts w:ascii="Arial Narrow" w:hAnsi="Arial Narrow"/>
                <w:color w:val="000000"/>
                <w:lang w:val="en-US"/>
              </w:rPr>
              <w:t xml:space="preserve"> </w:t>
            </w:r>
            <w:proofErr w:type="spellStart"/>
            <w:r w:rsidR="00A9593C">
              <w:rPr>
                <w:rFonts w:ascii="Arial Narrow" w:hAnsi="Arial Narrow"/>
                <w:color w:val="000000"/>
                <w:lang w:val="en-US"/>
              </w:rPr>
              <w:t>Vladičić</w:t>
            </w:r>
            <w:proofErr w:type="spellEnd"/>
            <w:r w:rsidR="00A9593C">
              <w:rPr>
                <w:rFonts w:ascii="Arial Narrow" w:hAnsi="Arial Narrow"/>
                <w:color w:val="000000"/>
                <w:lang w:val="en-US"/>
              </w:rPr>
              <w:t xml:space="preserve"> </w:t>
            </w:r>
            <w:proofErr w:type="spellStart"/>
            <w:r w:rsidR="00A9593C">
              <w:rPr>
                <w:rFonts w:ascii="Arial Narrow" w:hAnsi="Arial Narrow"/>
                <w:color w:val="000000"/>
                <w:lang w:val="en-US"/>
              </w:rPr>
              <w:t>Mašić</w:t>
            </w:r>
            <w:proofErr w:type="spellEnd"/>
            <w:r w:rsidRPr="004E4C2B">
              <w:rPr>
                <w:rFonts w:ascii="Arial Narrow" w:hAnsi="Arial Narrow"/>
                <w:color w:val="000000"/>
                <w:lang w:val="en-US"/>
              </w:rPr>
              <w:t xml:space="preserve">, PhD, </w:t>
            </w:r>
            <w:r w:rsidR="00A9593C" w:rsidRPr="004E4C2B">
              <w:rPr>
                <w:rFonts w:ascii="Arial Narrow" w:hAnsi="Arial Narrow"/>
                <w:color w:val="000000"/>
                <w:lang w:val="en-US"/>
              </w:rPr>
              <w:t>Assistant</w:t>
            </w:r>
            <w:r w:rsidRPr="004E4C2B">
              <w:rPr>
                <w:rFonts w:ascii="Arial Narrow" w:hAnsi="Arial Narrow"/>
                <w:color w:val="000000"/>
                <w:lang w:val="en-US"/>
              </w:rPr>
              <w:t xml:space="preserve"> professor </w:t>
            </w:r>
            <w:proofErr w:type="spellStart"/>
            <w:r w:rsidRPr="004E4C2B">
              <w:rPr>
                <w:rFonts w:ascii="Arial Narrow" w:hAnsi="Arial Narrow"/>
                <w:color w:val="000000"/>
                <w:lang w:val="en-US"/>
              </w:rPr>
              <w:t>Jelena</w:t>
            </w:r>
            <w:proofErr w:type="spellEnd"/>
            <w:r w:rsidRPr="004E4C2B">
              <w:rPr>
                <w:rFonts w:ascii="Arial Narrow" w:hAnsi="Arial Narrow"/>
                <w:color w:val="000000"/>
                <w:lang w:val="en-US"/>
              </w:rPr>
              <w:t xml:space="preserve"> </w:t>
            </w:r>
            <w:proofErr w:type="spellStart"/>
            <w:r w:rsidRPr="004E4C2B">
              <w:rPr>
                <w:rFonts w:ascii="Arial Narrow" w:hAnsi="Arial Narrow"/>
                <w:color w:val="000000"/>
                <w:lang w:val="en-US"/>
              </w:rPr>
              <w:t>Pavlović</w:t>
            </w:r>
            <w:proofErr w:type="spellEnd"/>
            <w:r w:rsidRPr="004E4C2B">
              <w:rPr>
                <w:rFonts w:ascii="Arial Narrow" w:hAnsi="Arial Narrow"/>
                <w:color w:val="000000"/>
                <w:lang w:val="en-US"/>
              </w:rPr>
              <w:t>, PhD</w:t>
            </w:r>
          </w:p>
        </w:tc>
      </w:tr>
      <w:tr w:rsidR="004E4C2B" w:rsidRPr="004E4C2B" w:rsidTr="00377DBD">
        <w:tc>
          <w:tcPr>
            <w:tcW w:w="1668" w:type="dxa"/>
            <w:gridSpan w:val="2"/>
            <w:tcBorders>
              <w:bottom w:val="single" w:sz="4" w:space="0" w:color="auto"/>
            </w:tcBorders>
            <w:shd w:val="clear" w:color="auto" w:fill="D9D9D9" w:themeFill="background1" w:themeFillShade="D9"/>
            <w:vAlign w:val="center"/>
          </w:tcPr>
          <w:p w:rsidR="004E4C2B" w:rsidRPr="004E4C2B" w:rsidRDefault="004E4C2B" w:rsidP="004E4C2B">
            <w:pPr>
              <w:rPr>
                <w:rFonts w:ascii="Arial Narrow" w:hAnsi="Arial Narrow"/>
                <w:b/>
                <w:lang w:val="en-US"/>
              </w:rPr>
            </w:pPr>
            <w:r w:rsidRPr="004E4C2B">
              <w:rPr>
                <w:rFonts w:ascii="Arial Narrow" w:hAnsi="Arial Narrow"/>
                <w:b/>
                <w:lang w:val="en-US"/>
              </w:rPr>
              <w:t>Associate/ -s</w:t>
            </w:r>
          </w:p>
        </w:tc>
        <w:tc>
          <w:tcPr>
            <w:tcW w:w="7939" w:type="dxa"/>
            <w:gridSpan w:val="15"/>
            <w:tcBorders>
              <w:bottom w:val="single" w:sz="4" w:space="0" w:color="auto"/>
            </w:tcBorders>
            <w:vAlign w:val="center"/>
          </w:tcPr>
          <w:p w:rsidR="004E4C2B" w:rsidRPr="004E4C2B" w:rsidRDefault="004E4C2B" w:rsidP="004E4C2B">
            <w:pPr>
              <w:rPr>
                <w:rFonts w:ascii="Arial Narrow" w:hAnsi="Arial Narrow" w:cs="Times New Roman"/>
                <w:lang w:val="en-US"/>
              </w:rPr>
            </w:pPr>
          </w:p>
        </w:tc>
      </w:tr>
      <w:tr w:rsidR="004E4C2B" w:rsidRPr="004E4C2B" w:rsidTr="00377DBD">
        <w:tc>
          <w:tcPr>
            <w:tcW w:w="3794" w:type="dxa"/>
            <w:gridSpan w:val="7"/>
            <w:tcBorders>
              <w:bottom w:val="single" w:sz="4" w:space="0" w:color="auto"/>
            </w:tcBorders>
            <w:shd w:val="clear" w:color="auto" w:fill="D9D9D9" w:themeFill="background1" w:themeFillShade="D9"/>
            <w:vAlign w:val="center"/>
          </w:tcPr>
          <w:p w:rsidR="004E4C2B" w:rsidRPr="004E4C2B" w:rsidRDefault="004E4C2B" w:rsidP="004E4C2B">
            <w:pPr>
              <w:jc w:val="center"/>
              <w:rPr>
                <w:rFonts w:ascii="Arial Narrow" w:hAnsi="Arial Narrow"/>
                <w:b/>
                <w:lang w:val="en-US"/>
              </w:rPr>
            </w:pPr>
            <w:r w:rsidRPr="004E4C2B">
              <w:rPr>
                <w:rFonts w:ascii="Arial Narrow" w:hAnsi="Arial Narrow"/>
                <w:b/>
                <w:lang w:val="en-US"/>
              </w:rPr>
              <w:t>Number of lectures/ teaching workload (per week)</w:t>
            </w:r>
          </w:p>
        </w:tc>
        <w:tc>
          <w:tcPr>
            <w:tcW w:w="3824" w:type="dxa"/>
            <w:gridSpan w:val="8"/>
            <w:tcBorders>
              <w:bottom w:val="single" w:sz="4" w:space="0" w:color="auto"/>
            </w:tcBorders>
            <w:shd w:val="clear" w:color="auto" w:fill="D9D9D9" w:themeFill="background1" w:themeFillShade="D9"/>
            <w:vAlign w:val="center"/>
          </w:tcPr>
          <w:p w:rsidR="004E4C2B" w:rsidRPr="004E4C2B" w:rsidRDefault="004E4C2B" w:rsidP="004E4C2B">
            <w:pPr>
              <w:jc w:val="center"/>
              <w:rPr>
                <w:rFonts w:ascii="Arial Narrow" w:hAnsi="Arial Narrow"/>
                <w:b/>
                <w:lang w:val="en-US"/>
              </w:rPr>
            </w:pPr>
            <w:r w:rsidRPr="004E4C2B">
              <w:rPr>
                <w:rFonts w:ascii="Arial Narrow" w:hAnsi="Arial Narrow"/>
                <w:b/>
                <w:lang w:val="en-US"/>
              </w:rPr>
              <w:t>Individual student workload (in hours per semester)</w:t>
            </w:r>
          </w:p>
        </w:tc>
        <w:tc>
          <w:tcPr>
            <w:tcW w:w="1989" w:type="dxa"/>
            <w:gridSpan w:val="2"/>
            <w:tcBorders>
              <w:bottom w:val="single" w:sz="4" w:space="0" w:color="auto"/>
            </w:tcBorders>
            <w:shd w:val="clear" w:color="auto" w:fill="D9D9D9" w:themeFill="background1" w:themeFillShade="D9"/>
            <w:vAlign w:val="center"/>
          </w:tcPr>
          <w:p w:rsidR="004E4C2B" w:rsidRPr="004E4C2B" w:rsidRDefault="004E4C2B" w:rsidP="004E4C2B">
            <w:pPr>
              <w:jc w:val="center"/>
              <w:rPr>
                <w:rFonts w:ascii="Arial Narrow" w:hAnsi="Arial Narrow"/>
                <w:b/>
                <w:lang w:val="en-US"/>
              </w:rPr>
            </w:pPr>
            <w:r w:rsidRPr="004E4C2B">
              <w:rPr>
                <w:rFonts w:ascii="Arial Narrow" w:hAnsi="Arial Narrow"/>
                <w:b/>
                <w:lang w:val="en-US"/>
              </w:rPr>
              <w:t>Coefficient of student workload</w:t>
            </w:r>
            <w:r w:rsidR="00A9593C">
              <w:rPr>
                <w:rFonts w:ascii="Arial Narrow" w:hAnsi="Arial Narrow"/>
                <w:b/>
                <w:lang w:val="en-US"/>
              </w:rPr>
              <w:t xml:space="preserve"> </w:t>
            </w:r>
            <w:r w:rsidRPr="004E4C2B">
              <w:rPr>
                <w:rFonts w:ascii="Arial Narrow" w:hAnsi="Arial Narrow"/>
                <w:b/>
                <w:lang w:val="en-US"/>
              </w:rPr>
              <w:t>S</w:t>
            </w:r>
            <w:r w:rsidRPr="004E4C2B">
              <w:rPr>
                <w:rFonts w:ascii="Arial Narrow" w:hAnsi="Arial Narrow"/>
                <w:b/>
                <w:vertAlign w:val="subscript"/>
                <w:lang w:val="en-US"/>
              </w:rPr>
              <w:t>o</w:t>
            </w:r>
            <w:r w:rsidRPr="004E4C2B">
              <w:rPr>
                <w:rFonts w:ascii="Arial Narrow" w:hAnsi="Arial Narrow"/>
                <w:b/>
                <w:vertAlign w:val="superscript"/>
                <w:lang w:val="en-US"/>
              </w:rPr>
              <w:footnoteReference w:id="1"/>
            </w:r>
          </w:p>
        </w:tc>
      </w:tr>
      <w:tr w:rsidR="004E4C2B" w:rsidRPr="004E4C2B" w:rsidTr="00377DBD">
        <w:tc>
          <w:tcPr>
            <w:tcW w:w="1242" w:type="dxa"/>
            <w:shd w:val="clear" w:color="auto" w:fill="F2F2F2" w:themeFill="background1" w:themeFillShade="F2"/>
            <w:vAlign w:val="center"/>
          </w:tcPr>
          <w:p w:rsidR="004E4C2B" w:rsidRPr="004E4C2B" w:rsidRDefault="004E4C2B" w:rsidP="004E4C2B">
            <w:pPr>
              <w:spacing w:line="276" w:lineRule="auto"/>
              <w:jc w:val="center"/>
              <w:rPr>
                <w:rFonts w:ascii="Arial Narrow" w:eastAsia="Calibri" w:hAnsi="Arial Narrow" w:cs="Times New Roman"/>
                <w:b/>
                <w:lang w:val="en-US"/>
              </w:rPr>
            </w:pPr>
            <w:r w:rsidRPr="004E4C2B">
              <w:rPr>
                <w:rFonts w:ascii="Arial Narrow" w:eastAsia="Calibri" w:hAnsi="Arial Narrow" w:cs="Times New Roman"/>
                <w:b/>
                <w:lang w:val="en-US"/>
              </w:rPr>
              <w:t>L</w:t>
            </w:r>
          </w:p>
        </w:tc>
        <w:tc>
          <w:tcPr>
            <w:tcW w:w="1276" w:type="dxa"/>
            <w:gridSpan w:val="4"/>
            <w:shd w:val="clear" w:color="auto" w:fill="F2F2F2" w:themeFill="background1" w:themeFillShade="F2"/>
            <w:vAlign w:val="center"/>
          </w:tcPr>
          <w:p w:rsidR="004E4C2B" w:rsidRPr="004E4C2B" w:rsidRDefault="004E4C2B" w:rsidP="004E4C2B">
            <w:pPr>
              <w:spacing w:line="276" w:lineRule="auto"/>
              <w:jc w:val="center"/>
              <w:rPr>
                <w:rFonts w:ascii="Arial Narrow" w:eastAsia="Calibri" w:hAnsi="Arial Narrow" w:cs="Times New Roman"/>
                <w:b/>
                <w:lang w:val="en-US"/>
              </w:rPr>
            </w:pPr>
            <w:r w:rsidRPr="004E4C2B">
              <w:rPr>
                <w:rFonts w:ascii="Arial Narrow" w:eastAsia="Calibri" w:hAnsi="Arial Narrow" w:cs="Times New Roman"/>
                <w:b/>
                <w:lang w:val="en-US"/>
              </w:rPr>
              <w:t>E</w:t>
            </w:r>
          </w:p>
        </w:tc>
        <w:tc>
          <w:tcPr>
            <w:tcW w:w="1276" w:type="dxa"/>
            <w:gridSpan w:val="2"/>
            <w:shd w:val="clear" w:color="auto" w:fill="F2F2F2" w:themeFill="background1" w:themeFillShade="F2"/>
            <w:vAlign w:val="center"/>
          </w:tcPr>
          <w:p w:rsidR="004E4C2B" w:rsidRPr="004E4C2B" w:rsidRDefault="004E4C2B" w:rsidP="004E4C2B">
            <w:pPr>
              <w:spacing w:line="276" w:lineRule="auto"/>
              <w:jc w:val="center"/>
              <w:rPr>
                <w:rFonts w:ascii="Arial Narrow" w:eastAsia="Calibri" w:hAnsi="Arial Narrow" w:cs="Times New Roman"/>
                <w:b/>
                <w:lang w:val="en-US"/>
              </w:rPr>
            </w:pPr>
            <w:r w:rsidRPr="004E4C2B">
              <w:rPr>
                <w:rFonts w:ascii="Arial Narrow" w:eastAsia="Calibri" w:hAnsi="Arial Narrow" w:cs="Times New Roman"/>
                <w:b/>
                <w:lang w:val="en-US"/>
              </w:rPr>
              <w:t>SP</w:t>
            </w:r>
          </w:p>
        </w:tc>
        <w:tc>
          <w:tcPr>
            <w:tcW w:w="1276" w:type="dxa"/>
            <w:gridSpan w:val="3"/>
            <w:shd w:val="clear" w:color="auto" w:fill="F2F2F2" w:themeFill="background1" w:themeFillShade="F2"/>
            <w:vAlign w:val="center"/>
          </w:tcPr>
          <w:p w:rsidR="004E4C2B" w:rsidRPr="004E4C2B" w:rsidRDefault="004E4C2B" w:rsidP="004E4C2B">
            <w:pPr>
              <w:spacing w:line="276" w:lineRule="auto"/>
              <w:jc w:val="center"/>
              <w:rPr>
                <w:rFonts w:ascii="Arial Narrow" w:eastAsia="Calibri" w:hAnsi="Arial Narrow" w:cs="Times New Roman"/>
                <w:b/>
                <w:lang w:val="en-US"/>
              </w:rPr>
            </w:pPr>
            <w:r w:rsidRPr="004E4C2B">
              <w:rPr>
                <w:rFonts w:ascii="Arial Narrow" w:eastAsia="Calibri" w:hAnsi="Arial Narrow" w:cs="Times New Roman"/>
                <w:b/>
                <w:lang w:val="en-US"/>
              </w:rPr>
              <w:t>L</w:t>
            </w:r>
          </w:p>
        </w:tc>
        <w:tc>
          <w:tcPr>
            <w:tcW w:w="1275" w:type="dxa"/>
            <w:gridSpan w:val="2"/>
            <w:shd w:val="clear" w:color="auto" w:fill="F2F2F2" w:themeFill="background1" w:themeFillShade="F2"/>
            <w:vAlign w:val="center"/>
          </w:tcPr>
          <w:p w:rsidR="004E4C2B" w:rsidRPr="004E4C2B" w:rsidRDefault="004E4C2B" w:rsidP="004E4C2B">
            <w:pPr>
              <w:spacing w:line="276" w:lineRule="auto"/>
              <w:jc w:val="center"/>
              <w:rPr>
                <w:rFonts w:ascii="Arial Narrow" w:eastAsia="Calibri" w:hAnsi="Arial Narrow" w:cs="Times New Roman"/>
                <w:b/>
                <w:lang w:val="en-US"/>
              </w:rPr>
            </w:pPr>
            <w:r w:rsidRPr="004E4C2B">
              <w:rPr>
                <w:rFonts w:ascii="Arial Narrow" w:eastAsia="Calibri" w:hAnsi="Arial Narrow" w:cs="Times New Roman"/>
                <w:b/>
                <w:lang w:val="en-US"/>
              </w:rPr>
              <w:t>E</w:t>
            </w:r>
          </w:p>
        </w:tc>
        <w:tc>
          <w:tcPr>
            <w:tcW w:w="1273" w:type="dxa"/>
            <w:gridSpan w:val="3"/>
            <w:shd w:val="clear" w:color="auto" w:fill="F2F2F2" w:themeFill="background1" w:themeFillShade="F2"/>
            <w:vAlign w:val="center"/>
          </w:tcPr>
          <w:p w:rsidR="004E4C2B" w:rsidRPr="004E4C2B" w:rsidRDefault="004E4C2B" w:rsidP="004E4C2B">
            <w:pPr>
              <w:spacing w:line="276" w:lineRule="auto"/>
              <w:jc w:val="center"/>
              <w:rPr>
                <w:rFonts w:ascii="Arial Narrow" w:eastAsia="Calibri" w:hAnsi="Arial Narrow" w:cs="Times New Roman"/>
                <w:b/>
                <w:lang w:val="en-US"/>
              </w:rPr>
            </w:pPr>
            <w:r w:rsidRPr="004E4C2B">
              <w:rPr>
                <w:rFonts w:ascii="Arial Narrow" w:eastAsia="Calibri" w:hAnsi="Arial Narrow" w:cs="Times New Roman"/>
                <w:b/>
                <w:lang w:val="en-US"/>
              </w:rPr>
              <w:t>SP</w:t>
            </w:r>
          </w:p>
        </w:tc>
        <w:tc>
          <w:tcPr>
            <w:tcW w:w="1989" w:type="dxa"/>
            <w:gridSpan w:val="2"/>
            <w:shd w:val="clear" w:color="auto" w:fill="F2F2F2" w:themeFill="background1" w:themeFillShade="F2"/>
            <w:vAlign w:val="center"/>
          </w:tcPr>
          <w:p w:rsidR="004E4C2B" w:rsidRPr="004E4C2B" w:rsidRDefault="004E4C2B" w:rsidP="004E4C2B">
            <w:pPr>
              <w:spacing w:line="276" w:lineRule="auto"/>
              <w:jc w:val="center"/>
              <w:rPr>
                <w:rFonts w:ascii="Arial Narrow" w:eastAsia="Calibri" w:hAnsi="Arial Narrow" w:cs="Times New Roman"/>
                <w:b/>
                <w:lang w:val="en-US"/>
              </w:rPr>
            </w:pPr>
            <w:r w:rsidRPr="004E4C2B">
              <w:rPr>
                <w:rFonts w:ascii="Arial Narrow" w:eastAsia="Calibri" w:hAnsi="Arial Narrow" w:cs="Times New Roman"/>
                <w:b/>
                <w:lang w:val="en-US"/>
              </w:rPr>
              <w:t>L</w:t>
            </w:r>
          </w:p>
        </w:tc>
      </w:tr>
      <w:tr w:rsidR="0071623A" w:rsidRPr="004E4C2B" w:rsidTr="00377DBD">
        <w:tc>
          <w:tcPr>
            <w:tcW w:w="1242" w:type="dxa"/>
            <w:shd w:val="clear" w:color="auto" w:fill="auto"/>
            <w:vAlign w:val="center"/>
          </w:tcPr>
          <w:p w:rsidR="0071623A" w:rsidRPr="004E4C2B" w:rsidRDefault="0077639F" w:rsidP="001D39DE">
            <w:pPr>
              <w:jc w:val="center"/>
              <w:rPr>
                <w:rFonts w:ascii="Arial Narrow" w:eastAsia="Calibri" w:hAnsi="Arial Narrow"/>
                <w:lang w:val="en-US"/>
              </w:rPr>
            </w:pPr>
            <w:r w:rsidRPr="004E4C2B">
              <w:rPr>
                <w:rFonts w:ascii="Arial Narrow" w:eastAsia="Calibri" w:hAnsi="Arial Narrow"/>
                <w:lang w:val="en-US"/>
              </w:rPr>
              <w:t>3</w:t>
            </w:r>
          </w:p>
        </w:tc>
        <w:tc>
          <w:tcPr>
            <w:tcW w:w="1276" w:type="dxa"/>
            <w:gridSpan w:val="4"/>
            <w:shd w:val="clear" w:color="auto" w:fill="auto"/>
            <w:vAlign w:val="center"/>
          </w:tcPr>
          <w:p w:rsidR="0071623A" w:rsidRPr="004E4C2B" w:rsidRDefault="0077639F" w:rsidP="001D39DE">
            <w:pPr>
              <w:jc w:val="center"/>
              <w:rPr>
                <w:rFonts w:ascii="Arial Narrow" w:eastAsia="Calibri" w:hAnsi="Arial Narrow" w:cs="Times New Roman"/>
                <w:lang w:val="en-US"/>
              </w:rPr>
            </w:pPr>
            <w:r w:rsidRPr="004E4C2B">
              <w:rPr>
                <w:rFonts w:ascii="Arial Narrow" w:eastAsia="Calibri" w:hAnsi="Arial Narrow" w:cs="Times New Roman"/>
                <w:lang w:val="en-US"/>
              </w:rPr>
              <w:t>0</w:t>
            </w:r>
          </w:p>
        </w:tc>
        <w:tc>
          <w:tcPr>
            <w:tcW w:w="1276" w:type="dxa"/>
            <w:gridSpan w:val="2"/>
            <w:shd w:val="clear" w:color="auto" w:fill="auto"/>
            <w:vAlign w:val="center"/>
          </w:tcPr>
          <w:p w:rsidR="0071623A" w:rsidRPr="004E4C2B" w:rsidRDefault="0077639F" w:rsidP="001D39DE">
            <w:pPr>
              <w:jc w:val="center"/>
              <w:rPr>
                <w:rFonts w:ascii="Arial Narrow" w:eastAsia="Calibri" w:hAnsi="Arial Narrow" w:cs="Times New Roman"/>
                <w:lang w:val="en-US"/>
              </w:rPr>
            </w:pPr>
            <w:r w:rsidRPr="004E4C2B">
              <w:rPr>
                <w:rFonts w:ascii="Arial Narrow" w:eastAsia="Calibri" w:hAnsi="Arial Narrow" w:cs="Times New Roman"/>
                <w:lang w:val="en-US"/>
              </w:rPr>
              <w:t>0</w:t>
            </w:r>
          </w:p>
        </w:tc>
        <w:tc>
          <w:tcPr>
            <w:tcW w:w="1276" w:type="dxa"/>
            <w:gridSpan w:val="3"/>
            <w:shd w:val="clear" w:color="auto" w:fill="auto"/>
            <w:vAlign w:val="center"/>
          </w:tcPr>
          <w:p w:rsidR="0071623A" w:rsidRPr="004E4C2B" w:rsidRDefault="0077639F" w:rsidP="004E68B3">
            <w:pPr>
              <w:jc w:val="center"/>
              <w:rPr>
                <w:rFonts w:ascii="Arial Narrow" w:eastAsia="Calibri" w:hAnsi="Arial Narrow" w:cs="Times New Roman"/>
                <w:lang w:val="en-US"/>
              </w:rPr>
            </w:pPr>
            <w:r w:rsidRPr="004E4C2B">
              <w:rPr>
                <w:rFonts w:ascii="Arial Narrow" w:eastAsia="Calibri" w:hAnsi="Arial Narrow" w:cs="Times New Roman"/>
                <w:lang w:val="en-US"/>
              </w:rPr>
              <w:t>135</w:t>
            </w:r>
          </w:p>
        </w:tc>
        <w:tc>
          <w:tcPr>
            <w:tcW w:w="1275" w:type="dxa"/>
            <w:gridSpan w:val="2"/>
            <w:shd w:val="clear" w:color="auto" w:fill="auto"/>
            <w:vAlign w:val="center"/>
          </w:tcPr>
          <w:p w:rsidR="0071623A" w:rsidRPr="004E4C2B" w:rsidRDefault="00E13AC3" w:rsidP="004E68B3">
            <w:pPr>
              <w:jc w:val="center"/>
              <w:rPr>
                <w:rFonts w:ascii="Arial Narrow" w:eastAsia="Calibri" w:hAnsi="Arial Narrow" w:cs="Times New Roman"/>
                <w:lang w:val="en-US"/>
              </w:rPr>
            </w:pPr>
            <w:r w:rsidRPr="004E4C2B">
              <w:rPr>
                <w:rFonts w:ascii="Arial Narrow" w:eastAsia="Calibri" w:hAnsi="Arial Narrow" w:cs="Times New Roman"/>
                <w:lang w:val="en-US"/>
              </w:rPr>
              <w:t>0</w:t>
            </w:r>
          </w:p>
        </w:tc>
        <w:tc>
          <w:tcPr>
            <w:tcW w:w="1273" w:type="dxa"/>
            <w:gridSpan w:val="3"/>
            <w:shd w:val="clear" w:color="auto" w:fill="auto"/>
            <w:vAlign w:val="center"/>
          </w:tcPr>
          <w:p w:rsidR="0071623A" w:rsidRPr="004E4C2B" w:rsidRDefault="00E13AC3" w:rsidP="004E68B3">
            <w:pPr>
              <w:jc w:val="center"/>
              <w:rPr>
                <w:rFonts w:ascii="Arial Narrow" w:eastAsia="Calibri" w:hAnsi="Arial Narrow" w:cs="Times New Roman"/>
                <w:lang w:val="en-US"/>
              </w:rPr>
            </w:pPr>
            <w:r w:rsidRPr="004E4C2B">
              <w:rPr>
                <w:rFonts w:ascii="Arial Narrow" w:eastAsia="Calibri" w:hAnsi="Arial Narrow" w:cs="Times New Roman"/>
                <w:lang w:val="en-US"/>
              </w:rPr>
              <w:t>0</w:t>
            </w:r>
          </w:p>
        </w:tc>
        <w:tc>
          <w:tcPr>
            <w:tcW w:w="1989" w:type="dxa"/>
            <w:gridSpan w:val="2"/>
            <w:shd w:val="clear" w:color="auto" w:fill="auto"/>
            <w:vAlign w:val="center"/>
          </w:tcPr>
          <w:p w:rsidR="0071623A" w:rsidRPr="004E4C2B" w:rsidRDefault="0077639F" w:rsidP="004E68B3">
            <w:pPr>
              <w:jc w:val="center"/>
              <w:rPr>
                <w:rFonts w:ascii="Arial Narrow" w:eastAsia="Calibri" w:hAnsi="Arial Narrow"/>
                <w:lang w:val="en-US"/>
              </w:rPr>
            </w:pPr>
            <w:r w:rsidRPr="004E4C2B">
              <w:rPr>
                <w:rFonts w:ascii="Arial Narrow" w:eastAsia="Calibri" w:hAnsi="Arial Narrow"/>
                <w:lang w:val="en-US"/>
              </w:rPr>
              <w:t>3</w:t>
            </w:r>
          </w:p>
        </w:tc>
      </w:tr>
      <w:tr w:rsidR="0071623A" w:rsidRPr="004E4C2B" w:rsidTr="00377DBD">
        <w:tc>
          <w:tcPr>
            <w:tcW w:w="4614" w:type="dxa"/>
            <w:gridSpan w:val="8"/>
            <w:tcBorders>
              <w:bottom w:val="single" w:sz="4" w:space="0" w:color="auto"/>
            </w:tcBorders>
            <w:shd w:val="clear" w:color="auto" w:fill="auto"/>
            <w:vAlign w:val="center"/>
          </w:tcPr>
          <w:p w:rsidR="004E4C2B" w:rsidRPr="004E4C2B" w:rsidRDefault="004E4C2B" w:rsidP="004E4C2B">
            <w:pPr>
              <w:jc w:val="center"/>
              <w:rPr>
                <w:rFonts w:ascii="Arial Narrow" w:hAnsi="Arial Narrow"/>
                <w:lang w:val="en-US"/>
              </w:rPr>
            </w:pPr>
            <w:r w:rsidRPr="004E4C2B">
              <w:rPr>
                <w:rFonts w:ascii="Arial Narrow" w:hAnsi="Arial Narrow"/>
                <w:lang w:val="en-US"/>
              </w:rPr>
              <w:t>total teaching workload (in hours, per semester)</w:t>
            </w:r>
          </w:p>
          <w:p w:rsidR="0071623A" w:rsidRPr="004E4C2B" w:rsidRDefault="0077639F" w:rsidP="0077639F">
            <w:pPr>
              <w:jc w:val="center"/>
              <w:rPr>
                <w:rFonts w:ascii="Arial Narrow" w:eastAsia="Calibri" w:hAnsi="Arial Narrow" w:cs="Times New Roman"/>
                <w:lang w:val="en-US"/>
              </w:rPr>
            </w:pPr>
            <w:r w:rsidRPr="004E4C2B">
              <w:rPr>
                <w:rFonts w:ascii="Arial Narrow" w:eastAsia="Calibri" w:hAnsi="Arial Narrow" w:cs="Times New Roman"/>
                <w:lang w:val="en-US"/>
              </w:rPr>
              <w:t>45+0+0=45</w:t>
            </w:r>
          </w:p>
        </w:tc>
        <w:tc>
          <w:tcPr>
            <w:tcW w:w="4993" w:type="dxa"/>
            <w:gridSpan w:val="9"/>
            <w:tcBorders>
              <w:bottom w:val="single" w:sz="4" w:space="0" w:color="auto"/>
            </w:tcBorders>
            <w:shd w:val="clear" w:color="auto" w:fill="auto"/>
            <w:vAlign w:val="center"/>
          </w:tcPr>
          <w:p w:rsidR="004E4C2B" w:rsidRPr="004E4C2B" w:rsidRDefault="004E4C2B" w:rsidP="004E4C2B">
            <w:pPr>
              <w:jc w:val="center"/>
              <w:rPr>
                <w:rFonts w:ascii="Arial Narrow" w:hAnsi="Arial Narrow"/>
                <w:lang w:val="en-US"/>
              </w:rPr>
            </w:pPr>
            <w:r w:rsidRPr="004E4C2B">
              <w:rPr>
                <w:rFonts w:ascii="Arial Narrow" w:hAnsi="Arial Narrow"/>
                <w:lang w:val="en-US"/>
              </w:rPr>
              <w:t xml:space="preserve">total student workload  (in hours, per semester) </w:t>
            </w:r>
          </w:p>
          <w:p w:rsidR="0071623A" w:rsidRPr="004E4C2B" w:rsidRDefault="00E13AC3" w:rsidP="004E4C2B">
            <w:pPr>
              <w:jc w:val="center"/>
              <w:rPr>
                <w:rFonts w:ascii="Arial Narrow" w:eastAsia="Calibri" w:hAnsi="Arial Narrow" w:cs="Times New Roman"/>
                <w:lang w:val="en-US"/>
              </w:rPr>
            </w:pPr>
            <w:r w:rsidRPr="004E4C2B">
              <w:rPr>
                <w:rFonts w:ascii="Arial Narrow" w:eastAsia="Calibri" w:hAnsi="Arial Narrow" w:cs="Times New Roman"/>
                <w:lang w:val="en-US"/>
              </w:rPr>
              <w:t>135+0+0=135</w:t>
            </w:r>
          </w:p>
        </w:tc>
      </w:tr>
      <w:tr w:rsidR="0071623A" w:rsidRPr="004E4C2B" w:rsidTr="00377DBD">
        <w:tc>
          <w:tcPr>
            <w:tcW w:w="9607" w:type="dxa"/>
            <w:gridSpan w:val="17"/>
            <w:tcBorders>
              <w:bottom w:val="single" w:sz="4" w:space="0" w:color="auto"/>
            </w:tcBorders>
            <w:shd w:val="clear" w:color="auto" w:fill="auto"/>
            <w:vAlign w:val="center"/>
          </w:tcPr>
          <w:p w:rsidR="0071623A" w:rsidRPr="004E4C2B" w:rsidRDefault="004E4C2B" w:rsidP="004E4C2B">
            <w:pPr>
              <w:jc w:val="center"/>
              <w:rPr>
                <w:rFonts w:ascii="Arial Narrow" w:eastAsia="Calibri" w:hAnsi="Arial Narrow" w:cs="Times New Roman"/>
                <w:lang w:val="en-US"/>
              </w:rPr>
            </w:pPr>
            <w:r w:rsidRPr="004E4C2B">
              <w:rPr>
                <w:rFonts w:ascii="Arial Narrow" w:hAnsi="Arial Narrow"/>
                <w:lang w:val="en-US"/>
              </w:rPr>
              <w:t>Total subject workload (teaching + student):</w:t>
            </w:r>
            <w:r w:rsidRPr="004E4C2B">
              <w:rPr>
                <w:rFonts w:ascii="Arial Narrow" w:eastAsia="Calibri" w:hAnsi="Arial Narrow" w:cs="Times New Roman"/>
                <w:lang w:val="en-US"/>
              </w:rPr>
              <w:t xml:space="preserve"> </w:t>
            </w:r>
            <w:r w:rsidR="00E13AC3" w:rsidRPr="004E4C2B">
              <w:rPr>
                <w:rFonts w:ascii="Arial Narrow" w:eastAsia="Calibri" w:hAnsi="Arial Narrow" w:cs="Times New Roman"/>
                <w:lang w:val="en-US"/>
              </w:rPr>
              <w:t>45+135=180</w:t>
            </w:r>
            <w:r w:rsidR="00A00683" w:rsidRPr="004E4C2B">
              <w:rPr>
                <w:rFonts w:ascii="Arial Narrow" w:eastAsia="Calibri" w:hAnsi="Arial Narrow"/>
                <w:lang w:val="en-US"/>
              </w:rPr>
              <w:t xml:space="preserve"> </w:t>
            </w:r>
            <w:r w:rsidRPr="004E4C2B">
              <w:rPr>
                <w:rFonts w:ascii="Arial Narrow" w:eastAsia="Calibri" w:hAnsi="Arial Narrow"/>
                <w:lang w:val="en-US"/>
              </w:rPr>
              <w:t>hours per semester</w:t>
            </w:r>
          </w:p>
        </w:tc>
      </w:tr>
      <w:tr w:rsidR="0071623A" w:rsidRPr="004E4C2B" w:rsidTr="00377DBD">
        <w:tc>
          <w:tcPr>
            <w:tcW w:w="1668" w:type="dxa"/>
            <w:gridSpan w:val="2"/>
            <w:shd w:val="clear" w:color="auto" w:fill="D9D9D9" w:themeFill="background1" w:themeFillShade="D9"/>
            <w:vAlign w:val="center"/>
          </w:tcPr>
          <w:p w:rsidR="0071623A" w:rsidRPr="004E4C2B" w:rsidRDefault="004E4C2B" w:rsidP="00DD2E69">
            <w:pPr>
              <w:rPr>
                <w:rFonts w:ascii="Arial Narrow" w:hAnsi="Arial Narrow" w:cs="Times New Roman"/>
                <w:b/>
                <w:lang w:val="en-US"/>
              </w:rPr>
            </w:pPr>
            <w:r w:rsidRPr="004E4C2B">
              <w:rPr>
                <w:rFonts w:ascii="Arial Narrow" w:hAnsi="Arial Narrow" w:cs="Times New Roman"/>
                <w:b/>
                <w:lang w:val="en-US"/>
              </w:rPr>
              <w:t>Learning outcomes</w:t>
            </w:r>
          </w:p>
        </w:tc>
        <w:tc>
          <w:tcPr>
            <w:tcW w:w="7939" w:type="dxa"/>
            <w:gridSpan w:val="15"/>
            <w:vAlign w:val="center"/>
          </w:tcPr>
          <w:p w:rsidR="0071623A" w:rsidRPr="004E4C2B" w:rsidRDefault="0071623A" w:rsidP="006F2738">
            <w:pPr>
              <w:autoSpaceDE w:val="0"/>
              <w:autoSpaceDN w:val="0"/>
              <w:adjustRightInd w:val="0"/>
              <w:jc w:val="both"/>
              <w:rPr>
                <w:rFonts w:ascii="Arial Narrow" w:eastAsia="TimesNewRomanPSMT" w:hAnsi="Arial Narrow" w:cs="Times New Roman"/>
                <w:lang w:val="en-US"/>
              </w:rPr>
            </w:pPr>
          </w:p>
        </w:tc>
      </w:tr>
      <w:tr w:rsidR="0071623A" w:rsidRPr="004E4C2B" w:rsidTr="00377DBD">
        <w:tc>
          <w:tcPr>
            <w:tcW w:w="1668" w:type="dxa"/>
            <w:gridSpan w:val="2"/>
            <w:shd w:val="clear" w:color="auto" w:fill="D9D9D9" w:themeFill="background1" w:themeFillShade="D9"/>
            <w:vAlign w:val="center"/>
          </w:tcPr>
          <w:p w:rsidR="0071623A" w:rsidRPr="004E4C2B" w:rsidRDefault="004E4C2B" w:rsidP="002B0879">
            <w:pPr>
              <w:rPr>
                <w:rFonts w:ascii="Arial Narrow" w:hAnsi="Arial Narrow" w:cs="Times New Roman"/>
                <w:b/>
                <w:lang w:val="en-US"/>
              </w:rPr>
            </w:pPr>
            <w:r w:rsidRPr="004E4C2B">
              <w:rPr>
                <w:rFonts w:ascii="Arial Narrow" w:hAnsi="Arial Narrow" w:cs="Times New Roman"/>
                <w:b/>
                <w:lang w:val="en-US"/>
              </w:rPr>
              <w:t>Preconditions</w:t>
            </w:r>
          </w:p>
        </w:tc>
        <w:tc>
          <w:tcPr>
            <w:tcW w:w="7939" w:type="dxa"/>
            <w:gridSpan w:val="15"/>
            <w:vAlign w:val="center"/>
          </w:tcPr>
          <w:p w:rsidR="0071623A" w:rsidRPr="004E4C2B" w:rsidRDefault="004E4C2B" w:rsidP="004E4C2B">
            <w:pPr>
              <w:rPr>
                <w:rFonts w:ascii="Arial Narrow" w:hAnsi="Arial Narrow" w:cs="Times New Roman"/>
                <w:lang w:val="en-US"/>
              </w:rPr>
            </w:pPr>
            <w:r w:rsidRPr="004E4C2B">
              <w:rPr>
                <w:rFonts w:ascii="Arial Narrow" w:hAnsi="Arial Narrow" w:cs="Times New Roman"/>
                <w:lang w:val="en-US"/>
              </w:rPr>
              <w:t>Passing ZNJ-05-1-037-6 is a precondition for this course.</w:t>
            </w:r>
          </w:p>
        </w:tc>
      </w:tr>
      <w:tr w:rsidR="0071623A" w:rsidRPr="004E4C2B" w:rsidTr="00377DBD">
        <w:tc>
          <w:tcPr>
            <w:tcW w:w="1668" w:type="dxa"/>
            <w:gridSpan w:val="2"/>
            <w:shd w:val="clear" w:color="auto" w:fill="D9D9D9" w:themeFill="background1" w:themeFillShade="D9"/>
            <w:vAlign w:val="center"/>
          </w:tcPr>
          <w:p w:rsidR="0071623A" w:rsidRPr="004E4C2B" w:rsidRDefault="004E4C2B" w:rsidP="002B0879">
            <w:pPr>
              <w:rPr>
                <w:rFonts w:ascii="Arial Narrow" w:hAnsi="Arial Narrow" w:cs="Times New Roman"/>
                <w:b/>
                <w:lang w:val="en-US"/>
              </w:rPr>
            </w:pPr>
            <w:r w:rsidRPr="004E4C2B">
              <w:rPr>
                <w:rFonts w:ascii="Arial Narrow" w:hAnsi="Arial Narrow" w:cs="Times New Roman"/>
                <w:b/>
                <w:lang w:val="en-US"/>
              </w:rPr>
              <w:t>Teaching methods</w:t>
            </w:r>
          </w:p>
        </w:tc>
        <w:tc>
          <w:tcPr>
            <w:tcW w:w="7939" w:type="dxa"/>
            <w:gridSpan w:val="15"/>
            <w:vAlign w:val="center"/>
          </w:tcPr>
          <w:p w:rsidR="0071623A" w:rsidRPr="004E4C2B" w:rsidRDefault="004E4C2B" w:rsidP="00E13AC3">
            <w:pPr>
              <w:rPr>
                <w:rFonts w:ascii="Arial Narrow" w:hAnsi="Arial Narrow" w:cs="Times New Roman"/>
                <w:lang w:val="en-US"/>
              </w:rPr>
            </w:pPr>
            <w:r w:rsidRPr="004E4C2B">
              <w:rPr>
                <w:rFonts w:ascii="Arial Narrow" w:hAnsi="Arial Narrow" w:cs="Times New Roman"/>
                <w:lang w:val="en-US"/>
              </w:rPr>
              <w:t>Lectures, seminars and colloquium</w:t>
            </w:r>
          </w:p>
        </w:tc>
      </w:tr>
      <w:tr w:rsidR="0071623A" w:rsidRPr="004E4C2B" w:rsidTr="00377DBD">
        <w:tc>
          <w:tcPr>
            <w:tcW w:w="1668" w:type="dxa"/>
            <w:gridSpan w:val="2"/>
            <w:tcBorders>
              <w:bottom w:val="single" w:sz="4" w:space="0" w:color="auto"/>
            </w:tcBorders>
            <w:shd w:val="clear" w:color="auto" w:fill="D9D9D9" w:themeFill="background1" w:themeFillShade="D9"/>
            <w:vAlign w:val="center"/>
          </w:tcPr>
          <w:p w:rsidR="0071623A" w:rsidRPr="004E4C2B" w:rsidRDefault="004E4C2B" w:rsidP="008409D6">
            <w:pPr>
              <w:rPr>
                <w:rFonts w:ascii="Arial Narrow" w:hAnsi="Arial Narrow" w:cs="Times New Roman"/>
                <w:b/>
                <w:lang w:val="en-US"/>
              </w:rPr>
            </w:pPr>
            <w:r w:rsidRPr="00515C1F">
              <w:rPr>
                <w:rFonts w:ascii="Arial Narrow" w:hAnsi="Arial Narrow"/>
                <w:b/>
              </w:rPr>
              <w:t>Subject content per week</w:t>
            </w:r>
          </w:p>
        </w:tc>
        <w:tc>
          <w:tcPr>
            <w:tcW w:w="7939" w:type="dxa"/>
            <w:gridSpan w:val="15"/>
            <w:tcBorders>
              <w:bottom w:val="single" w:sz="4" w:space="0" w:color="auto"/>
            </w:tcBorders>
            <w:vAlign w:val="center"/>
          </w:tcPr>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Lectures: </w:t>
            </w:r>
          </w:p>
          <w:p w:rsidR="004E4C2B" w:rsidRPr="004E4C2B" w:rsidRDefault="004E4C2B" w:rsidP="00355B14">
            <w:pPr>
              <w:rPr>
                <w:rStyle w:val="q4iawc"/>
                <w:rFonts w:ascii="Arial Narrow" w:hAnsi="Arial Narrow"/>
                <w:lang w:val="en-US"/>
              </w:rPr>
            </w:pP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1. Introduction to the health care of malignant diseases. Oncology health care: specifics and goals;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2. Symptoms and signs of malignant disease, nursing history; Prevention and detection of malignant disease; Screening programs.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3. Symptoms and signs of malignant disease, nursing history; Prevention and detection of malignant disease; Screening programs.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4. Diagnosis and diagnostic procedures; nursing interventions.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5. Treatment modalities and their consequences: surgery, chemotherapy, radiotherapy, immunotherapy, biological-targeted therapy, hormone therapy, combined treatment, alternative and complementary treatment.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6. Protection measures during chemotherapy and radiotherapy; measures to prevent and delay complications and side effects of chemotherapy; nursing interventions.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7. Common symptoms and problems in oncology - nursing interventions.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8. Localizations of malignant disease and health care: malignant skin tumors, malignant tumors of the head and neck, brain tumors, malignant tumors of the thyroid gland, malignant tumors of the lungs, carcinoma of the esophagus, malignant tumors of the liver.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9. Localizations of malignant disease and health care: malignant tumor of the stomach, malignant tumor of the pancreas, colorectal cancer, breast cancer, malignant blood diseases; Geriatric oncology;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10. Emergencies in oncology; nursing interventions.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11. Psychosocial aspects of malignant disease; Sexual dysfunctions of malignant diseases; nursing interventions.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lastRenderedPageBreak/>
              <w:t>12. Communicat</w:t>
            </w:r>
            <w:r w:rsidR="004E4C2B">
              <w:rPr>
                <w:rStyle w:val="q4iawc"/>
                <w:rFonts w:ascii="Arial Narrow" w:hAnsi="Arial Narrow"/>
                <w:lang w:val="en-US"/>
              </w:rPr>
              <w:t>ion with the patient and family</w:t>
            </w:r>
            <w:r w:rsidRPr="004E4C2B">
              <w:rPr>
                <w:rStyle w:val="q4iawc"/>
                <w:rFonts w:ascii="Arial Narrow" w:hAnsi="Arial Narrow"/>
                <w:lang w:val="en-US"/>
              </w:rPr>
              <w:t xml:space="preserve">; Education of oncology patients and their families; Nurse participation in environmental research.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13. Life habits; Ethical principles. Professional stress and burnout syndrome </w:t>
            </w:r>
          </w:p>
          <w:p w:rsidR="00E96618" w:rsidRPr="004E4C2B" w:rsidRDefault="00E96618" w:rsidP="00355B14">
            <w:pPr>
              <w:rPr>
                <w:rStyle w:val="q4iawc"/>
                <w:rFonts w:ascii="Arial Narrow" w:hAnsi="Arial Narrow"/>
                <w:lang w:val="en-US"/>
              </w:rPr>
            </w:pPr>
            <w:r w:rsidRPr="004E4C2B">
              <w:rPr>
                <w:rStyle w:val="q4iawc"/>
                <w:rFonts w:ascii="Arial Narrow" w:hAnsi="Arial Narrow"/>
                <w:lang w:val="en-US"/>
              </w:rPr>
              <w:t xml:space="preserve">14. Continuous health care of cancer patients. </w:t>
            </w:r>
          </w:p>
          <w:p w:rsidR="00E13AC3" w:rsidRPr="004E4C2B" w:rsidRDefault="00E96618" w:rsidP="00355B14">
            <w:pPr>
              <w:rPr>
                <w:rFonts w:ascii="Arial Narrow" w:hAnsi="Arial Narrow" w:cs="Times New Roman"/>
                <w:lang w:val="en-US"/>
              </w:rPr>
            </w:pPr>
            <w:r w:rsidRPr="004E4C2B">
              <w:rPr>
                <w:rStyle w:val="q4iawc"/>
                <w:rFonts w:ascii="Arial Narrow" w:hAnsi="Arial Narrow"/>
                <w:lang w:val="en-US"/>
              </w:rPr>
              <w:t>15. Organization of the oncology service; levels of oncological health care.</w:t>
            </w:r>
          </w:p>
          <w:p w:rsidR="00AB0DC9" w:rsidRPr="004E4C2B" w:rsidRDefault="00AB0DC9" w:rsidP="00377DBD">
            <w:pPr>
              <w:pStyle w:val="ListParagraph"/>
              <w:rPr>
                <w:rFonts w:ascii="Arial Narrow" w:hAnsi="Arial Narrow" w:cs="Times New Roman"/>
                <w:lang w:val="en-US"/>
              </w:rPr>
            </w:pPr>
          </w:p>
        </w:tc>
      </w:tr>
      <w:tr w:rsidR="004E4C2B" w:rsidRPr="004E4C2B" w:rsidTr="00377DBD">
        <w:tc>
          <w:tcPr>
            <w:tcW w:w="9607" w:type="dxa"/>
            <w:gridSpan w:val="17"/>
            <w:tcBorders>
              <w:bottom w:val="single" w:sz="4" w:space="0" w:color="auto"/>
            </w:tcBorders>
            <w:shd w:val="clear" w:color="auto" w:fill="D9D9D9" w:themeFill="background1" w:themeFillShade="D9"/>
            <w:vAlign w:val="center"/>
          </w:tcPr>
          <w:p w:rsidR="004E4C2B" w:rsidRPr="00515C1F" w:rsidRDefault="004E4C2B" w:rsidP="004E4C2B">
            <w:pPr>
              <w:jc w:val="center"/>
              <w:rPr>
                <w:rFonts w:ascii="Arial Narrow" w:hAnsi="Arial Narrow" w:cs="Times New Roman"/>
                <w:b/>
                <w:lang w:val="sr-Cyrl-BA"/>
              </w:rPr>
            </w:pPr>
            <w:r w:rsidRPr="00515C1F">
              <w:rPr>
                <w:rFonts w:ascii="Arial Narrow" w:hAnsi="Arial Narrow" w:cs="Times New Roman"/>
                <w:b/>
              </w:rPr>
              <w:lastRenderedPageBreak/>
              <w:t>Compulsory literature</w:t>
            </w:r>
          </w:p>
        </w:tc>
      </w:tr>
      <w:tr w:rsidR="004E4C2B" w:rsidRPr="004E4C2B" w:rsidTr="00587FC6">
        <w:tc>
          <w:tcPr>
            <w:tcW w:w="2512" w:type="dxa"/>
            <w:gridSpan w:val="4"/>
            <w:shd w:val="clear" w:color="auto" w:fill="D9D9D9" w:themeFill="background1" w:themeFillShade="D9"/>
            <w:vAlign w:val="center"/>
          </w:tcPr>
          <w:p w:rsidR="004E4C2B" w:rsidRPr="00515C1F" w:rsidRDefault="004E4C2B" w:rsidP="004E4C2B">
            <w:pPr>
              <w:jc w:val="center"/>
              <w:rPr>
                <w:rFonts w:ascii="Arial Narrow" w:hAnsi="Arial Narrow" w:cs="Times New Roman"/>
                <w:b/>
              </w:rPr>
            </w:pPr>
            <w:r w:rsidRPr="00515C1F">
              <w:rPr>
                <w:rFonts w:ascii="Arial Narrow" w:hAnsi="Arial Narrow" w:cs="Times New Roman"/>
                <w:b/>
              </w:rPr>
              <w:t>Author</w:t>
            </w:r>
            <w:r w:rsidRPr="00515C1F">
              <w:rPr>
                <w:rFonts w:ascii="Arial Narrow" w:hAnsi="Arial Narrow" w:cs="Times New Roman"/>
                <w:b/>
                <w:lang w:val="sr-Cyrl-BA"/>
              </w:rPr>
              <w:t>/</w:t>
            </w:r>
            <w:r w:rsidRPr="00515C1F">
              <w:rPr>
                <w:rFonts w:ascii="Arial Narrow" w:hAnsi="Arial Narrow" w:cs="Times New Roman"/>
                <w:b/>
              </w:rPr>
              <w:t>s</w:t>
            </w:r>
          </w:p>
        </w:tc>
        <w:tc>
          <w:tcPr>
            <w:tcW w:w="4256" w:type="dxa"/>
            <w:gridSpan w:val="9"/>
            <w:shd w:val="clear" w:color="auto" w:fill="D9D9D9" w:themeFill="background1" w:themeFillShade="D9"/>
            <w:vAlign w:val="center"/>
          </w:tcPr>
          <w:p w:rsidR="004E4C2B" w:rsidRPr="00515C1F" w:rsidRDefault="004E4C2B" w:rsidP="004E4C2B">
            <w:pPr>
              <w:jc w:val="center"/>
              <w:rPr>
                <w:rFonts w:ascii="Arial Narrow" w:hAnsi="Arial Narrow" w:cs="Times New Roman"/>
                <w:b/>
              </w:rPr>
            </w:pPr>
            <w:r w:rsidRPr="00515C1F">
              <w:rPr>
                <w:rFonts w:ascii="Arial Narrow" w:hAnsi="Arial Narrow"/>
                <w:b/>
              </w:rPr>
              <w:t>Publication title, Publisher</w:t>
            </w:r>
          </w:p>
        </w:tc>
        <w:tc>
          <w:tcPr>
            <w:tcW w:w="850" w:type="dxa"/>
            <w:gridSpan w:val="2"/>
            <w:shd w:val="clear" w:color="auto" w:fill="D9D9D9" w:themeFill="background1" w:themeFillShade="D9"/>
          </w:tcPr>
          <w:p w:rsidR="004E4C2B" w:rsidRPr="00515C1F" w:rsidRDefault="004E4C2B" w:rsidP="004E4C2B">
            <w:pPr>
              <w:rPr>
                <w:rFonts w:ascii="Arial Narrow" w:hAnsi="Arial Narrow"/>
                <w:b/>
              </w:rPr>
            </w:pPr>
            <w:r w:rsidRPr="00515C1F">
              <w:rPr>
                <w:rFonts w:ascii="Arial Narrow" w:hAnsi="Arial Narrow"/>
                <w:b/>
              </w:rPr>
              <w:t>Year</w:t>
            </w:r>
          </w:p>
        </w:tc>
        <w:tc>
          <w:tcPr>
            <w:tcW w:w="1989" w:type="dxa"/>
            <w:gridSpan w:val="2"/>
            <w:shd w:val="clear" w:color="auto" w:fill="D9D9D9" w:themeFill="background1" w:themeFillShade="D9"/>
          </w:tcPr>
          <w:p w:rsidR="004E4C2B" w:rsidRPr="00515C1F" w:rsidRDefault="004E4C2B" w:rsidP="004E4C2B">
            <w:pPr>
              <w:rPr>
                <w:rFonts w:ascii="Arial Narrow" w:hAnsi="Arial Narrow"/>
                <w:b/>
              </w:rPr>
            </w:pPr>
            <w:r w:rsidRPr="00515C1F">
              <w:rPr>
                <w:rFonts w:ascii="Arial Narrow" w:hAnsi="Arial Narrow"/>
                <w:b/>
              </w:rPr>
              <w:t>Pages (from-to)</w:t>
            </w:r>
          </w:p>
        </w:tc>
      </w:tr>
      <w:tr w:rsidR="004E4C2B" w:rsidRPr="004E4C2B" w:rsidTr="00377DBD">
        <w:tc>
          <w:tcPr>
            <w:tcW w:w="2512" w:type="dxa"/>
            <w:gridSpan w:val="4"/>
            <w:shd w:val="clear" w:color="auto" w:fill="auto"/>
            <w:vAlign w:val="center"/>
          </w:tcPr>
          <w:p w:rsidR="004E4C2B" w:rsidRPr="004E4C2B" w:rsidRDefault="004E4C2B" w:rsidP="004E4C2B">
            <w:pPr>
              <w:rPr>
                <w:rFonts w:ascii="Arial Narrow" w:eastAsia="Times New Roman" w:hAnsi="Arial Narrow" w:cs="Times New Roman"/>
                <w:color w:val="000000" w:themeColor="text1"/>
                <w:lang w:val="en-US"/>
              </w:rPr>
            </w:pPr>
            <w:r w:rsidRPr="004E4C2B">
              <w:rPr>
                <w:rFonts w:ascii="Arial Narrow" w:eastAsia="Times New Roman" w:hAnsi="Arial Narrow" w:cs="Times New Roman"/>
                <w:color w:val="000000" w:themeColor="text1"/>
                <w:lang w:val="en-US"/>
              </w:rPr>
              <w:t>Joanie Willis</w:t>
            </w:r>
          </w:p>
          <w:p w:rsidR="004E4C2B" w:rsidRPr="004E4C2B" w:rsidRDefault="004E4C2B" w:rsidP="004E4C2B">
            <w:pPr>
              <w:rPr>
                <w:rFonts w:ascii="Arial Narrow" w:eastAsia="Times New Roman" w:hAnsi="Arial Narrow" w:cs="Times New Roman"/>
                <w:lang w:val="en-US"/>
              </w:rPr>
            </w:pPr>
            <w:r w:rsidRPr="004E4C2B">
              <w:rPr>
                <w:rFonts w:ascii="Arial Narrow" w:eastAsia="Times New Roman" w:hAnsi="Arial Narrow" w:cs="Times New Roman"/>
                <w:color w:val="0000FF"/>
                <w:u w:val="single"/>
                <w:lang w:val="en-US"/>
              </w:rPr>
              <w:t xml:space="preserve"> </w:t>
            </w:r>
          </w:p>
        </w:tc>
        <w:tc>
          <w:tcPr>
            <w:tcW w:w="4256" w:type="dxa"/>
            <w:gridSpan w:val="9"/>
            <w:shd w:val="clear" w:color="auto" w:fill="auto"/>
            <w:vAlign w:val="center"/>
          </w:tcPr>
          <w:p w:rsidR="004E4C2B" w:rsidRPr="004E4C2B" w:rsidRDefault="004E4C2B" w:rsidP="004E4C2B">
            <w:pPr>
              <w:pStyle w:val="Heading1"/>
              <w:outlineLvl w:val="0"/>
              <w:rPr>
                <w:rFonts w:ascii="Arial Narrow" w:hAnsi="Arial Narrow" w:cs="Times New Roman"/>
                <w:b w:val="0"/>
                <w:color w:val="000000" w:themeColor="text1"/>
                <w:sz w:val="22"/>
                <w:szCs w:val="22"/>
                <w:lang w:val="en-US"/>
              </w:rPr>
            </w:pPr>
            <w:r w:rsidRPr="004E4C2B">
              <w:rPr>
                <w:rStyle w:val="a-size-extra-large"/>
                <w:rFonts w:ascii="Arial Narrow" w:hAnsi="Arial Narrow" w:cs="Times New Roman"/>
                <w:b w:val="0"/>
                <w:color w:val="000000" w:themeColor="text1"/>
                <w:sz w:val="22"/>
                <w:szCs w:val="22"/>
                <w:lang w:val="en-US"/>
              </w:rPr>
              <w:t xml:space="preserve">The Cancer Patient's Workbook: Everything You Need to Stay Organized and Informed. </w:t>
            </w:r>
            <w:r w:rsidRPr="004E4C2B">
              <w:rPr>
                <w:rStyle w:val="a-list-item"/>
                <w:rFonts w:ascii="Arial Narrow" w:hAnsi="Arial Narrow" w:cs="Times New Roman"/>
                <w:b w:val="0"/>
                <w:color w:val="000000" w:themeColor="text1"/>
                <w:sz w:val="22"/>
                <w:szCs w:val="22"/>
                <w:lang w:val="en-US"/>
              </w:rPr>
              <w:t>DK ADULT; 1st edition, 2001</w:t>
            </w:r>
          </w:p>
        </w:tc>
        <w:tc>
          <w:tcPr>
            <w:tcW w:w="850" w:type="dxa"/>
            <w:gridSpan w:val="2"/>
            <w:shd w:val="clear" w:color="auto" w:fill="auto"/>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2001</w:t>
            </w:r>
          </w:p>
        </w:tc>
        <w:tc>
          <w:tcPr>
            <w:tcW w:w="1989" w:type="dxa"/>
            <w:gridSpan w:val="2"/>
            <w:shd w:val="clear" w:color="auto" w:fill="auto"/>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1 - 224</w:t>
            </w:r>
          </w:p>
        </w:tc>
      </w:tr>
      <w:tr w:rsidR="004E4C2B" w:rsidRPr="004E4C2B" w:rsidTr="00377DBD">
        <w:tc>
          <w:tcPr>
            <w:tcW w:w="9607" w:type="dxa"/>
            <w:gridSpan w:val="17"/>
            <w:shd w:val="clear" w:color="auto" w:fill="D9D9D9" w:themeFill="background1" w:themeFillShade="D9"/>
            <w:vAlign w:val="center"/>
          </w:tcPr>
          <w:p w:rsidR="004E4C2B" w:rsidRPr="00515C1F" w:rsidRDefault="004E4C2B" w:rsidP="004E4C2B">
            <w:pPr>
              <w:jc w:val="center"/>
              <w:rPr>
                <w:rFonts w:ascii="Arial Narrow" w:hAnsi="Arial Narrow" w:cs="Times New Roman"/>
                <w:b/>
                <w:lang w:val="sr-Cyrl-BA"/>
              </w:rPr>
            </w:pPr>
            <w:r>
              <w:rPr>
                <w:rFonts w:ascii="Arial Narrow" w:hAnsi="Arial Narrow" w:cs="Times New Roman"/>
                <w:b/>
              </w:rPr>
              <w:t>Additional</w:t>
            </w:r>
            <w:r w:rsidRPr="00515C1F">
              <w:rPr>
                <w:rFonts w:ascii="Arial Narrow" w:hAnsi="Arial Narrow" w:cs="Times New Roman"/>
                <w:b/>
              </w:rPr>
              <w:t xml:space="preserve"> literature</w:t>
            </w:r>
          </w:p>
        </w:tc>
      </w:tr>
      <w:tr w:rsidR="004E4C2B" w:rsidRPr="004E4C2B" w:rsidTr="00AD5F8F">
        <w:tc>
          <w:tcPr>
            <w:tcW w:w="2512" w:type="dxa"/>
            <w:gridSpan w:val="4"/>
            <w:shd w:val="clear" w:color="auto" w:fill="D9D9D9" w:themeFill="background1" w:themeFillShade="D9"/>
            <w:vAlign w:val="center"/>
          </w:tcPr>
          <w:p w:rsidR="004E4C2B" w:rsidRPr="00515C1F" w:rsidRDefault="004E4C2B" w:rsidP="004E4C2B">
            <w:pPr>
              <w:jc w:val="center"/>
              <w:rPr>
                <w:rFonts w:ascii="Arial Narrow" w:hAnsi="Arial Narrow" w:cs="Times New Roman"/>
                <w:b/>
              </w:rPr>
            </w:pPr>
            <w:r w:rsidRPr="00515C1F">
              <w:rPr>
                <w:rFonts w:ascii="Arial Narrow" w:hAnsi="Arial Narrow" w:cs="Times New Roman"/>
                <w:b/>
              </w:rPr>
              <w:t>Author</w:t>
            </w:r>
            <w:r w:rsidRPr="00515C1F">
              <w:rPr>
                <w:rFonts w:ascii="Arial Narrow" w:hAnsi="Arial Narrow" w:cs="Times New Roman"/>
                <w:b/>
                <w:lang w:val="sr-Cyrl-BA"/>
              </w:rPr>
              <w:t>/</w:t>
            </w:r>
            <w:r w:rsidRPr="00515C1F">
              <w:rPr>
                <w:rFonts w:ascii="Arial Narrow" w:hAnsi="Arial Narrow" w:cs="Times New Roman"/>
                <w:b/>
              </w:rPr>
              <w:t>s</w:t>
            </w:r>
          </w:p>
        </w:tc>
        <w:tc>
          <w:tcPr>
            <w:tcW w:w="4256" w:type="dxa"/>
            <w:gridSpan w:val="9"/>
            <w:shd w:val="clear" w:color="auto" w:fill="D9D9D9" w:themeFill="background1" w:themeFillShade="D9"/>
            <w:vAlign w:val="center"/>
          </w:tcPr>
          <w:p w:rsidR="004E4C2B" w:rsidRPr="00515C1F" w:rsidRDefault="004E4C2B" w:rsidP="004E4C2B">
            <w:pPr>
              <w:jc w:val="center"/>
              <w:rPr>
                <w:rFonts w:ascii="Arial Narrow" w:hAnsi="Arial Narrow" w:cs="Times New Roman"/>
                <w:b/>
              </w:rPr>
            </w:pPr>
            <w:r w:rsidRPr="00515C1F">
              <w:rPr>
                <w:rFonts w:ascii="Arial Narrow" w:hAnsi="Arial Narrow"/>
                <w:b/>
              </w:rPr>
              <w:t>Publication title, Publisher</w:t>
            </w:r>
          </w:p>
        </w:tc>
        <w:tc>
          <w:tcPr>
            <w:tcW w:w="850" w:type="dxa"/>
            <w:gridSpan w:val="2"/>
            <w:shd w:val="clear" w:color="auto" w:fill="D9D9D9" w:themeFill="background1" w:themeFillShade="D9"/>
          </w:tcPr>
          <w:p w:rsidR="004E4C2B" w:rsidRPr="00515C1F" w:rsidRDefault="004E4C2B" w:rsidP="004E4C2B">
            <w:pPr>
              <w:rPr>
                <w:rFonts w:ascii="Arial Narrow" w:hAnsi="Arial Narrow"/>
                <w:b/>
              </w:rPr>
            </w:pPr>
            <w:r w:rsidRPr="00515C1F">
              <w:rPr>
                <w:rFonts w:ascii="Arial Narrow" w:hAnsi="Arial Narrow"/>
                <w:b/>
              </w:rPr>
              <w:t>Year</w:t>
            </w:r>
          </w:p>
        </w:tc>
        <w:tc>
          <w:tcPr>
            <w:tcW w:w="1989" w:type="dxa"/>
            <w:gridSpan w:val="2"/>
            <w:shd w:val="clear" w:color="auto" w:fill="D9D9D9" w:themeFill="background1" w:themeFillShade="D9"/>
          </w:tcPr>
          <w:p w:rsidR="004E4C2B" w:rsidRPr="00515C1F" w:rsidRDefault="004E4C2B" w:rsidP="004E4C2B">
            <w:pPr>
              <w:rPr>
                <w:rFonts w:ascii="Arial Narrow" w:hAnsi="Arial Narrow"/>
                <w:b/>
              </w:rPr>
            </w:pPr>
            <w:r w:rsidRPr="00515C1F">
              <w:rPr>
                <w:rFonts w:ascii="Arial Narrow" w:hAnsi="Arial Narrow"/>
                <w:b/>
              </w:rPr>
              <w:t>Pages (from-to)</w:t>
            </w:r>
          </w:p>
        </w:tc>
      </w:tr>
      <w:tr w:rsidR="004E4C2B" w:rsidRPr="004E4C2B" w:rsidTr="00377DBD">
        <w:tc>
          <w:tcPr>
            <w:tcW w:w="2512" w:type="dxa"/>
            <w:gridSpan w:val="4"/>
            <w:shd w:val="clear" w:color="auto" w:fill="auto"/>
            <w:vAlign w:val="center"/>
          </w:tcPr>
          <w:p w:rsidR="004E4C2B" w:rsidRPr="004E4C2B" w:rsidRDefault="004E4C2B" w:rsidP="004E4C2B">
            <w:pPr>
              <w:rPr>
                <w:rFonts w:ascii="Arial Narrow" w:hAnsi="Arial Narrow" w:cs="Times New Roman"/>
                <w:lang w:val="en-US"/>
              </w:rPr>
            </w:pPr>
          </w:p>
        </w:tc>
        <w:tc>
          <w:tcPr>
            <w:tcW w:w="4256" w:type="dxa"/>
            <w:gridSpan w:val="9"/>
            <w:shd w:val="clear" w:color="auto" w:fill="auto"/>
            <w:vAlign w:val="center"/>
          </w:tcPr>
          <w:p w:rsidR="004E4C2B" w:rsidRPr="004E4C2B" w:rsidRDefault="004E4C2B" w:rsidP="004E4C2B">
            <w:pPr>
              <w:rPr>
                <w:rFonts w:ascii="Arial Narrow" w:hAnsi="Arial Narrow" w:cs="Times New Roman"/>
                <w:lang w:val="en-US"/>
              </w:rPr>
            </w:pPr>
          </w:p>
        </w:tc>
        <w:tc>
          <w:tcPr>
            <w:tcW w:w="850" w:type="dxa"/>
            <w:gridSpan w:val="2"/>
            <w:shd w:val="clear" w:color="auto" w:fill="auto"/>
            <w:vAlign w:val="center"/>
          </w:tcPr>
          <w:p w:rsidR="004E4C2B" w:rsidRPr="004E4C2B" w:rsidRDefault="004E4C2B" w:rsidP="004E4C2B">
            <w:pPr>
              <w:rPr>
                <w:rFonts w:ascii="Arial Narrow" w:hAnsi="Arial Narrow" w:cs="Times New Roman"/>
                <w:lang w:val="en-US"/>
              </w:rPr>
            </w:pPr>
          </w:p>
        </w:tc>
        <w:tc>
          <w:tcPr>
            <w:tcW w:w="1989" w:type="dxa"/>
            <w:gridSpan w:val="2"/>
            <w:shd w:val="clear" w:color="auto" w:fill="auto"/>
            <w:vAlign w:val="center"/>
          </w:tcPr>
          <w:p w:rsidR="004E4C2B" w:rsidRPr="004E4C2B" w:rsidRDefault="004E4C2B" w:rsidP="004E4C2B">
            <w:pPr>
              <w:rPr>
                <w:rFonts w:ascii="Arial Narrow" w:hAnsi="Arial Narrow" w:cs="Times New Roman"/>
                <w:lang w:val="en-US"/>
              </w:rPr>
            </w:pPr>
          </w:p>
        </w:tc>
      </w:tr>
      <w:tr w:rsidR="004E4C2B" w:rsidRPr="004E4C2B" w:rsidTr="00377DBD">
        <w:trPr>
          <w:trHeight w:val="83"/>
        </w:trPr>
        <w:tc>
          <w:tcPr>
            <w:tcW w:w="1668" w:type="dxa"/>
            <w:gridSpan w:val="2"/>
            <w:vMerge w:val="restart"/>
            <w:shd w:val="clear" w:color="auto" w:fill="D9D9D9" w:themeFill="background1" w:themeFillShade="D9"/>
            <w:vAlign w:val="center"/>
          </w:tcPr>
          <w:p w:rsidR="004E4C2B" w:rsidRPr="00515C1F" w:rsidRDefault="004E4C2B" w:rsidP="004E4C2B">
            <w:pPr>
              <w:rPr>
                <w:rFonts w:ascii="Arial Narrow" w:hAnsi="Arial Narrow" w:cs="Times New Roman"/>
                <w:b/>
                <w:lang w:val="sr-Cyrl-BA"/>
              </w:rPr>
            </w:pPr>
            <w:r w:rsidRPr="00515C1F">
              <w:rPr>
                <w:rFonts w:ascii="Arial Narrow" w:hAnsi="Arial Narrow" w:cs="Times New Roman"/>
                <w:b/>
              </w:rPr>
              <w:t>Student responsibilities</w:t>
            </w:r>
            <w:r w:rsidRPr="00515C1F">
              <w:rPr>
                <w:rFonts w:ascii="Arial Narrow" w:hAnsi="Arial Narrow" w:cs="Times New Roman"/>
                <w:b/>
                <w:lang w:val="sr-Cyrl-BA"/>
              </w:rPr>
              <w:t xml:space="preserve">, </w:t>
            </w:r>
            <w:r w:rsidRPr="00515C1F">
              <w:rPr>
                <w:rFonts w:ascii="Arial Narrow" w:hAnsi="Arial Narrow" w:cs="Times New Roman"/>
                <w:b/>
              </w:rPr>
              <w:t>types of student assessment and grading</w:t>
            </w:r>
          </w:p>
          <w:p w:rsidR="004E4C2B" w:rsidRPr="00515C1F" w:rsidRDefault="004E4C2B" w:rsidP="004E4C2B">
            <w:pPr>
              <w:rPr>
                <w:rFonts w:ascii="Arial Narrow" w:hAnsi="Arial Narrow" w:cs="Times New Roman"/>
                <w:b/>
                <w:lang w:val="sr-Cyrl-BA"/>
              </w:rPr>
            </w:pPr>
          </w:p>
        </w:tc>
        <w:tc>
          <w:tcPr>
            <w:tcW w:w="5100" w:type="dxa"/>
            <w:gridSpan w:val="11"/>
            <w:shd w:val="clear" w:color="auto" w:fill="D9D9D9" w:themeFill="background1" w:themeFillShade="D9"/>
            <w:vAlign w:val="center"/>
          </w:tcPr>
          <w:p w:rsidR="004E4C2B" w:rsidRPr="00515C1F" w:rsidRDefault="004E4C2B" w:rsidP="004E4C2B">
            <w:pPr>
              <w:jc w:val="center"/>
              <w:rPr>
                <w:rFonts w:ascii="Arial Narrow" w:hAnsi="Arial Narrow" w:cs="Times New Roman"/>
                <w:b/>
                <w:lang w:val="sr-Cyrl-BA"/>
              </w:rPr>
            </w:pPr>
            <w:r w:rsidRPr="00515C1F">
              <w:rPr>
                <w:rFonts w:ascii="Arial Narrow" w:hAnsi="Arial Narrow" w:cs="Times New Roman"/>
                <w:b/>
              </w:rPr>
              <w:t>Grading policy</w:t>
            </w:r>
          </w:p>
        </w:tc>
        <w:tc>
          <w:tcPr>
            <w:tcW w:w="900" w:type="dxa"/>
            <w:gridSpan w:val="3"/>
            <w:shd w:val="clear" w:color="auto" w:fill="D9D9D9" w:themeFill="background1" w:themeFillShade="D9"/>
            <w:vAlign w:val="center"/>
          </w:tcPr>
          <w:p w:rsidR="004E4C2B" w:rsidRPr="00515C1F" w:rsidRDefault="004E4C2B" w:rsidP="004E4C2B">
            <w:pPr>
              <w:rPr>
                <w:rFonts w:ascii="Arial Narrow" w:hAnsi="Arial Narrow" w:cs="Times New Roman"/>
                <w:b/>
              </w:rPr>
            </w:pPr>
            <w:r w:rsidRPr="00515C1F">
              <w:rPr>
                <w:rFonts w:ascii="Arial Narrow" w:hAnsi="Arial Narrow" w:cs="Times New Roman"/>
                <w:b/>
              </w:rPr>
              <w:t>Points</w:t>
            </w:r>
          </w:p>
        </w:tc>
        <w:tc>
          <w:tcPr>
            <w:tcW w:w="1939" w:type="dxa"/>
            <w:shd w:val="clear" w:color="auto" w:fill="D9D9D9" w:themeFill="background1" w:themeFillShade="D9"/>
            <w:vAlign w:val="center"/>
          </w:tcPr>
          <w:p w:rsidR="004E4C2B" w:rsidRPr="00515C1F" w:rsidRDefault="004E4C2B" w:rsidP="004E4C2B">
            <w:pPr>
              <w:rPr>
                <w:rFonts w:ascii="Arial Narrow" w:hAnsi="Arial Narrow" w:cs="Times New Roman"/>
                <w:b/>
              </w:rPr>
            </w:pPr>
            <w:r w:rsidRPr="00515C1F">
              <w:rPr>
                <w:rFonts w:ascii="Arial Narrow" w:hAnsi="Arial Narrow" w:cs="Times New Roman"/>
                <w:b/>
              </w:rPr>
              <w:t>Percentage</w:t>
            </w:r>
          </w:p>
        </w:tc>
      </w:tr>
      <w:tr w:rsidR="004E4C2B" w:rsidRPr="004E4C2B" w:rsidTr="00377DBD">
        <w:trPr>
          <w:trHeight w:val="67"/>
        </w:trPr>
        <w:tc>
          <w:tcPr>
            <w:tcW w:w="1668" w:type="dxa"/>
            <w:gridSpan w:val="2"/>
            <w:vMerge/>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7939" w:type="dxa"/>
            <w:gridSpan w:val="15"/>
            <w:vAlign w:val="center"/>
          </w:tcPr>
          <w:p w:rsidR="004E4C2B" w:rsidRPr="00515C1F" w:rsidRDefault="004E4C2B" w:rsidP="004E4C2B">
            <w:pPr>
              <w:rPr>
                <w:rFonts w:ascii="Arial Narrow" w:hAnsi="Arial Narrow" w:cs="Times New Roman"/>
                <w:lang w:val="sr-Cyrl-BA"/>
              </w:rPr>
            </w:pPr>
            <w:r w:rsidRPr="00515C1F">
              <w:rPr>
                <w:rFonts w:ascii="Arial Narrow" w:hAnsi="Arial Narrow" w:cs="Times New Roman"/>
              </w:rPr>
              <w:t>Pre-exam activities</w:t>
            </w:r>
          </w:p>
        </w:tc>
      </w:tr>
      <w:tr w:rsidR="004E4C2B" w:rsidRPr="004E4C2B" w:rsidTr="00377DBD">
        <w:trPr>
          <w:trHeight w:val="67"/>
        </w:trPr>
        <w:tc>
          <w:tcPr>
            <w:tcW w:w="1668" w:type="dxa"/>
            <w:gridSpan w:val="2"/>
            <w:vMerge/>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5100" w:type="dxa"/>
            <w:gridSpan w:val="11"/>
            <w:vAlign w:val="center"/>
          </w:tcPr>
          <w:p w:rsidR="004E4C2B" w:rsidRPr="004E4C2B" w:rsidRDefault="004E4C2B" w:rsidP="004E4C2B">
            <w:pPr>
              <w:jc w:val="right"/>
              <w:rPr>
                <w:rFonts w:ascii="Arial Narrow" w:hAnsi="Arial Narrow" w:cs="Times New Roman"/>
                <w:lang w:val="en-US"/>
              </w:rPr>
            </w:pPr>
            <w:r w:rsidRPr="00515C1F">
              <w:rPr>
                <w:rFonts w:ascii="Arial Narrow" w:hAnsi="Arial Narrow" w:cs="Times New Roman"/>
                <w:lang w:val="en-US"/>
              </w:rPr>
              <w:t>lectures/seminars attendance</w:t>
            </w:r>
          </w:p>
        </w:tc>
        <w:tc>
          <w:tcPr>
            <w:tcW w:w="900" w:type="dxa"/>
            <w:gridSpan w:val="3"/>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w:t>
            </w:r>
          </w:p>
        </w:tc>
        <w:tc>
          <w:tcPr>
            <w:tcW w:w="1939" w:type="dxa"/>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w:t>
            </w:r>
          </w:p>
        </w:tc>
      </w:tr>
      <w:tr w:rsidR="004E4C2B" w:rsidRPr="004E4C2B" w:rsidTr="00377DBD">
        <w:trPr>
          <w:trHeight w:val="67"/>
        </w:trPr>
        <w:tc>
          <w:tcPr>
            <w:tcW w:w="1668" w:type="dxa"/>
            <w:gridSpan w:val="2"/>
            <w:vMerge/>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5100" w:type="dxa"/>
            <w:gridSpan w:val="11"/>
            <w:vAlign w:val="center"/>
          </w:tcPr>
          <w:p w:rsidR="004E4C2B" w:rsidRPr="004E4C2B" w:rsidRDefault="004E4C2B" w:rsidP="004E4C2B">
            <w:pPr>
              <w:jc w:val="right"/>
              <w:rPr>
                <w:rFonts w:ascii="Arial Narrow" w:hAnsi="Arial Narrow" w:cs="Times New Roman"/>
                <w:lang w:val="en-US"/>
              </w:rPr>
            </w:pPr>
            <w:r>
              <w:rPr>
                <w:rFonts w:ascii="Arial Narrow" w:hAnsi="Arial Narrow" w:cs="Times New Roman"/>
                <w:lang w:val="en-US"/>
              </w:rPr>
              <w:t>seminar paper</w:t>
            </w:r>
          </w:p>
        </w:tc>
        <w:tc>
          <w:tcPr>
            <w:tcW w:w="900" w:type="dxa"/>
            <w:gridSpan w:val="3"/>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w:t>
            </w:r>
          </w:p>
        </w:tc>
        <w:tc>
          <w:tcPr>
            <w:tcW w:w="1939" w:type="dxa"/>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w:t>
            </w:r>
          </w:p>
        </w:tc>
      </w:tr>
      <w:tr w:rsidR="004E4C2B" w:rsidRPr="004E4C2B" w:rsidTr="00377DBD">
        <w:trPr>
          <w:trHeight w:val="67"/>
        </w:trPr>
        <w:tc>
          <w:tcPr>
            <w:tcW w:w="1668" w:type="dxa"/>
            <w:gridSpan w:val="2"/>
            <w:vMerge/>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5100" w:type="dxa"/>
            <w:gridSpan w:val="11"/>
            <w:vAlign w:val="center"/>
          </w:tcPr>
          <w:p w:rsidR="004E4C2B" w:rsidRPr="004E4C2B" w:rsidRDefault="004E4C2B" w:rsidP="004E4C2B">
            <w:pPr>
              <w:jc w:val="right"/>
              <w:rPr>
                <w:rFonts w:ascii="Arial Narrow" w:hAnsi="Arial Narrow" w:cs="Times New Roman"/>
                <w:lang w:val="en-US"/>
              </w:rPr>
            </w:pPr>
            <w:r>
              <w:rPr>
                <w:rFonts w:ascii="Arial Narrow" w:hAnsi="Arial Narrow" w:cs="Times New Roman"/>
                <w:lang w:val="en-US"/>
              </w:rPr>
              <w:t>colloquium</w:t>
            </w:r>
          </w:p>
        </w:tc>
        <w:tc>
          <w:tcPr>
            <w:tcW w:w="900" w:type="dxa"/>
            <w:gridSpan w:val="3"/>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20</w:t>
            </w:r>
          </w:p>
        </w:tc>
        <w:tc>
          <w:tcPr>
            <w:tcW w:w="1939" w:type="dxa"/>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20%</w:t>
            </w:r>
          </w:p>
        </w:tc>
      </w:tr>
      <w:tr w:rsidR="004E4C2B" w:rsidRPr="004E4C2B" w:rsidTr="00377DBD">
        <w:trPr>
          <w:trHeight w:val="67"/>
        </w:trPr>
        <w:tc>
          <w:tcPr>
            <w:tcW w:w="1668" w:type="dxa"/>
            <w:gridSpan w:val="2"/>
            <w:vMerge/>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5100" w:type="dxa"/>
            <w:gridSpan w:val="11"/>
            <w:vAlign w:val="center"/>
          </w:tcPr>
          <w:p w:rsidR="004E4C2B" w:rsidRPr="004E4C2B" w:rsidRDefault="004E4C2B" w:rsidP="004E4C2B">
            <w:pPr>
              <w:jc w:val="right"/>
              <w:rPr>
                <w:rFonts w:ascii="Arial Narrow" w:hAnsi="Arial Narrow" w:cs="Times New Roman"/>
                <w:lang w:val="en-US"/>
              </w:rPr>
            </w:pPr>
            <w:r>
              <w:rPr>
                <w:rFonts w:ascii="Arial Narrow" w:hAnsi="Arial Narrow" w:cs="Times New Roman"/>
                <w:lang w:val="en-US"/>
              </w:rPr>
              <w:t>practical work</w:t>
            </w:r>
          </w:p>
        </w:tc>
        <w:tc>
          <w:tcPr>
            <w:tcW w:w="900" w:type="dxa"/>
            <w:gridSpan w:val="3"/>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w:t>
            </w:r>
          </w:p>
        </w:tc>
        <w:tc>
          <w:tcPr>
            <w:tcW w:w="1939" w:type="dxa"/>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w:t>
            </w:r>
          </w:p>
        </w:tc>
      </w:tr>
      <w:tr w:rsidR="004E4C2B" w:rsidRPr="004E4C2B" w:rsidTr="00377DBD">
        <w:trPr>
          <w:trHeight w:val="67"/>
        </w:trPr>
        <w:tc>
          <w:tcPr>
            <w:tcW w:w="1668" w:type="dxa"/>
            <w:gridSpan w:val="2"/>
            <w:vMerge/>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7939" w:type="dxa"/>
            <w:gridSpan w:val="15"/>
            <w:vAlign w:val="center"/>
          </w:tcPr>
          <w:p w:rsidR="004E4C2B" w:rsidRPr="004E4C2B" w:rsidRDefault="004E4C2B" w:rsidP="004E4C2B">
            <w:pPr>
              <w:rPr>
                <w:rFonts w:ascii="Arial Narrow" w:hAnsi="Arial Narrow" w:cs="Times New Roman"/>
                <w:lang w:val="en-US"/>
              </w:rPr>
            </w:pPr>
            <w:r>
              <w:rPr>
                <w:rFonts w:ascii="Arial Narrow" w:hAnsi="Arial Narrow" w:cs="Times New Roman"/>
                <w:lang w:val="en-US"/>
              </w:rPr>
              <w:t>Final exam</w:t>
            </w:r>
          </w:p>
        </w:tc>
      </w:tr>
      <w:tr w:rsidR="004E4C2B" w:rsidRPr="004E4C2B" w:rsidTr="00377DBD">
        <w:trPr>
          <w:trHeight w:val="67"/>
        </w:trPr>
        <w:tc>
          <w:tcPr>
            <w:tcW w:w="1668" w:type="dxa"/>
            <w:gridSpan w:val="2"/>
            <w:vMerge/>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5100" w:type="dxa"/>
            <w:gridSpan w:val="11"/>
            <w:vAlign w:val="center"/>
          </w:tcPr>
          <w:p w:rsidR="004E4C2B" w:rsidRPr="004E4C2B" w:rsidRDefault="004E4C2B" w:rsidP="004E4C2B">
            <w:pPr>
              <w:jc w:val="right"/>
              <w:rPr>
                <w:rFonts w:ascii="Arial Narrow" w:hAnsi="Arial Narrow" w:cs="Times New Roman"/>
                <w:lang w:val="en-US"/>
              </w:rPr>
            </w:pPr>
            <w:r w:rsidRPr="004E4C2B">
              <w:rPr>
                <w:rFonts w:ascii="Arial Narrow" w:hAnsi="Arial Narrow" w:cs="Times New Roman"/>
                <w:lang w:val="en-US"/>
              </w:rPr>
              <w:t>Final test</w:t>
            </w:r>
          </w:p>
        </w:tc>
        <w:tc>
          <w:tcPr>
            <w:tcW w:w="900" w:type="dxa"/>
            <w:gridSpan w:val="3"/>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50</w:t>
            </w:r>
          </w:p>
        </w:tc>
        <w:tc>
          <w:tcPr>
            <w:tcW w:w="1939" w:type="dxa"/>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50%</w:t>
            </w:r>
          </w:p>
        </w:tc>
      </w:tr>
      <w:tr w:rsidR="004E4C2B" w:rsidRPr="004E4C2B" w:rsidTr="00377DBD">
        <w:trPr>
          <w:trHeight w:val="67"/>
        </w:trPr>
        <w:tc>
          <w:tcPr>
            <w:tcW w:w="1668" w:type="dxa"/>
            <w:gridSpan w:val="2"/>
            <w:vMerge/>
            <w:tcBorders>
              <w:bottom w:val="single" w:sz="4" w:space="0" w:color="auto"/>
            </w:tcBorders>
            <w:shd w:val="clear" w:color="auto" w:fill="D9D9D9" w:themeFill="background1" w:themeFillShade="D9"/>
            <w:vAlign w:val="center"/>
          </w:tcPr>
          <w:p w:rsidR="004E4C2B" w:rsidRPr="004E4C2B" w:rsidRDefault="004E4C2B" w:rsidP="004E4C2B">
            <w:pPr>
              <w:rPr>
                <w:rFonts w:ascii="Arial Narrow" w:hAnsi="Arial Narrow" w:cs="Times New Roman"/>
                <w:lang w:val="en-US"/>
              </w:rPr>
            </w:pPr>
          </w:p>
        </w:tc>
        <w:tc>
          <w:tcPr>
            <w:tcW w:w="5100" w:type="dxa"/>
            <w:gridSpan w:val="11"/>
            <w:tcBorders>
              <w:bottom w:val="single" w:sz="4" w:space="0" w:color="auto"/>
            </w:tcBorders>
            <w:vAlign w:val="center"/>
          </w:tcPr>
          <w:p w:rsidR="004E4C2B" w:rsidRPr="004E4C2B" w:rsidRDefault="004E4C2B" w:rsidP="004E4C2B">
            <w:pPr>
              <w:rPr>
                <w:rFonts w:ascii="Arial Narrow" w:hAnsi="Arial Narrow" w:cs="Times New Roman"/>
                <w:lang w:val="en-US"/>
              </w:rPr>
            </w:pPr>
            <w:r>
              <w:rPr>
                <w:rFonts w:ascii="Arial Narrow" w:hAnsi="Arial Narrow" w:cs="Times New Roman"/>
                <w:lang w:val="en-US"/>
              </w:rPr>
              <w:t>TOTAL</w:t>
            </w:r>
          </w:p>
        </w:tc>
        <w:tc>
          <w:tcPr>
            <w:tcW w:w="900" w:type="dxa"/>
            <w:gridSpan w:val="3"/>
            <w:tcBorders>
              <w:bottom w:val="single" w:sz="4" w:space="0" w:color="auto"/>
            </w:tcBorders>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100</w:t>
            </w:r>
          </w:p>
        </w:tc>
        <w:tc>
          <w:tcPr>
            <w:tcW w:w="1939" w:type="dxa"/>
            <w:tcBorders>
              <w:bottom w:val="single" w:sz="4" w:space="0" w:color="auto"/>
            </w:tcBorders>
            <w:vAlign w:val="center"/>
          </w:tcPr>
          <w:p w:rsidR="004E4C2B" w:rsidRPr="004E4C2B" w:rsidRDefault="004E4C2B" w:rsidP="004E4C2B">
            <w:pPr>
              <w:rPr>
                <w:rFonts w:ascii="Arial Narrow" w:hAnsi="Arial Narrow" w:cs="Times New Roman"/>
                <w:lang w:val="en-US"/>
              </w:rPr>
            </w:pPr>
            <w:r w:rsidRPr="004E4C2B">
              <w:rPr>
                <w:rFonts w:ascii="Arial Narrow" w:hAnsi="Arial Narrow" w:cs="Times New Roman"/>
                <w:lang w:val="en-US"/>
              </w:rPr>
              <w:t>100 %</w:t>
            </w:r>
          </w:p>
        </w:tc>
      </w:tr>
      <w:tr w:rsidR="004E4C2B" w:rsidRPr="004E4C2B" w:rsidTr="00377DBD">
        <w:trPr>
          <w:trHeight w:val="272"/>
        </w:trPr>
        <w:tc>
          <w:tcPr>
            <w:tcW w:w="1668" w:type="dxa"/>
            <w:gridSpan w:val="2"/>
            <w:shd w:val="clear" w:color="auto" w:fill="D9D9D9" w:themeFill="background1" w:themeFillShade="D9"/>
            <w:vAlign w:val="center"/>
          </w:tcPr>
          <w:p w:rsidR="004E4C2B" w:rsidRPr="004E4C2B" w:rsidRDefault="004E4C2B" w:rsidP="004E4C2B">
            <w:pPr>
              <w:rPr>
                <w:rFonts w:ascii="Arial Narrow" w:hAnsi="Arial Narrow" w:cs="Times New Roman"/>
                <w:b/>
                <w:lang w:val="en-US"/>
              </w:rPr>
            </w:pPr>
            <w:r w:rsidRPr="004E4C2B">
              <w:rPr>
                <w:rFonts w:ascii="Arial Narrow" w:hAnsi="Arial Narrow" w:cs="Times New Roman"/>
                <w:b/>
                <w:lang w:val="en-US"/>
              </w:rPr>
              <w:t>Certification date</w:t>
            </w:r>
          </w:p>
        </w:tc>
        <w:tc>
          <w:tcPr>
            <w:tcW w:w="7939" w:type="dxa"/>
            <w:gridSpan w:val="15"/>
            <w:vAlign w:val="center"/>
          </w:tcPr>
          <w:p w:rsidR="004E4C2B" w:rsidRDefault="004E4C2B" w:rsidP="004E4C2B">
            <w:pPr>
              <w:rPr>
                <w:rFonts w:ascii="Arial Narrow" w:hAnsi="Arial Narrow" w:cs="Times New Roman"/>
                <w:lang w:val="en-US"/>
              </w:rPr>
            </w:pPr>
          </w:p>
          <w:p w:rsidR="00F52CD4" w:rsidRPr="004E4C2B" w:rsidRDefault="00F52CD4" w:rsidP="004E4C2B">
            <w:pPr>
              <w:rPr>
                <w:rFonts w:ascii="Arial Narrow" w:hAnsi="Arial Narrow" w:cs="Times New Roman"/>
                <w:lang w:val="en-US"/>
              </w:rPr>
            </w:pPr>
            <w:r>
              <w:rPr>
                <w:rFonts w:ascii="Arial Narrow" w:hAnsi="Arial Narrow" w:cs="Times New Roman"/>
                <w:lang w:val="en-US"/>
              </w:rPr>
              <w:t>December 2024.</w:t>
            </w:r>
          </w:p>
        </w:tc>
      </w:tr>
    </w:tbl>
    <w:p w:rsidR="00BB3616" w:rsidRPr="004E4C2B" w:rsidRDefault="00BB3616">
      <w:pPr>
        <w:rPr>
          <w:rFonts w:ascii="Arial Narrow" w:hAnsi="Arial Narrow" w:cs="Times New Roman"/>
          <w:lang w:val="en-US"/>
        </w:rPr>
      </w:pPr>
    </w:p>
    <w:p w:rsidR="00B36B65" w:rsidRPr="004E4C2B" w:rsidRDefault="00B36B65">
      <w:pPr>
        <w:rPr>
          <w:rFonts w:ascii="Arial Narrow" w:hAnsi="Arial Narrow" w:cs="Times New Roman"/>
          <w:lang w:val="en-US"/>
        </w:rPr>
      </w:pPr>
    </w:p>
    <w:sectPr w:rsidR="00B36B65" w:rsidRPr="004E4C2B"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A9A" w:rsidRDefault="00AE7A9A" w:rsidP="00662C2A">
      <w:pPr>
        <w:spacing w:after="0" w:line="240" w:lineRule="auto"/>
      </w:pPr>
      <w:r>
        <w:separator/>
      </w:r>
    </w:p>
  </w:endnote>
  <w:endnote w:type="continuationSeparator" w:id="0">
    <w:p w:rsidR="00AE7A9A" w:rsidRDefault="00AE7A9A"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E6A" w:rsidRDefault="00A05E6A">
    <w:pPr>
      <w:pStyle w:val="Footer"/>
      <w:jc w:val="right"/>
    </w:pPr>
  </w:p>
  <w:p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A9A" w:rsidRDefault="00AE7A9A" w:rsidP="00662C2A">
      <w:pPr>
        <w:spacing w:after="0" w:line="240" w:lineRule="auto"/>
      </w:pPr>
      <w:r>
        <w:separator/>
      </w:r>
    </w:p>
  </w:footnote>
  <w:footnote w:type="continuationSeparator" w:id="0">
    <w:p w:rsidR="00AE7A9A" w:rsidRDefault="00AE7A9A" w:rsidP="00662C2A">
      <w:pPr>
        <w:spacing w:after="0" w:line="240" w:lineRule="auto"/>
      </w:pPr>
      <w:r>
        <w:continuationSeparator/>
      </w:r>
    </w:p>
  </w:footnote>
  <w:footnote w:id="1">
    <w:p w:rsidR="004E4C2B" w:rsidRDefault="004E4C2B" w:rsidP="00540112">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4E4C2B" w:rsidRDefault="004E4C2B" w:rsidP="00540112">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 xml:space="preserve">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Ein semesterfor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4E4C2B" w:rsidRDefault="004E4C2B" w:rsidP="00540112">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rsidR="004E4C2B" w:rsidRPr="00DA36D9" w:rsidRDefault="004E4C2B" w:rsidP="00540112">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139F8"/>
    <w:multiLevelType w:val="hybridMultilevel"/>
    <w:tmpl w:val="45367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C07102"/>
    <w:multiLevelType w:val="hybridMultilevel"/>
    <w:tmpl w:val="4FF273BC"/>
    <w:lvl w:ilvl="0" w:tplc="6CD6D16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F824C0"/>
    <w:multiLevelType w:val="hybridMultilevel"/>
    <w:tmpl w:val="66380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3474AA"/>
    <w:multiLevelType w:val="hybridMultilevel"/>
    <w:tmpl w:val="FD347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90500E"/>
    <w:multiLevelType w:val="hybridMultilevel"/>
    <w:tmpl w:val="98F6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45978"/>
    <w:rsid w:val="00060A17"/>
    <w:rsid w:val="00073BE8"/>
    <w:rsid w:val="000C20EE"/>
    <w:rsid w:val="000C4C55"/>
    <w:rsid w:val="000E6CA4"/>
    <w:rsid w:val="00142472"/>
    <w:rsid w:val="00191E6E"/>
    <w:rsid w:val="001A30CB"/>
    <w:rsid w:val="001B0510"/>
    <w:rsid w:val="001B6A8D"/>
    <w:rsid w:val="001C671E"/>
    <w:rsid w:val="001E27BB"/>
    <w:rsid w:val="0021625E"/>
    <w:rsid w:val="00246DAF"/>
    <w:rsid w:val="002833F0"/>
    <w:rsid w:val="002B0879"/>
    <w:rsid w:val="002B5622"/>
    <w:rsid w:val="00322925"/>
    <w:rsid w:val="00331D52"/>
    <w:rsid w:val="00355B14"/>
    <w:rsid w:val="0037103D"/>
    <w:rsid w:val="00377DBD"/>
    <w:rsid w:val="003848E7"/>
    <w:rsid w:val="003A52B9"/>
    <w:rsid w:val="003B1A86"/>
    <w:rsid w:val="003B5A99"/>
    <w:rsid w:val="004005E6"/>
    <w:rsid w:val="00421F85"/>
    <w:rsid w:val="0043206D"/>
    <w:rsid w:val="00446201"/>
    <w:rsid w:val="00452B68"/>
    <w:rsid w:val="004E4C2B"/>
    <w:rsid w:val="00516178"/>
    <w:rsid w:val="00516918"/>
    <w:rsid w:val="00545329"/>
    <w:rsid w:val="00550AD9"/>
    <w:rsid w:val="00564658"/>
    <w:rsid w:val="00581BDB"/>
    <w:rsid w:val="00592CFD"/>
    <w:rsid w:val="005A61DB"/>
    <w:rsid w:val="005B5014"/>
    <w:rsid w:val="00620598"/>
    <w:rsid w:val="00621E22"/>
    <w:rsid w:val="00632D5C"/>
    <w:rsid w:val="00662C2A"/>
    <w:rsid w:val="00686EE2"/>
    <w:rsid w:val="00696562"/>
    <w:rsid w:val="006A0018"/>
    <w:rsid w:val="006A7FA1"/>
    <w:rsid w:val="006F0D88"/>
    <w:rsid w:val="006F2738"/>
    <w:rsid w:val="006F357A"/>
    <w:rsid w:val="00707181"/>
    <w:rsid w:val="0071623A"/>
    <w:rsid w:val="00720EA3"/>
    <w:rsid w:val="00741E90"/>
    <w:rsid w:val="0077639F"/>
    <w:rsid w:val="00780E13"/>
    <w:rsid w:val="007A7335"/>
    <w:rsid w:val="007D4D9B"/>
    <w:rsid w:val="00817290"/>
    <w:rsid w:val="00834BB9"/>
    <w:rsid w:val="008A5AAE"/>
    <w:rsid w:val="008A6144"/>
    <w:rsid w:val="008D5263"/>
    <w:rsid w:val="008E6F9C"/>
    <w:rsid w:val="008F54FF"/>
    <w:rsid w:val="009077DE"/>
    <w:rsid w:val="00953D0B"/>
    <w:rsid w:val="00964A76"/>
    <w:rsid w:val="009C12A9"/>
    <w:rsid w:val="009C6099"/>
    <w:rsid w:val="00A00683"/>
    <w:rsid w:val="00A05E6A"/>
    <w:rsid w:val="00A255BB"/>
    <w:rsid w:val="00A45AB1"/>
    <w:rsid w:val="00A6669B"/>
    <w:rsid w:val="00A8544E"/>
    <w:rsid w:val="00A9593C"/>
    <w:rsid w:val="00A96387"/>
    <w:rsid w:val="00AB0DC9"/>
    <w:rsid w:val="00AC1498"/>
    <w:rsid w:val="00AD6782"/>
    <w:rsid w:val="00AE39BF"/>
    <w:rsid w:val="00AE7A9A"/>
    <w:rsid w:val="00AF6F4F"/>
    <w:rsid w:val="00B27FCB"/>
    <w:rsid w:val="00B36B65"/>
    <w:rsid w:val="00B41027"/>
    <w:rsid w:val="00B5184D"/>
    <w:rsid w:val="00B732CF"/>
    <w:rsid w:val="00B73D94"/>
    <w:rsid w:val="00B91E28"/>
    <w:rsid w:val="00B93FA8"/>
    <w:rsid w:val="00B94753"/>
    <w:rsid w:val="00BB3616"/>
    <w:rsid w:val="00BD32B2"/>
    <w:rsid w:val="00C36E2B"/>
    <w:rsid w:val="00C50A47"/>
    <w:rsid w:val="00C85CCF"/>
    <w:rsid w:val="00C93003"/>
    <w:rsid w:val="00CB3299"/>
    <w:rsid w:val="00CB7036"/>
    <w:rsid w:val="00CC6752"/>
    <w:rsid w:val="00CC7446"/>
    <w:rsid w:val="00CD1242"/>
    <w:rsid w:val="00CE05D5"/>
    <w:rsid w:val="00D40867"/>
    <w:rsid w:val="00D4285C"/>
    <w:rsid w:val="00D86FF0"/>
    <w:rsid w:val="00D93B3E"/>
    <w:rsid w:val="00D97575"/>
    <w:rsid w:val="00DB3DC7"/>
    <w:rsid w:val="00DC452B"/>
    <w:rsid w:val="00DD448C"/>
    <w:rsid w:val="00DF29EF"/>
    <w:rsid w:val="00E11A19"/>
    <w:rsid w:val="00E13AC3"/>
    <w:rsid w:val="00E318CD"/>
    <w:rsid w:val="00E36128"/>
    <w:rsid w:val="00E50261"/>
    <w:rsid w:val="00E579B5"/>
    <w:rsid w:val="00E72E4F"/>
    <w:rsid w:val="00E77298"/>
    <w:rsid w:val="00E96618"/>
    <w:rsid w:val="00ED59F8"/>
    <w:rsid w:val="00F52CD4"/>
    <w:rsid w:val="00FC0946"/>
    <w:rsid w:val="00FC61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28044-8473-453A-8A9A-B93DB8E6D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1">
    <w:name w:val="heading 1"/>
    <w:basedOn w:val="Normal"/>
    <w:next w:val="Normal"/>
    <w:link w:val="Heading1Char"/>
    <w:uiPriority w:val="9"/>
    <w:qFormat/>
    <w:rsid w:val="00E966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customStyle="1" w:styleId="q4iawc">
    <w:name w:val="q4iawc"/>
    <w:basedOn w:val="DefaultParagraphFont"/>
    <w:rsid w:val="00E96618"/>
  </w:style>
  <w:style w:type="character" w:styleId="Hyperlink">
    <w:name w:val="Hyperlink"/>
    <w:basedOn w:val="DefaultParagraphFont"/>
    <w:uiPriority w:val="99"/>
    <w:semiHidden/>
    <w:unhideWhenUsed/>
    <w:rsid w:val="00E96618"/>
    <w:rPr>
      <w:color w:val="0000FF"/>
      <w:u w:val="single"/>
    </w:rPr>
  </w:style>
  <w:style w:type="character" w:customStyle="1" w:styleId="a-button-inner">
    <w:name w:val="a-button-inner"/>
    <w:basedOn w:val="DefaultParagraphFont"/>
    <w:rsid w:val="00E96618"/>
  </w:style>
  <w:style w:type="character" w:customStyle="1" w:styleId="Heading1Char">
    <w:name w:val="Heading 1 Char"/>
    <w:basedOn w:val="DefaultParagraphFont"/>
    <w:link w:val="Heading1"/>
    <w:uiPriority w:val="9"/>
    <w:rsid w:val="00E96618"/>
    <w:rPr>
      <w:rFonts w:asciiTheme="majorHAnsi" w:eastAsiaTheme="majorEastAsia" w:hAnsiTheme="majorHAnsi" w:cstheme="majorBidi"/>
      <w:b/>
      <w:bCs/>
      <w:color w:val="365F91" w:themeColor="accent1" w:themeShade="BF"/>
      <w:sz w:val="28"/>
      <w:szCs w:val="28"/>
    </w:rPr>
  </w:style>
  <w:style w:type="character" w:customStyle="1" w:styleId="a-size-extra-large">
    <w:name w:val="a-size-extra-large"/>
    <w:basedOn w:val="DefaultParagraphFont"/>
    <w:rsid w:val="00E96618"/>
  </w:style>
  <w:style w:type="character" w:customStyle="1" w:styleId="a-list-item">
    <w:name w:val="a-list-item"/>
    <w:basedOn w:val="DefaultParagraphFont"/>
    <w:rsid w:val="00E96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599745">
      <w:bodyDiv w:val="1"/>
      <w:marLeft w:val="0"/>
      <w:marRight w:val="0"/>
      <w:marTop w:val="0"/>
      <w:marBottom w:val="0"/>
      <w:divBdr>
        <w:top w:val="none" w:sz="0" w:space="0" w:color="auto"/>
        <w:left w:val="none" w:sz="0" w:space="0" w:color="auto"/>
        <w:bottom w:val="none" w:sz="0" w:space="0" w:color="auto"/>
        <w:right w:val="none" w:sz="0" w:space="0" w:color="auto"/>
      </w:divBdr>
      <w:divsChild>
        <w:div w:id="539243056">
          <w:marLeft w:val="0"/>
          <w:marRight w:val="0"/>
          <w:marTop w:val="0"/>
          <w:marBottom w:val="0"/>
          <w:divBdr>
            <w:top w:val="none" w:sz="0" w:space="0" w:color="auto"/>
            <w:left w:val="none" w:sz="0" w:space="0" w:color="auto"/>
            <w:bottom w:val="none" w:sz="0" w:space="0" w:color="auto"/>
            <w:right w:val="none" w:sz="0" w:space="0" w:color="auto"/>
          </w:divBdr>
        </w:div>
        <w:div w:id="1612786208">
          <w:marLeft w:val="0"/>
          <w:marRight w:val="0"/>
          <w:marTop w:val="0"/>
          <w:marBottom w:val="0"/>
          <w:divBdr>
            <w:top w:val="none" w:sz="0" w:space="0" w:color="auto"/>
            <w:left w:val="none" w:sz="0" w:space="0" w:color="auto"/>
            <w:bottom w:val="none" w:sz="0" w:space="0" w:color="auto"/>
            <w:right w:val="none" w:sz="0" w:space="0" w:color="auto"/>
          </w:divBdr>
        </w:div>
      </w:divsChild>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70794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DD5DA59D-AD30-4B99-A1CE-1BFD0D45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cp:lastPrinted>2016-06-01T08:13:00Z</cp:lastPrinted>
  <dcterms:created xsi:type="dcterms:W3CDTF">2024-12-07T15:30:00Z</dcterms:created>
  <dcterms:modified xsi:type="dcterms:W3CDTF">2024-12-09T10:21:00Z</dcterms:modified>
</cp:coreProperties>
</file>